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正式使用时，请删除红色注释性文字。</w:t>
      </w:r>
    </w:p>
    <w:p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合伙企业注销分支机构决定书</w:t>
      </w:r>
    </w:p>
    <w:p>
      <w:pPr>
        <w:ind w:firstLine="3253" w:firstLineChars="900"/>
        <w:rPr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9" w:leftChars="133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因经营发展的需要，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厦门××合伙企业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val="en-US" w:eastAsia="zh-CN"/>
        </w:rPr>
        <w:t>隶属企业名称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日决定如下：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79" w:leftChars="133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一、因经营管理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需要</w:t>
      </w:r>
      <w:r>
        <w:rPr>
          <w:rFonts w:hint="eastAsia" w:ascii="仿宋" w:hAnsi="仿宋" w:eastAsia="仿宋" w:cs="仿宋"/>
          <w:sz w:val="24"/>
          <w:szCs w:val="24"/>
        </w:rPr>
        <w:t>，全体合伙人决定注销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厦门××合伙企业（XX合伙）××分部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val="en-US" w:eastAsia="zh-CN"/>
        </w:rPr>
        <w:t>注销的分支机构名称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厦门××合伙企业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val="en-US" w:eastAsia="zh-CN"/>
        </w:rPr>
        <w:t>隶属企业名称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已依法履行了必要的清算程序，并办理了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厦门××合伙企业（XX合伙）××分部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val="en-US" w:eastAsia="zh-CN"/>
        </w:rPr>
        <w:t>注销的分支机构名称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相关税务注销登记手续。现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厦门××合伙企业（XX合伙）××分部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val="en-US" w:eastAsia="zh-CN"/>
        </w:rPr>
        <w:t>注销的分支机构名称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所有债权、债务已清理完毕。如有未了的债权债务，由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>厦门××合伙企业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  <w:lang w:val="en-US" w:eastAsia="zh-CN"/>
        </w:rPr>
        <w:t>隶属企业名称</w:t>
      </w:r>
      <w:r>
        <w:rPr>
          <w:rFonts w:hint="eastAsia" w:ascii="仿宋" w:hAnsi="仿宋" w:eastAsia="仿宋" w:cs="仿宋"/>
          <w:color w:val="FF000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承担，全体合伙人依法相应承担债务清偿的连带责任。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81" w:leftChars="134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891" w:leftChars="2329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全体合伙人：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p>
      <w:pPr>
        <w:jc w:val="right"/>
        <w:rPr>
          <w:rFonts w:hint="eastAsia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注：自然人合伙人签字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，合伙人为法人或其他组织的加盖公章。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D3FFA"/>
    <w:rsid w:val="009A369A"/>
    <w:rsid w:val="00FA719C"/>
    <w:rsid w:val="02700B68"/>
    <w:rsid w:val="116456E0"/>
    <w:rsid w:val="263E7BCB"/>
    <w:rsid w:val="377054EA"/>
    <w:rsid w:val="42491818"/>
    <w:rsid w:val="61A50228"/>
    <w:rsid w:val="636F5E6A"/>
    <w:rsid w:val="7A4F5683"/>
    <w:rsid w:val="7F6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qFormat/>
    <w:uiPriority w:val="0"/>
    <w:rPr>
      <w:sz w:val="21"/>
      <w:szCs w:val="21"/>
    </w:rPr>
  </w:style>
  <w:style w:type="character" w:customStyle="1" w:styleId="8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2020-12-18T02:48:00Z</dcterms:created>
  <dc:creator>Administrator</dc:creator>
  <cp:lastModifiedBy>LENOVO</cp:lastModifiedBy>
  <dcterms:modified xsi:type="dcterms:W3CDTF">2021-05-18T08:55:51Z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4A41964D98344E8F8B819C1269A5DD79</vt:lpwstr>
  </property>
</Properties>
</file>