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color w:val="000000" w:themeColor="text1"/>
          <w:sz w:val="30"/>
          <w:szCs w:val="30"/>
        </w:rPr>
        <w:t>附件：</w:t>
      </w:r>
    </w:p>
    <w:p>
      <w:pPr>
        <w:ind w:firstLine="3900" w:firstLineChars="1300"/>
        <w:rPr>
          <w:rFonts w:ascii="仿宋_GB2312" w:eastAsia="仿宋_GB2312"/>
          <w:color w:val="000000" w:themeColor="text1"/>
          <w:sz w:val="30"/>
          <w:szCs w:val="30"/>
        </w:rPr>
      </w:pPr>
      <w:bookmarkStart w:id="0" w:name="_GoBack"/>
      <w:r>
        <w:rPr>
          <w:rFonts w:hint="eastAsia" w:ascii="仿宋_GB2312" w:eastAsia="仿宋_GB2312"/>
          <w:color w:val="000000" w:themeColor="text1"/>
          <w:sz w:val="30"/>
          <w:szCs w:val="30"/>
        </w:rPr>
        <w:t>厦门市企业首席质量官任职资格培训报名回执单</w:t>
      </w:r>
      <w:bookmarkEnd w:id="0"/>
    </w:p>
    <w:p>
      <w:pPr>
        <w:rPr>
          <w:rFonts w:ascii="仿宋_GB2312" w:eastAsia="仿宋_GB2312"/>
          <w:color w:val="000000" w:themeColor="text1"/>
          <w:sz w:val="30"/>
          <w:szCs w:val="30"/>
        </w:rPr>
      </w:pPr>
    </w:p>
    <w:tbl>
      <w:tblPr>
        <w:tblStyle w:val="6"/>
        <w:tblW w:w="1415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09"/>
        <w:gridCol w:w="1397"/>
        <w:gridCol w:w="1369"/>
        <w:gridCol w:w="1270"/>
        <w:gridCol w:w="1350"/>
        <w:gridCol w:w="3478"/>
        <w:gridCol w:w="1526"/>
        <w:gridCol w:w="16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7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709" w:type="dxa"/>
          </w:tcPr>
          <w:p>
            <w:pPr>
              <w:pStyle w:val="10"/>
              <w:ind w:firstLine="0" w:firstLineChars="0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1397" w:type="dxa"/>
          </w:tcPr>
          <w:p>
            <w:pPr>
              <w:pStyle w:val="10"/>
              <w:ind w:firstLine="0" w:firstLineChars="0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身份证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号</w:t>
            </w:r>
          </w:p>
        </w:tc>
        <w:tc>
          <w:tcPr>
            <w:tcW w:w="1369" w:type="dxa"/>
          </w:tcPr>
          <w:p>
            <w:pPr>
              <w:pStyle w:val="10"/>
              <w:ind w:firstLine="0" w:firstLineChars="0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所在单位</w:t>
            </w:r>
          </w:p>
        </w:tc>
        <w:tc>
          <w:tcPr>
            <w:tcW w:w="1270" w:type="dxa"/>
          </w:tcPr>
          <w:p>
            <w:pPr>
              <w:pStyle w:val="10"/>
              <w:ind w:firstLine="0" w:firstLineChars="0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部门</w:t>
            </w:r>
          </w:p>
        </w:tc>
        <w:tc>
          <w:tcPr>
            <w:tcW w:w="1350" w:type="dxa"/>
          </w:tcPr>
          <w:p>
            <w:pPr>
              <w:pStyle w:val="10"/>
              <w:ind w:firstLine="0" w:firstLineChars="0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职位</w:t>
            </w:r>
          </w:p>
        </w:tc>
        <w:tc>
          <w:tcPr>
            <w:tcW w:w="3478" w:type="dxa"/>
          </w:tcPr>
          <w:p>
            <w:pPr>
              <w:pStyle w:val="10"/>
              <w:ind w:firstLine="0" w:firstLineChars="0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通讯地址</w:t>
            </w:r>
          </w:p>
        </w:tc>
        <w:tc>
          <w:tcPr>
            <w:tcW w:w="1526" w:type="dxa"/>
          </w:tcPr>
          <w:p>
            <w:pPr>
              <w:pStyle w:val="10"/>
              <w:ind w:firstLine="0" w:firstLineChars="0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1670" w:type="dxa"/>
          </w:tcPr>
          <w:p>
            <w:pPr>
              <w:pStyle w:val="10"/>
              <w:ind w:firstLine="0" w:firstLineChars="0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pStyle w:val="10"/>
              <w:ind w:firstLine="0" w:firstLineChars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97" w:type="dxa"/>
          </w:tcPr>
          <w:p>
            <w:pPr>
              <w:pStyle w:val="10"/>
              <w:ind w:firstLine="0" w:firstLineChars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</w:tcPr>
          <w:p>
            <w:pPr>
              <w:pStyle w:val="10"/>
              <w:ind w:firstLine="0" w:firstLineChars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>
            <w:pPr>
              <w:pStyle w:val="10"/>
              <w:ind w:firstLine="0" w:firstLineChars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</w:tcPr>
          <w:p>
            <w:pPr>
              <w:pStyle w:val="10"/>
              <w:ind w:firstLine="0" w:firstLineChars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3478" w:type="dxa"/>
          </w:tcPr>
          <w:p>
            <w:pPr>
              <w:pStyle w:val="10"/>
              <w:ind w:firstLine="0" w:firstLineChars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</w:tcPr>
          <w:p>
            <w:pPr>
              <w:pStyle w:val="10"/>
              <w:ind w:firstLine="0" w:firstLineChars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dxa"/>
          </w:tcPr>
          <w:p>
            <w:pPr>
              <w:pStyle w:val="10"/>
              <w:ind w:firstLine="0" w:firstLineChars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pStyle w:val="10"/>
              <w:ind w:firstLine="0" w:firstLineChars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97" w:type="dxa"/>
          </w:tcPr>
          <w:p>
            <w:pPr>
              <w:pStyle w:val="10"/>
              <w:ind w:firstLine="0" w:firstLineChars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</w:tcPr>
          <w:p>
            <w:pPr>
              <w:pStyle w:val="10"/>
              <w:ind w:firstLine="0" w:firstLineChars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>
            <w:pPr>
              <w:pStyle w:val="10"/>
              <w:ind w:firstLine="0" w:firstLineChars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</w:tcPr>
          <w:p>
            <w:pPr>
              <w:pStyle w:val="10"/>
              <w:ind w:firstLine="0" w:firstLineChars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3478" w:type="dxa"/>
          </w:tcPr>
          <w:p>
            <w:pPr>
              <w:pStyle w:val="10"/>
              <w:ind w:firstLine="0" w:firstLineChars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</w:tcPr>
          <w:p>
            <w:pPr>
              <w:pStyle w:val="10"/>
              <w:ind w:firstLine="0" w:firstLineChars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dxa"/>
          </w:tcPr>
          <w:p>
            <w:pPr>
              <w:pStyle w:val="10"/>
              <w:ind w:firstLine="0" w:firstLineChars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</w:tbl>
    <w:p>
      <w:pPr>
        <w:pStyle w:val="10"/>
        <w:ind w:firstLineChars="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color w:val="000000" w:themeColor="text1"/>
          <w:sz w:val="30"/>
          <w:szCs w:val="30"/>
        </w:rPr>
        <w:t>注：本表于6月29日下午16:00前将回执盖章扫描件（或照片）发送至：wyz@</w:t>
      </w:r>
      <w:r>
        <w:rPr>
          <w:rFonts w:ascii="仿宋_GB2312" w:eastAsia="仿宋_GB2312"/>
          <w:color w:val="000000" w:themeColor="text1"/>
          <w:sz w:val="30"/>
          <w:szCs w:val="30"/>
        </w:rPr>
        <w:t>xmcqm.com.cn</w:t>
      </w:r>
      <w:r>
        <w:rPr>
          <w:rFonts w:hint="eastAsia" w:ascii="仿宋_GB2312" w:eastAsia="仿宋_GB2312"/>
          <w:color w:val="000000" w:themeColor="text1"/>
          <w:sz w:val="30"/>
          <w:szCs w:val="30"/>
        </w:rPr>
        <w:t>邮件主题统一为“202</w:t>
      </w:r>
      <w:r>
        <w:rPr>
          <w:rFonts w:ascii="仿宋_GB2312" w:eastAsia="仿宋_GB2312"/>
          <w:color w:val="000000" w:themeColor="text1"/>
          <w:sz w:val="30"/>
          <w:szCs w:val="30"/>
        </w:rPr>
        <w:t>2</w:t>
      </w:r>
      <w:r>
        <w:rPr>
          <w:rFonts w:hint="eastAsia" w:ascii="仿宋_GB2312" w:eastAsia="仿宋_GB2312"/>
          <w:color w:val="000000" w:themeColor="text1"/>
          <w:sz w:val="30"/>
          <w:szCs w:val="30"/>
        </w:rPr>
        <w:t>年厦门市企业首席质量官任职资格培训报名回执-食品行业-企业名称”。</w:t>
      </w:r>
    </w:p>
    <w:p>
      <w:pPr>
        <w:pStyle w:val="10"/>
        <w:ind w:firstLineChars="0"/>
        <w:rPr>
          <w:rFonts w:ascii="仿宋_GB2312" w:eastAsia="仿宋_GB2312"/>
          <w:color w:val="000000" w:themeColor="text1"/>
          <w:sz w:val="30"/>
          <w:szCs w:val="30"/>
        </w:rPr>
      </w:pPr>
    </w:p>
    <w:p>
      <w:pPr>
        <w:pStyle w:val="10"/>
        <w:ind w:firstLineChars="0"/>
        <w:rPr>
          <w:rFonts w:ascii="仿宋_GB2312" w:eastAsia="仿宋_GB2312"/>
          <w:color w:val="000000" w:themeColor="text1"/>
          <w:sz w:val="30"/>
          <w:szCs w:val="30"/>
        </w:rPr>
      </w:pPr>
    </w:p>
    <w:p>
      <w:pPr>
        <w:pStyle w:val="10"/>
        <w:ind w:firstLineChars="0"/>
        <w:rPr>
          <w:rFonts w:ascii="仿宋_GB2312" w:eastAsia="仿宋_GB2312"/>
          <w:color w:val="000000" w:themeColor="text1"/>
          <w:sz w:val="30"/>
          <w:szCs w:val="30"/>
        </w:rPr>
      </w:pPr>
    </w:p>
    <w:p>
      <w:pPr>
        <w:widowControl/>
        <w:jc w:val="left"/>
        <w:rPr>
          <w:rFonts w:ascii="仿宋_GB2312" w:eastAsia="仿宋_GB2312"/>
          <w:color w:val="000000" w:themeColor="text1"/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1180"/>
    <w:rsid w:val="0010389C"/>
    <w:rsid w:val="00107041"/>
    <w:rsid w:val="00112021"/>
    <w:rsid w:val="00117D0F"/>
    <w:rsid w:val="00130542"/>
    <w:rsid w:val="00143256"/>
    <w:rsid w:val="00157D78"/>
    <w:rsid w:val="0016110D"/>
    <w:rsid w:val="0017020C"/>
    <w:rsid w:val="00172A27"/>
    <w:rsid w:val="00184D51"/>
    <w:rsid w:val="00187E48"/>
    <w:rsid w:val="001A49CA"/>
    <w:rsid w:val="001D71DE"/>
    <w:rsid w:val="001F3D58"/>
    <w:rsid w:val="001F4E02"/>
    <w:rsid w:val="00207674"/>
    <w:rsid w:val="00224B20"/>
    <w:rsid w:val="00240EB4"/>
    <w:rsid w:val="00241009"/>
    <w:rsid w:val="00292418"/>
    <w:rsid w:val="00296FED"/>
    <w:rsid w:val="002A5299"/>
    <w:rsid w:val="002A65BE"/>
    <w:rsid w:val="002D6F29"/>
    <w:rsid w:val="002F3CB8"/>
    <w:rsid w:val="00321AEC"/>
    <w:rsid w:val="00325455"/>
    <w:rsid w:val="003774CC"/>
    <w:rsid w:val="00382450"/>
    <w:rsid w:val="003C21BB"/>
    <w:rsid w:val="003E416E"/>
    <w:rsid w:val="00457BD0"/>
    <w:rsid w:val="00485197"/>
    <w:rsid w:val="004A6227"/>
    <w:rsid w:val="004B3492"/>
    <w:rsid w:val="004D23F1"/>
    <w:rsid w:val="004D5ABE"/>
    <w:rsid w:val="004E2950"/>
    <w:rsid w:val="004F33C3"/>
    <w:rsid w:val="005321FB"/>
    <w:rsid w:val="00586E10"/>
    <w:rsid w:val="005A62C1"/>
    <w:rsid w:val="005B0B06"/>
    <w:rsid w:val="005B506F"/>
    <w:rsid w:val="005B7023"/>
    <w:rsid w:val="005C5A3A"/>
    <w:rsid w:val="005D55F1"/>
    <w:rsid w:val="005D6383"/>
    <w:rsid w:val="005F2619"/>
    <w:rsid w:val="005F4E1A"/>
    <w:rsid w:val="00603C34"/>
    <w:rsid w:val="00606ADE"/>
    <w:rsid w:val="00652A09"/>
    <w:rsid w:val="00655F90"/>
    <w:rsid w:val="00660A81"/>
    <w:rsid w:val="0066779F"/>
    <w:rsid w:val="0067317A"/>
    <w:rsid w:val="00693664"/>
    <w:rsid w:val="006978BB"/>
    <w:rsid w:val="006B3A6B"/>
    <w:rsid w:val="006C4A0B"/>
    <w:rsid w:val="006E3AED"/>
    <w:rsid w:val="006F0AEC"/>
    <w:rsid w:val="00700272"/>
    <w:rsid w:val="00716DC4"/>
    <w:rsid w:val="00730372"/>
    <w:rsid w:val="00743EC8"/>
    <w:rsid w:val="0074736D"/>
    <w:rsid w:val="00756DBC"/>
    <w:rsid w:val="00763E4B"/>
    <w:rsid w:val="00773170"/>
    <w:rsid w:val="00777E26"/>
    <w:rsid w:val="0078128D"/>
    <w:rsid w:val="00783749"/>
    <w:rsid w:val="00793822"/>
    <w:rsid w:val="00793CAE"/>
    <w:rsid w:val="007D013A"/>
    <w:rsid w:val="008139FD"/>
    <w:rsid w:val="00850087"/>
    <w:rsid w:val="00865195"/>
    <w:rsid w:val="008723D5"/>
    <w:rsid w:val="00887C48"/>
    <w:rsid w:val="008C0D01"/>
    <w:rsid w:val="008E544A"/>
    <w:rsid w:val="008F3409"/>
    <w:rsid w:val="00917638"/>
    <w:rsid w:val="0095612C"/>
    <w:rsid w:val="0095776B"/>
    <w:rsid w:val="009B273B"/>
    <w:rsid w:val="009D76ED"/>
    <w:rsid w:val="009E6830"/>
    <w:rsid w:val="009F0C1E"/>
    <w:rsid w:val="009F5092"/>
    <w:rsid w:val="00A05723"/>
    <w:rsid w:val="00A2100C"/>
    <w:rsid w:val="00A26BA3"/>
    <w:rsid w:val="00A54C54"/>
    <w:rsid w:val="00A6343E"/>
    <w:rsid w:val="00A642C7"/>
    <w:rsid w:val="00A7289E"/>
    <w:rsid w:val="00A84C9A"/>
    <w:rsid w:val="00A851D7"/>
    <w:rsid w:val="00AA5388"/>
    <w:rsid w:val="00AB6687"/>
    <w:rsid w:val="00AD6719"/>
    <w:rsid w:val="00AF05EE"/>
    <w:rsid w:val="00B4458E"/>
    <w:rsid w:val="00B6710D"/>
    <w:rsid w:val="00B76476"/>
    <w:rsid w:val="00BA0A35"/>
    <w:rsid w:val="00BA6F05"/>
    <w:rsid w:val="00BB0F13"/>
    <w:rsid w:val="00BC47E5"/>
    <w:rsid w:val="00BE063B"/>
    <w:rsid w:val="00BF2FC3"/>
    <w:rsid w:val="00C10EFC"/>
    <w:rsid w:val="00C137D5"/>
    <w:rsid w:val="00C51134"/>
    <w:rsid w:val="00C52ECD"/>
    <w:rsid w:val="00C90D7A"/>
    <w:rsid w:val="00C9792F"/>
    <w:rsid w:val="00CB35F8"/>
    <w:rsid w:val="00CB5D2A"/>
    <w:rsid w:val="00CD2EBC"/>
    <w:rsid w:val="00CD67C6"/>
    <w:rsid w:val="00CE7E58"/>
    <w:rsid w:val="00D55A49"/>
    <w:rsid w:val="00D6634C"/>
    <w:rsid w:val="00DA5E4C"/>
    <w:rsid w:val="00DB7712"/>
    <w:rsid w:val="00DC6C46"/>
    <w:rsid w:val="00DD119C"/>
    <w:rsid w:val="00DD6A05"/>
    <w:rsid w:val="00DE2EDE"/>
    <w:rsid w:val="00E44981"/>
    <w:rsid w:val="00E459FA"/>
    <w:rsid w:val="00E86F48"/>
    <w:rsid w:val="00ED415F"/>
    <w:rsid w:val="00F14776"/>
    <w:rsid w:val="00F21E39"/>
    <w:rsid w:val="00F36A9E"/>
    <w:rsid w:val="00F44D32"/>
    <w:rsid w:val="00F94002"/>
    <w:rsid w:val="00FB3EFC"/>
    <w:rsid w:val="00FB5022"/>
    <w:rsid w:val="00FE2545"/>
    <w:rsid w:val="44793BE9"/>
    <w:rsid w:val="57722BD1"/>
    <w:rsid w:val="77DF10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link w:val="5"/>
    <w:semiHidden/>
    <w:qFormat/>
    <w:uiPriority w:val="99"/>
    <w:rPr>
      <w:kern w:val="2"/>
      <w:sz w:val="18"/>
      <w:szCs w:val="18"/>
    </w:rPr>
  </w:style>
  <w:style w:type="character" w:customStyle="1" w:styleId="9">
    <w:name w:val="页脚 字符"/>
    <w:link w:val="4"/>
    <w:semiHidden/>
    <w:qFormat/>
    <w:uiPriority w:val="99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2">
    <w:name w:val="日期 字符"/>
    <w:link w:val="2"/>
    <w:semiHidden/>
    <w:qFormat/>
    <w:uiPriority w:val="99"/>
    <w:rPr>
      <w:kern w:val="2"/>
      <w:sz w:val="21"/>
      <w:szCs w:val="22"/>
    </w:rPr>
  </w:style>
  <w:style w:type="character" w:customStyle="1" w:styleId="13">
    <w:name w:val="批注框文本 字符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27</Words>
  <Characters>157</Characters>
  <Lines>1</Lines>
  <Paragraphs>1</Paragraphs>
  <TotalTime>1</TotalTime>
  <ScaleCrop>false</ScaleCrop>
  <LinksUpToDate>false</LinksUpToDate>
  <CharactersWithSpaces>183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2016-06-06T12:44:00Z</dcterms:created>
  <dc:creator>cjchtree</dc:creator>
  <cp:lastModifiedBy>Han</cp:lastModifiedBy>
  <cp:lastPrinted>2017-05-17T11:16:00Z</cp:lastPrinted>
  <dcterms:modified xsi:type="dcterms:W3CDTF">2022-06-07T07:56:59Z</dcterms:modified>
  <dc:title>关于举办2017年度企业首席质量官任职培训的通知</dc:title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21ED51DC7D0E46E99A42BD969949116A</vt:lpwstr>
  </property>
</Properties>
</file>