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8165D">
      <w:pPr>
        <w:spacing w:before="156" w:beforeLines="50" w:after="156" w:afterLines="50"/>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附件1</w:t>
      </w:r>
    </w:p>
    <w:p w14:paraId="2549C07F">
      <w:pPr>
        <w:spacing w:before="156" w:beforeLines="50" w:after="156" w:afterLines="50"/>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厦门厦钨新能源材料股份有限公司简介</w:t>
      </w:r>
    </w:p>
    <w:p w14:paraId="651798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2002年起，厦门钨业股份有限公司陆续投入重金，建立了贮氢合金、钴酸锂、锰酸锂、三元材料及磷酸铁锂等生产线，是国内第一家出口日本动力电池三元材料的企业。随着新能源材料业务规模的不断扩大，为更好地实现新能源材料业务的独立运作，厦门钨业将新能源材料业务于2016年12月从母公司分立，设立厦门厦钨新能源材料有限公司（以下简称“厦钨新能”）；2020年4月，公司完成股份制改制；2021年8月，厦钨新能正式在上海证券交易所科创板挂牌上市（股票代码：688778），是国内第五家、福建省第一家A拆A成功上市的公司，也是福建省首单分拆上市成功案例。</w:t>
      </w:r>
    </w:p>
    <w:p w14:paraId="6EBB91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国内新能源材料行业的领军企业之一，厦钨新能是国家高新技术企业、国家绿色工厂示范企业、国家知识产权优势企业。公司现拥有10家控股公司和分公司，拥有海沧、璟鹭、三明、宁德、雅安五大生产基地，产品涵盖钴酸锂、三元材料、磷酸铁锂、钠电材料、贮氢合金等全系列新能源材料，同时还积极进行新型结构材料、固态电池材料等新能源材料的开发，不断取得技术新突破，引领市场新方向。其中，钴酸锂市场份额世界第一，产品获得国家制造业单项冠军产品称号；三元材料位居行业第一梯队，高电压产品享誉国内外；贮氢合金连续15年市场份额全国第一。</w:t>
      </w:r>
    </w:p>
    <w:p w14:paraId="0FED9C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把技术创新作为生存发展根本的指导思想，现已拥有高端储能材料国家地方联合工程研究中心和博士后科研工作站，以研发平台建设聚集培养人才，以机制创新激活研发人员的创造性，形成了成熟的技术驱动发展的IPD模式，掌握了多项关键核心技术，获得国内外多项专利授权，具备完善的自主知识产权体系。</w:t>
      </w:r>
    </w:p>
    <w:p w14:paraId="3AA8AF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产品广泛应用于3C数码、车载动力、储能蓄能等领域。客户包括松下、宁德新能源、中创新航、欣旺达、比亚迪、三星、LGC等国内外知名电池客户，是理想、宝马、丰田、大众、广汽等多款汽车的锂电正极材料供应商，也是华为、苹果、小米、VIVO、OPPO等一线手机品牌的锂电正极材料供应商。</w:t>
      </w:r>
    </w:p>
    <w:p w14:paraId="10F67FA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把厦钨新能建成‘人才聚集的平台、技术创新的平台、产业发展的平台’”的企业愿景，秉承“为实现碳中和提供先进材料解决方案”的企业使命，未来，厦钨新能将充分发挥研发、技术、设备、资金、管理等优势资源，通过体制、机制创新，走“产品高端化、管理精益化、经营国际化”的发展道路，力争把厦钨新能建设成一流的、受人尊敬的公众公司。</w:t>
      </w:r>
    </w:p>
    <w:p w14:paraId="5CA4B353">
      <w:pPr>
        <w:widowControl w:val="0"/>
        <w:numPr>
          <w:ilvl w:val="0"/>
          <w:numId w:val="0"/>
        </w:numPr>
        <w:jc w:val="left"/>
        <w:rPr>
          <w:rFonts w:hint="eastAsia" w:ascii="黑体" w:hAnsi="黑体" w:eastAsia="黑体" w:cs="黑体"/>
          <w:sz w:val="32"/>
          <w:szCs w:val="32"/>
          <w:lang w:val="en-US" w:eastAsia="zh-CN"/>
        </w:rPr>
      </w:pPr>
    </w:p>
    <w:p w14:paraId="20F26C28">
      <w:pPr>
        <w:widowControl w:val="0"/>
        <w:numPr>
          <w:ilvl w:val="0"/>
          <w:numId w:val="0"/>
        </w:numPr>
        <w:jc w:val="left"/>
        <w:rPr>
          <w:rFonts w:hint="eastAsia" w:ascii="黑体" w:hAnsi="黑体" w:eastAsia="黑体" w:cs="黑体"/>
          <w:sz w:val="32"/>
          <w:szCs w:val="32"/>
          <w:lang w:val="en-US" w:eastAsia="zh-CN"/>
        </w:rPr>
      </w:pPr>
    </w:p>
    <w:p w14:paraId="041A7ACB">
      <w:pPr>
        <w:widowControl w:val="0"/>
        <w:numPr>
          <w:ilvl w:val="0"/>
          <w:numId w:val="0"/>
        </w:numPr>
        <w:jc w:val="left"/>
        <w:rPr>
          <w:rFonts w:hint="eastAsia" w:ascii="黑体" w:hAnsi="黑体" w:eastAsia="黑体" w:cs="黑体"/>
          <w:sz w:val="32"/>
          <w:szCs w:val="32"/>
          <w:lang w:val="en-US" w:eastAsia="zh-CN"/>
        </w:rPr>
      </w:pPr>
    </w:p>
    <w:p w14:paraId="4A06DDEF">
      <w:pPr>
        <w:widowControl w:val="0"/>
        <w:numPr>
          <w:ilvl w:val="0"/>
          <w:numId w:val="0"/>
        </w:numPr>
        <w:jc w:val="left"/>
        <w:rPr>
          <w:rFonts w:hint="eastAsia" w:ascii="黑体" w:hAnsi="黑体" w:eastAsia="黑体" w:cs="黑体"/>
          <w:sz w:val="32"/>
          <w:szCs w:val="32"/>
          <w:lang w:val="en-US" w:eastAsia="zh-CN"/>
        </w:rPr>
      </w:pPr>
    </w:p>
    <w:p w14:paraId="1D4618A9">
      <w:pPr>
        <w:widowControl w:val="0"/>
        <w:numPr>
          <w:ilvl w:val="0"/>
          <w:numId w:val="0"/>
        </w:numPr>
        <w:jc w:val="left"/>
        <w:rPr>
          <w:rFonts w:hint="eastAsia" w:ascii="黑体" w:hAnsi="黑体" w:eastAsia="黑体" w:cs="黑体"/>
          <w:sz w:val="32"/>
          <w:szCs w:val="32"/>
          <w:lang w:val="en-US" w:eastAsia="zh-CN"/>
        </w:rPr>
      </w:pPr>
    </w:p>
    <w:p w14:paraId="5DF7BF8C">
      <w:pPr>
        <w:widowControl w:val="0"/>
        <w:numPr>
          <w:ilvl w:val="0"/>
          <w:numId w:val="0"/>
        </w:numPr>
        <w:jc w:val="left"/>
        <w:rPr>
          <w:rFonts w:hint="eastAsia" w:ascii="黑体" w:hAnsi="黑体" w:eastAsia="黑体" w:cs="黑体"/>
          <w:sz w:val="32"/>
          <w:szCs w:val="32"/>
          <w:lang w:val="en-US" w:eastAsia="zh-CN"/>
        </w:rPr>
      </w:pPr>
    </w:p>
    <w:p w14:paraId="7B1307C5">
      <w:pPr>
        <w:widowControl w:val="0"/>
        <w:numPr>
          <w:ilvl w:val="0"/>
          <w:numId w:val="0"/>
        </w:num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F0E1490">
      <w:pPr>
        <w:jc w:val="center"/>
        <w:rPr>
          <w:rFonts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default" w:ascii="方正小标宋_GBK" w:eastAsia="方正小标宋_GBK"/>
          <w:sz w:val="36"/>
          <w:szCs w:val="36"/>
        </w:rPr>
        <w:t>厦钨新能</w:t>
      </w:r>
      <w:r>
        <w:rPr>
          <w:rFonts w:hint="eastAsia" w:ascii="方正小标宋_GBK" w:eastAsia="方正小标宋_GBK"/>
          <w:sz w:val="36"/>
          <w:szCs w:val="36"/>
        </w:rPr>
        <w:t>经验分享会报名回执单</w:t>
      </w:r>
    </w:p>
    <w:p w14:paraId="65CAFCB3">
      <w:pPr>
        <w:jc w:val="left"/>
        <w:rPr>
          <w:rFonts w:hint="eastAsia" w:asciiTheme="minorEastAsia" w:hAnsiTheme="minorEastAsia"/>
          <w:sz w:val="32"/>
          <w:szCs w:val="32"/>
        </w:rPr>
      </w:pPr>
    </w:p>
    <w:p w14:paraId="1240923E">
      <w:pPr>
        <w:jc w:val="left"/>
        <w:rPr>
          <w:rFonts w:asciiTheme="minorEastAsia" w:hAnsiTheme="minorEastAsia"/>
          <w:sz w:val="32"/>
          <w:szCs w:val="32"/>
        </w:rPr>
      </w:pPr>
      <w:r>
        <w:rPr>
          <w:rFonts w:hint="eastAsia" w:asciiTheme="minorEastAsia" w:hAnsiTheme="minorEastAsia"/>
          <w:sz w:val="32"/>
          <w:szCs w:val="32"/>
        </w:rPr>
        <w:t xml:space="preserve">企业名称：                        </w:t>
      </w:r>
    </w:p>
    <w:tbl>
      <w:tblPr>
        <w:tblStyle w:val="6"/>
        <w:tblpPr w:leftFromText="180" w:rightFromText="180" w:vertAnchor="text" w:horzAnchor="margin" w:tblpY="190"/>
        <w:tblW w:w="526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67"/>
        <w:gridCol w:w="1898"/>
        <w:gridCol w:w="1579"/>
        <w:gridCol w:w="1988"/>
        <w:gridCol w:w="2042"/>
      </w:tblGrid>
      <w:tr w14:paraId="6A519E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1111F1A">
            <w:pPr>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姓名</w:t>
            </w:r>
          </w:p>
        </w:tc>
        <w:tc>
          <w:tcPr>
            <w:tcW w:w="105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E45623">
            <w:pPr>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部门</w:t>
            </w:r>
          </w:p>
        </w:tc>
        <w:tc>
          <w:tcPr>
            <w:tcW w:w="87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5B8A3A8">
            <w:pPr>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职务</w:t>
            </w:r>
          </w:p>
        </w:tc>
        <w:tc>
          <w:tcPr>
            <w:tcW w:w="110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9AD61E">
            <w:pPr>
              <w:spacing w:before="100" w:beforeAutospacing="1" w:after="100" w:afterAutospacing="1"/>
              <w:jc w:val="center"/>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联系方式</w:t>
            </w:r>
          </w:p>
        </w:tc>
        <w:tc>
          <w:tcPr>
            <w:tcW w:w="113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4A5C7CA">
            <w:pPr>
              <w:spacing w:before="100" w:beforeAutospacing="1" w:after="100" w:afterAutospacing="1"/>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车牌号</w:t>
            </w:r>
          </w:p>
        </w:tc>
      </w:tr>
      <w:tr w14:paraId="5D025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C2110D">
            <w:pPr>
              <w:spacing w:before="100" w:beforeAutospacing="1" w:after="100" w:afterAutospacing="1"/>
              <w:rPr>
                <w:rFonts w:eastAsia="Times New Roman"/>
              </w:rPr>
            </w:pPr>
          </w:p>
        </w:tc>
        <w:tc>
          <w:tcPr>
            <w:tcW w:w="105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422A39">
            <w:pPr>
              <w:spacing w:before="100" w:beforeAutospacing="1" w:after="100" w:afterAutospacing="1"/>
              <w:rPr>
                <w:rFonts w:eastAsia="Times New Roman"/>
              </w:rPr>
            </w:pPr>
          </w:p>
        </w:tc>
        <w:tc>
          <w:tcPr>
            <w:tcW w:w="87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862E45">
            <w:pPr>
              <w:spacing w:before="100" w:beforeAutospacing="1" w:after="100" w:afterAutospacing="1"/>
              <w:rPr>
                <w:rFonts w:eastAsia="Times New Roman"/>
              </w:rPr>
            </w:pPr>
          </w:p>
        </w:tc>
        <w:tc>
          <w:tcPr>
            <w:tcW w:w="110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AD65A1">
            <w:pPr>
              <w:spacing w:before="100" w:beforeAutospacing="1" w:after="100" w:afterAutospacing="1"/>
              <w:rPr>
                <w:rFonts w:eastAsia="Times New Roman"/>
              </w:rPr>
            </w:pPr>
          </w:p>
        </w:tc>
        <w:tc>
          <w:tcPr>
            <w:tcW w:w="113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A3881C">
            <w:pPr>
              <w:spacing w:before="100" w:beforeAutospacing="1" w:after="100" w:afterAutospacing="1"/>
              <w:rPr>
                <w:rFonts w:eastAsia="Times New Roman"/>
              </w:rPr>
            </w:pPr>
          </w:p>
        </w:tc>
      </w:tr>
      <w:tr w14:paraId="1D597A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2005CB">
            <w:pPr>
              <w:spacing w:before="100" w:beforeAutospacing="1" w:after="100" w:afterAutospacing="1"/>
              <w:rPr>
                <w:rFonts w:eastAsia="Times New Roman"/>
              </w:rPr>
            </w:pPr>
          </w:p>
        </w:tc>
        <w:tc>
          <w:tcPr>
            <w:tcW w:w="105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297948">
            <w:pPr>
              <w:spacing w:before="100" w:beforeAutospacing="1" w:after="100" w:afterAutospacing="1"/>
              <w:rPr>
                <w:rFonts w:eastAsia="Times New Roman"/>
              </w:rPr>
            </w:pPr>
          </w:p>
        </w:tc>
        <w:tc>
          <w:tcPr>
            <w:tcW w:w="87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1AC777">
            <w:pPr>
              <w:spacing w:before="100" w:beforeAutospacing="1" w:after="100" w:afterAutospacing="1"/>
              <w:rPr>
                <w:rFonts w:eastAsia="Times New Roman"/>
              </w:rPr>
            </w:pPr>
          </w:p>
        </w:tc>
        <w:tc>
          <w:tcPr>
            <w:tcW w:w="110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5FC2EE">
            <w:pPr>
              <w:spacing w:before="100" w:beforeAutospacing="1" w:after="100" w:afterAutospacing="1"/>
              <w:rPr>
                <w:rFonts w:eastAsia="Times New Roman"/>
              </w:rPr>
            </w:pPr>
          </w:p>
        </w:tc>
        <w:tc>
          <w:tcPr>
            <w:tcW w:w="113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EABB10">
            <w:pPr>
              <w:spacing w:before="100" w:beforeAutospacing="1" w:after="100" w:afterAutospacing="1"/>
              <w:rPr>
                <w:rFonts w:eastAsia="Times New Roman"/>
              </w:rPr>
            </w:pPr>
          </w:p>
        </w:tc>
      </w:tr>
    </w:tbl>
    <w:p w14:paraId="3E08C538"/>
    <w:p w14:paraId="1F5F2938">
      <w:pPr>
        <w:pStyle w:val="10"/>
        <w:ind w:left="960" w:leftChars="0" w:hanging="960" w:hangingChars="3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注：</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本表于202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28</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lang w:val="en-US" w:eastAsia="zh-CN"/>
          <w14:textFill>
            <w14:solidFill>
              <w14:schemeClr w14:val="tx1"/>
            </w14:solidFill>
          </w14:textFill>
        </w:rPr>
        <w:t>15：00</w:t>
      </w:r>
      <w:r>
        <w:rPr>
          <w:rFonts w:hint="eastAsia" w:ascii="仿宋_GB2312" w:eastAsia="仿宋_GB2312"/>
          <w:color w:val="000000" w:themeColor="text1"/>
          <w:sz w:val="32"/>
          <w:szCs w:val="32"/>
          <w14:textFill>
            <w14:solidFill>
              <w14:schemeClr w14:val="tx1"/>
            </w14:solidFill>
          </w14:textFill>
        </w:rPr>
        <w:t>前发送至</w:t>
      </w:r>
      <w:r>
        <w:rPr>
          <w:rFonts w:hint="eastAsia" w:ascii="仿宋_GB2312" w:eastAsia="仿宋_GB2312"/>
          <w:sz w:val="32"/>
          <w:szCs w:val="32"/>
          <w:lang w:val="en-US" w:eastAsia="zh-CN"/>
        </w:rPr>
        <w:t>厦门市</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lang w:val="en-US" w:eastAsia="zh-CN"/>
          <w14:textFill>
            <w14:solidFill>
              <w14:schemeClr w14:val="tx1"/>
            </w14:solidFill>
          </w14:textFill>
        </w:rPr>
        <w:t>场</w:t>
      </w:r>
      <w:r>
        <w:rPr>
          <w:rFonts w:hint="eastAsia" w:ascii="仿宋_GB2312" w:eastAsia="仿宋_GB2312"/>
          <w:color w:val="000000" w:themeColor="text1"/>
          <w:sz w:val="32"/>
          <w:szCs w:val="32"/>
          <w14:textFill>
            <w14:solidFill>
              <w14:schemeClr w14:val="tx1"/>
            </w14:solidFill>
          </w14:textFill>
        </w:rPr>
        <w:t>监管局邮箱：</w:t>
      </w:r>
      <w:r>
        <w:rPr>
          <w:rFonts w:hint="default" w:ascii="Times New Roman" w:hAnsi="Times New Roman" w:eastAsia="仿宋_GB2312" w:cs="Times New Roman"/>
          <w:sz w:val="32"/>
          <w:szCs w:val="32"/>
          <w:lang w:val="en-US" w:eastAsia="zh-CN"/>
        </w:rPr>
        <w:t>xmzlj2025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.com</w:t>
      </w:r>
      <w:r>
        <w:rPr>
          <w:rFonts w:hint="eastAsia" w:ascii="仿宋_GB2312" w:eastAsia="仿宋_GB2312"/>
          <w:color w:val="000000" w:themeColor="text1"/>
          <w:sz w:val="32"/>
          <w:szCs w:val="32"/>
          <w:lang w:eastAsia="zh-CN"/>
          <w14:textFill>
            <w14:solidFill>
              <w14:schemeClr w14:val="tx1"/>
            </w14:solidFill>
          </w14:textFill>
        </w:rPr>
        <w:t>。</w:t>
      </w:r>
    </w:p>
    <w:p w14:paraId="2213E3A6">
      <w:pPr>
        <w:pStyle w:val="1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人员</w:t>
      </w:r>
      <w:r>
        <w:rPr>
          <w:rFonts w:ascii="仿宋_GB2312" w:eastAsia="仿宋_GB2312"/>
          <w:color w:val="000000" w:themeColor="text1"/>
          <w:sz w:val="32"/>
          <w:szCs w:val="32"/>
          <w14:textFill>
            <w14:solidFill>
              <w14:schemeClr w14:val="tx1"/>
            </w14:solidFill>
          </w14:textFill>
        </w:rPr>
        <w:t>信息务必</w:t>
      </w:r>
      <w:r>
        <w:rPr>
          <w:rFonts w:hint="eastAsia" w:ascii="仿宋_GB2312" w:eastAsia="仿宋_GB2312"/>
          <w:color w:val="000000" w:themeColor="text1"/>
          <w:sz w:val="32"/>
          <w:szCs w:val="32"/>
          <w14:textFill>
            <w14:solidFill>
              <w14:schemeClr w14:val="tx1"/>
            </w14:solidFill>
          </w14:textFill>
        </w:rPr>
        <w:t>与实际</w:t>
      </w:r>
      <w:r>
        <w:rPr>
          <w:rFonts w:ascii="仿宋_GB2312" w:eastAsia="仿宋_GB2312"/>
          <w:color w:val="000000" w:themeColor="text1"/>
          <w:sz w:val="32"/>
          <w:szCs w:val="32"/>
          <w14:textFill>
            <w14:solidFill>
              <w14:schemeClr w14:val="tx1"/>
            </w14:solidFill>
          </w14:textFill>
        </w:rPr>
        <w:t>活动参访人员</w:t>
      </w:r>
      <w:r>
        <w:rPr>
          <w:rFonts w:hint="eastAsia" w:ascii="仿宋_GB2312" w:eastAsia="仿宋_GB2312"/>
          <w:color w:val="000000" w:themeColor="text1"/>
          <w:sz w:val="32"/>
          <w:szCs w:val="32"/>
          <w14:textFill>
            <w14:solidFill>
              <w14:schemeClr w14:val="tx1"/>
            </w14:solidFill>
          </w14:textFill>
        </w:rPr>
        <w:t>一致</w:t>
      </w:r>
      <w:r>
        <w:rPr>
          <w:rFonts w:ascii="仿宋_GB2312" w:eastAsia="仿宋_GB2312"/>
          <w:color w:val="000000" w:themeColor="text1"/>
          <w:sz w:val="32"/>
          <w:szCs w:val="32"/>
          <w14:textFill>
            <w14:solidFill>
              <w14:schemeClr w14:val="tx1"/>
            </w14:solidFill>
          </w14:textFill>
        </w:rPr>
        <w:t>。</w:t>
      </w:r>
    </w:p>
    <w:p w14:paraId="352D92D8">
      <w:pPr>
        <w:pStyle w:val="10"/>
        <w:rPr>
          <w:rFonts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3.如有开车请在回执中提供车牌号码，未开车则不填。</w:t>
      </w:r>
    </w:p>
    <w:p w14:paraId="5D5BE6DB">
      <w:pPr>
        <w:widowControl w:val="0"/>
        <w:numPr>
          <w:ilvl w:val="0"/>
          <w:numId w:val="0"/>
        </w:numPr>
        <w:jc w:val="left"/>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2CE8E7-1B39-4C31-924C-7274C631B3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BB020910-C829-410A-BABF-1987DFDD26FB}"/>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D4993196-7EAD-4119-9BA1-5261842126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D1"/>
    <w:rsid w:val="00146C52"/>
    <w:rsid w:val="00253513"/>
    <w:rsid w:val="002B13E3"/>
    <w:rsid w:val="003B3D75"/>
    <w:rsid w:val="004059BC"/>
    <w:rsid w:val="00421969"/>
    <w:rsid w:val="0059249A"/>
    <w:rsid w:val="006E1416"/>
    <w:rsid w:val="00901F7C"/>
    <w:rsid w:val="009E700B"/>
    <w:rsid w:val="00D01FD4"/>
    <w:rsid w:val="00D75148"/>
    <w:rsid w:val="00DD2A45"/>
    <w:rsid w:val="00E34ED3"/>
    <w:rsid w:val="00F20676"/>
    <w:rsid w:val="00FA25D1"/>
    <w:rsid w:val="18D20687"/>
    <w:rsid w:val="289135C3"/>
    <w:rsid w:val="34B36604"/>
    <w:rsid w:val="522C0F12"/>
    <w:rsid w:val="55455300"/>
    <w:rsid w:val="57F34E0B"/>
    <w:rsid w:val="5A02233A"/>
    <w:rsid w:val="625D58D4"/>
    <w:rsid w:val="64014A1E"/>
    <w:rsid w:val="67AB5824"/>
    <w:rsid w:val="7275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59"/>
    <w:pPr>
      <w:spacing w:before="100" w:beforeAutospacing="1" w:after="100" w:afterAutospacing="1"/>
    </w:pPr>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428</Words>
  <Characters>442</Characters>
  <Lines>8</Lines>
  <Paragraphs>2</Paragraphs>
  <TotalTime>142</TotalTime>
  <ScaleCrop>false</ScaleCrop>
  <LinksUpToDate>false</LinksUpToDate>
  <CharactersWithSpaces>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2025-04-01T01:16:00Z</dcterms:created>
  <dc:creator>PC</dc:creator>
  <cp:lastModifiedBy>LY爰</cp:lastModifiedBy>
  <dcterms:modified xsi:type="dcterms:W3CDTF">2025-04-22T01:59:10Z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eyJoZGlkIjoiZTdiYTc4MzU0MjZhYmZhZjlkZjViMzIxZTNmMzMyM2MiLCJ1c2VySWQiOiIyMzA2NDQwMTEifQ==</vt:lpwstr>
  </property>
  <property fmtid="{D5CDD505-2E9C-101B-9397-08002B2CF9AE}" pid="4" name="ICV">
    <vt:lpwstr>B802C8876D4B4FBAA5CEEAB7A1EE2326_13</vt:lpwstr>
  </property>
</Properties>
</file>