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C57EE">
      <w:pPr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6" w:name="_GoBack"/>
      <w:bookmarkEnd w:id="6"/>
      <w:bookmarkStart w:id="0" w:name="_Toc8907"/>
      <w:bookmarkStart w:id="1" w:name="_Toc32766"/>
      <w:bookmarkStart w:id="2" w:name="OLE_LINK40"/>
      <w:bookmarkStart w:id="3" w:name="OLE_LINK37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bookmarkEnd w:id="0"/>
      <w:bookmarkEnd w:id="1"/>
    </w:p>
    <w:p w14:paraId="6C27CEA1">
      <w:pPr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6FC1E814">
      <w:pPr>
        <w:spacing w:line="360" w:lineRule="exact"/>
        <w:jc w:val="center"/>
        <w:outlineLvl w:val="0"/>
        <w:rPr>
          <w:rFonts w:hint="eastAsia" w:ascii="仿宋" w:hAnsi="仿宋" w:eastAsia="仿宋"/>
          <w:color w:val="auto"/>
          <w:sz w:val="24"/>
        </w:rPr>
      </w:pPr>
      <w:bookmarkStart w:id="4" w:name="_Toc2215"/>
      <w:bookmarkStart w:id="5" w:name="_Toc18748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7"/>
          <w:sz w:val="32"/>
          <w:szCs w:val="32"/>
          <w:lang w:val="en-US" w:eastAsia="zh-CN"/>
        </w:rPr>
        <w:t>厦门市第三十一届职工技能大赛企业首席质量官技能竞赛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7"/>
          <w:sz w:val="32"/>
          <w:szCs w:val="32"/>
        </w:rPr>
        <w:t>选手报名表</w:t>
      </w:r>
      <w:bookmarkEnd w:id="4"/>
      <w:bookmarkEnd w:id="5"/>
      <w:r>
        <w:rPr>
          <w:rFonts w:hint="eastAsia" w:ascii="仿宋" w:hAnsi="仿宋" w:eastAsia="仿宋"/>
          <w:color w:val="auto"/>
          <w:sz w:val="24"/>
        </w:rPr>
        <w:t xml:space="preserve">                                </w:t>
      </w:r>
    </w:p>
    <w:tbl>
      <w:tblPr>
        <w:tblStyle w:val="12"/>
        <w:tblpPr w:leftFromText="180" w:rightFromText="180" w:vertAnchor="text" w:horzAnchor="page" w:tblpXSpec="center" w:tblpY="180"/>
        <w:tblOverlap w:val="never"/>
        <w:tblW w:w="95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7"/>
        <w:gridCol w:w="1200"/>
        <w:gridCol w:w="722"/>
        <w:gridCol w:w="827"/>
        <w:gridCol w:w="1189"/>
        <w:gridCol w:w="1626"/>
        <w:gridCol w:w="2097"/>
      </w:tblGrid>
      <w:tr w14:paraId="4345B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9704B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69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FD1C8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1202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C07F4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91631F">
            <w:pPr>
              <w:widowControl/>
              <w:tabs>
                <w:tab w:val="left" w:pos="342"/>
                <w:tab w:val="center" w:pos="679"/>
              </w:tabs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DBA7DE6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02FA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二寸</w:t>
            </w:r>
          </w:p>
          <w:p w14:paraId="4EB34B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照片</w:t>
            </w:r>
          </w:p>
        </w:tc>
      </w:tr>
      <w:tr w14:paraId="66C7C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B5D13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D6375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92CB9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B5AE0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B31E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5A44C77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3FD2D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4DF8C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3A97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393AF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D8AA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F8B2E6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211271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BC0C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7818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606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076FC6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3D6D71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4C278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1FAF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5BAFC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2CE8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34F10A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99B790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E866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1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ADB37B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21A3AA7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5A90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CDD1D">
            <w:pPr>
              <w:widowControl/>
              <w:ind w:left="4096" w:hanging="4096" w:hangingChars="170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</w:t>
            </w:r>
          </w:p>
          <w:p w14:paraId="776C71D4">
            <w:pPr>
              <w:widowControl/>
              <w:ind w:left="4096" w:hanging="4080" w:hangingChars="170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□从事本职业（工种）工作满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年以上的；</w:t>
            </w:r>
          </w:p>
          <w:p w14:paraId="73E23C4A">
            <w:pPr>
              <w:widowControl/>
              <w:ind w:left="4096" w:hanging="4080" w:hangingChars="170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□持有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企业首席质量官任职资格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证书的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  <w:p w14:paraId="3B96F7A8">
            <w:pPr>
              <w:widowControl/>
              <w:ind w:firstLine="480" w:firstLineChars="20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030984F7">
            <w:pPr>
              <w:widowControl/>
              <w:ind w:firstLine="4560" w:firstLineChars="190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填表人（签字）：           年   月  日</w:t>
            </w:r>
          </w:p>
        </w:tc>
      </w:tr>
      <w:tr w14:paraId="4A937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6B18CE">
            <w:pPr>
              <w:widowControl/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3F586AB5">
            <w:pPr>
              <w:widowControl/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  <w:p w14:paraId="1E701DAE">
            <w:pPr>
              <w:widowControl/>
              <w:tabs>
                <w:tab w:val="left" w:pos="8187"/>
                <w:tab w:val="right" w:pos="11129"/>
              </w:tabs>
              <w:ind w:firstLine="7680" w:firstLineChars="320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（盖章）              </w:t>
            </w:r>
          </w:p>
          <w:p w14:paraId="28749155">
            <w:pPr>
              <w:widowControl/>
              <w:wordWrap w:val="0"/>
              <w:jc w:val="righ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40011FAF">
            <w:pPr>
              <w:widowControl/>
              <w:ind w:firstLine="6720" w:firstLineChars="2800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    年    月    日   </w:t>
            </w:r>
          </w:p>
        </w:tc>
      </w:tr>
      <w:tr w14:paraId="6176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1303B7"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057B36D0"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意见：                                          </w:t>
            </w:r>
          </w:p>
          <w:p w14:paraId="43765996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                                                        （盖章）              </w:t>
            </w:r>
          </w:p>
          <w:p w14:paraId="65D59FD3">
            <w:pPr>
              <w:widowControl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  <w:p w14:paraId="1268260C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 年    月    日</w:t>
            </w:r>
          </w:p>
        </w:tc>
      </w:tr>
      <w:tr w14:paraId="27DE9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1076E0"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30CD2E90"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6906A3DB">
            <w:pPr>
              <w:pStyle w:val="1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  <w:p w14:paraId="1EF5C041">
            <w:pPr>
              <w:pStyle w:val="19"/>
              <w:ind w:firstLine="7200" w:firstLineChars="300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  <w:p w14:paraId="703E5A2F">
            <w:pPr>
              <w:pStyle w:val="1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3C9F8455">
      <w:pPr>
        <w:spacing w:line="300" w:lineRule="exact"/>
        <w:jc w:val="left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b/>
          <w:bCs/>
          <w:color w:val="auto"/>
        </w:rPr>
        <w:t>注意事项：</w:t>
      </w:r>
      <w:r>
        <w:rPr>
          <w:rFonts w:hint="eastAsia" w:ascii="仿宋" w:hAnsi="仿宋" w:eastAsia="仿宋"/>
          <w:color w:val="auto"/>
        </w:rPr>
        <w:t>本表一式</w:t>
      </w:r>
      <w:r>
        <w:rPr>
          <w:rFonts w:hint="eastAsia" w:ascii="仿宋" w:hAnsi="仿宋" w:eastAsia="仿宋"/>
          <w:color w:val="auto"/>
          <w:lang w:val="en-US" w:eastAsia="zh-CN"/>
        </w:rPr>
        <w:t>一</w:t>
      </w:r>
      <w:r>
        <w:rPr>
          <w:rFonts w:hint="eastAsia" w:ascii="仿宋" w:hAnsi="仿宋" w:eastAsia="仿宋"/>
          <w:color w:val="auto"/>
        </w:rPr>
        <w:t>份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由承办单位留存二年</w:t>
      </w:r>
      <w:bookmarkEnd w:id="2"/>
      <w:bookmarkEnd w:id="3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CAB389-F472-47D9-84A0-339EE70B48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2" w:fontKey="{2E26A82C-0EEC-4AEA-ACF4-4B5EC1143A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D86BEE2-9111-4DC4-8F91-D7E20CA202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27351"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88B69B">
                          <w:pPr>
                            <w:pStyle w:val="8"/>
                            <w:rPr>
                              <w:rStyle w:val="16"/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6"/>
                              <w:rFonts w:hint="eastAsia" w:ascii="宋体" w:hAnsi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 w:ascii="宋体" w:hAnsi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88B69B">
                    <w:pPr>
                      <w:pStyle w:val="8"/>
                      <w:rPr>
                        <w:rStyle w:val="16"/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Style w:val="16"/>
                        <w:rFonts w:hint="eastAsia" w:ascii="宋体" w:hAnsi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6"/>
                        <w:rFonts w:hint="eastAsia" w:ascii="宋体" w:hAnsi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94314"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28D6E053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F2788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31"/>
    <w:rsid w:val="00024DFD"/>
    <w:rsid w:val="000B6B3B"/>
    <w:rsid w:val="000E2FF3"/>
    <w:rsid w:val="000F258D"/>
    <w:rsid w:val="00126A32"/>
    <w:rsid w:val="001357F6"/>
    <w:rsid w:val="001449F3"/>
    <w:rsid w:val="00160240"/>
    <w:rsid w:val="002A3A78"/>
    <w:rsid w:val="002E14E4"/>
    <w:rsid w:val="003D3A80"/>
    <w:rsid w:val="003D3B23"/>
    <w:rsid w:val="003E4B31"/>
    <w:rsid w:val="004A34D8"/>
    <w:rsid w:val="004E2177"/>
    <w:rsid w:val="004E3ABC"/>
    <w:rsid w:val="005B2FCE"/>
    <w:rsid w:val="005E6C2B"/>
    <w:rsid w:val="0074657C"/>
    <w:rsid w:val="00792C1E"/>
    <w:rsid w:val="007D2420"/>
    <w:rsid w:val="007E3D62"/>
    <w:rsid w:val="00831D26"/>
    <w:rsid w:val="00865A3C"/>
    <w:rsid w:val="00A30E77"/>
    <w:rsid w:val="00A327E9"/>
    <w:rsid w:val="00AC1FA2"/>
    <w:rsid w:val="00BA42BC"/>
    <w:rsid w:val="00BE544F"/>
    <w:rsid w:val="00CF7563"/>
    <w:rsid w:val="00D12A14"/>
    <w:rsid w:val="00E50237"/>
    <w:rsid w:val="00F07D7F"/>
    <w:rsid w:val="00F43DF6"/>
    <w:rsid w:val="00FB2D8A"/>
    <w:rsid w:val="01913CDC"/>
    <w:rsid w:val="025F7FF8"/>
    <w:rsid w:val="027C7EBD"/>
    <w:rsid w:val="053A7E48"/>
    <w:rsid w:val="0563675E"/>
    <w:rsid w:val="07FB4217"/>
    <w:rsid w:val="08C9287E"/>
    <w:rsid w:val="096D7383"/>
    <w:rsid w:val="0AB81798"/>
    <w:rsid w:val="0D5A1DDC"/>
    <w:rsid w:val="0EA06DEC"/>
    <w:rsid w:val="109C30BD"/>
    <w:rsid w:val="12A60646"/>
    <w:rsid w:val="13074072"/>
    <w:rsid w:val="13CD3079"/>
    <w:rsid w:val="14DD29B1"/>
    <w:rsid w:val="16FD587E"/>
    <w:rsid w:val="18054B3C"/>
    <w:rsid w:val="1AEB2ADF"/>
    <w:rsid w:val="1BC60689"/>
    <w:rsid w:val="1CFA036D"/>
    <w:rsid w:val="1F8856DD"/>
    <w:rsid w:val="1FCF7CAB"/>
    <w:rsid w:val="205572B9"/>
    <w:rsid w:val="20D60567"/>
    <w:rsid w:val="2234432C"/>
    <w:rsid w:val="244C1A5D"/>
    <w:rsid w:val="259E2927"/>
    <w:rsid w:val="268638C6"/>
    <w:rsid w:val="268D2F37"/>
    <w:rsid w:val="27856069"/>
    <w:rsid w:val="28664DA2"/>
    <w:rsid w:val="28E26CDA"/>
    <w:rsid w:val="28E54801"/>
    <w:rsid w:val="293E0E86"/>
    <w:rsid w:val="2A2773CE"/>
    <w:rsid w:val="2D0F002C"/>
    <w:rsid w:val="2DA25D7D"/>
    <w:rsid w:val="2F150E5D"/>
    <w:rsid w:val="2F2C16F1"/>
    <w:rsid w:val="30FF50DE"/>
    <w:rsid w:val="31B647AB"/>
    <w:rsid w:val="31FD53F6"/>
    <w:rsid w:val="3395F695"/>
    <w:rsid w:val="33DE722D"/>
    <w:rsid w:val="347B70B6"/>
    <w:rsid w:val="34C65E94"/>
    <w:rsid w:val="35213875"/>
    <w:rsid w:val="35411821"/>
    <w:rsid w:val="35EB5658"/>
    <w:rsid w:val="35FA561B"/>
    <w:rsid w:val="3622425C"/>
    <w:rsid w:val="374A4310"/>
    <w:rsid w:val="379D0A44"/>
    <w:rsid w:val="37F79B41"/>
    <w:rsid w:val="37F83D4F"/>
    <w:rsid w:val="39C676F9"/>
    <w:rsid w:val="3BA6204F"/>
    <w:rsid w:val="3FAD348D"/>
    <w:rsid w:val="3FDCA878"/>
    <w:rsid w:val="420B7DF7"/>
    <w:rsid w:val="4214618F"/>
    <w:rsid w:val="424433B3"/>
    <w:rsid w:val="42AE0EF0"/>
    <w:rsid w:val="45306470"/>
    <w:rsid w:val="45660141"/>
    <w:rsid w:val="485E1F35"/>
    <w:rsid w:val="489E173F"/>
    <w:rsid w:val="49394942"/>
    <w:rsid w:val="49A71EB3"/>
    <w:rsid w:val="4A477482"/>
    <w:rsid w:val="4A8F4978"/>
    <w:rsid w:val="4B681303"/>
    <w:rsid w:val="4D834C75"/>
    <w:rsid w:val="4FDDDC4C"/>
    <w:rsid w:val="4FEF0AC8"/>
    <w:rsid w:val="50147E43"/>
    <w:rsid w:val="519A185C"/>
    <w:rsid w:val="51BA678C"/>
    <w:rsid w:val="51D92D7E"/>
    <w:rsid w:val="52264F7D"/>
    <w:rsid w:val="525514D9"/>
    <w:rsid w:val="537A49B3"/>
    <w:rsid w:val="546C60A5"/>
    <w:rsid w:val="54FF00EB"/>
    <w:rsid w:val="580B38FF"/>
    <w:rsid w:val="58AB0845"/>
    <w:rsid w:val="590D19D5"/>
    <w:rsid w:val="593F1ADB"/>
    <w:rsid w:val="59B73F65"/>
    <w:rsid w:val="5B2555BE"/>
    <w:rsid w:val="5BDC43D6"/>
    <w:rsid w:val="5D61296C"/>
    <w:rsid w:val="5DE20212"/>
    <w:rsid w:val="5E100934"/>
    <w:rsid w:val="5EA878BC"/>
    <w:rsid w:val="5EB17168"/>
    <w:rsid w:val="5ED02E68"/>
    <w:rsid w:val="60BB607C"/>
    <w:rsid w:val="61154A1E"/>
    <w:rsid w:val="62711F4D"/>
    <w:rsid w:val="62D34A55"/>
    <w:rsid w:val="62F23398"/>
    <w:rsid w:val="63541053"/>
    <w:rsid w:val="65BC2181"/>
    <w:rsid w:val="65F609FE"/>
    <w:rsid w:val="665C3E5E"/>
    <w:rsid w:val="676B4D44"/>
    <w:rsid w:val="6A4C74FA"/>
    <w:rsid w:val="6BD478C3"/>
    <w:rsid w:val="6C8B0B44"/>
    <w:rsid w:val="6D9B1F8A"/>
    <w:rsid w:val="6E7F5FFE"/>
    <w:rsid w:val="72CE09BE"/>
    <w:rsid w:val="73600FA5"/>
    <w:rsid w:val="73E7FD3D"/>
    <w:rsid w:val="74D60C7C"/>
    <w:rsid w:val="761A1AA9"/>
    <w:rsid w:val="76D637B8"/>
    <w:rsid w:val="780E76F7"/>
    <w:rsid w:val="7878083B"/>
    <w:rsid w:val="78D03A6C"/>
    <w:rsid w:val="79586707"/>
    <w:rsid w:val="7A277CC6"/>
    <w:rsid w:val="7C041425"/>
    <w:rsid w:val="7C172A4E"/>
    <w:rsid w:val="7D4621EE"/>
    <w:rsid w:val="7D7BBE5F"/>
    <w:rsid w:val="7DE53E1A"/>
    <w:rsid w:val="7DE9649A"/>
    <w:rsid w:val="7ED96621"/>
    <w:rsid w:val="7EDA3934"/>
    <w:rsid w:val="7EF70217"/>
    <w:rsid w:val="7F547430"/>
    <w:rsid w:val="7F5FECA5"/>
    <w:rsid w:val="7F716AFB"/>
    <w:rsid w:val="7FFEE332"/>
    <w:rsid w:val="7FFFFA4D"/>
    <w:rsid w:val="825FCF91"/>
    <w:rsid w:val="9EDF999E"/>
    <w:rsid w:val="DE8D3946"/>
    <w:rsid w:val="DFDF76D9"/>
    <w:rsid w:val="E7C79E32"/>
    <w:rsid w:val="FDFD5598"/>
    <w:rsid w:val="FF7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6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next w:val="5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6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unhideWhenUsed/>
    <w:qFormat/>
    <w:uiPriority w:val="0"/>
  </w:style>
  <w:style w:type="character" w:styleId="17">
    <w:name w:val="Emphasis"/>
    <w:basedOn w:val="14"/>
    <w:qFormat/>
    <w:uiPriority w:val="20"/>
    <w:rPr>
      <w:i/>
    </w:rPr>
  </w:style>
  <w:style w:type="character" w:styleId="18">
    <w:name w:val="Hyperlink"/>
    <w:basedOn w:val="14"/>
    <w:semiHidden/>
    <w:unhideWhenUsed/>
    <w:qFormat/>
    <w:uiPriority w:val="99"/>
    <w:rPr>
      <w:color w:val="0000FF"/>
      <w:u w:val="single"/>
    </w:rPr>
  </w:style>
  <w:style w:type="paragraph" w:customStyle="1" w:styleId="1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character" w:customStyle="1" w:styleId="20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4"/>
    <w:link w:val="8"/>
    <w:semiHidden/>
    <w:qFormat/>
    <w:uiPriority w:val="99"/>
    <w:rPr>
      <w:sz w:val="18"/>
      <w:szCs w:val="18"/>
    </w:rPr>
  </w:style>
  <w:style w:type="paragraph" w:customStyle="1" w:styleId="22">
    <w:name w:val="f_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批注框文本 Char"/>
    <w:basedOn w:val="14"/>
    <w:link w:val="7"/>
    <w:semiHidden/>
    <w:qFormat/>
    <w:uiPriority w:val="99"/>
    <w:rPr>
      <w:sz w:val="18"/>
      <w:szCs w:val="18"/>
    </w:rPr>
  </w:style>
  <w:style w:type="paragraph" w:customStyle="1" w:styleId="24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customStyle="1" w:styleId="2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2535</Words>
  <Characters>2645</Characters>
  <Lines>1</Lines>
  <Paragraphs>1</Paragraphs>
  <TotalTime>187</TotalTime>
  <ScaleCrop>false</ScaleCrop>
  <LinksUpToDate>false</LinksUpToDate>
  <CharactersWithSpaces>3009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2024-07-12T10:26:00Z</dcterms:created>
  <dc:creator>DELL</dc:creator>
  <cp:lastModifiedBy>大头</cp:lastModifiedBy>
  <cp:lastPrinted>2025-07-03T09:50:00Z</cp:lastPrinted>
  <dcterms:modified xsi:type="dcterms:W3CDTF">2025-07-16T01:32:52Z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F182EE3C171844368FC1D6FAB5A1D43A_13</vt:lpwstr>
  </property>
  <property fmtid="{D5CDD505-2E9C-101B-9397-08002B2CF9AE}" pid="4" name="KSOTemplateDocerSaveRecord">
    <vt:lpwstr>eyJoZGlkIjoiYjljYzcxMWQ4N2ZkY2ExOGNjMmFlY2NjMmMzZjA0ZDUiLCJ1c2VySWQiOiI0NzY5NzYzMTYifQ==</vt:lpwstr>
  </property>
</Properties>
</file>