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eastAsia="zh-CN"/>
        </w:rPr>
        <w:t>附件</w:t>
      </w:r>
      <w:r>
        <w:rPr>
          <w:rFonts w:hint="eastAsia" w:ascii="黑体" w:hAnsi="黑体" w:eastAsia="黑体" w:cs="黑体"/>
          <w:sz w:val="30"/>
          <w:szCs w:val="30"/>
          <w:lang w:val="en-US" w:eastAsia="zh-CN"/>
        </w:rPr>
        <w:t>3</w:t>
      </w:r>
    </w:p>
    <w:tbl>
      <w:tblPr>
        <w:tblStyle w:val="2"/>
        <w:tblpPr w:leftFromText="180" w:rightFromText="180" w:vertAnchor="page" w:horzAnchor="page" w:tblpX="1601" w:tblpY="3018"/>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8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7" w:hRule="atLeast"/>
        </w:trPr>
        <w:tc>
          <w:tcPr>
            <w:tcW w:w="584" w:type="dxa"/>
            <w:vAlign w:val="center"/>
          </w:tcPr>
          <w:p>
            <w:pPr>
              <w:keepNext w:val="0"/>
              <w:keepLines w:val="0"/>
              <w:pageBreakBefore w:val="0"/>
              <w:kinsoku/>
              <w:wordWrap/>
              <w:overflowPunct/>
              <w:topLinePunct w:val="0"/>
              <w:autoSpaceDE/>
              <w:autoSpaceDN/>
              <w:bidi w:val="0"/>
              <w:adjustRightInd/>
              <w:snapToGrid/>
              <w:spacing w:before="240" w:line="400" w:lineRule="exact"/>
              <w:ind w:firstLine="2" w:firstLineChars="1"/>
              <w:jc w:val="center"/>
              <w:textAlignment w:val="auto"/>
              <w:rPr>
                <w:rFonts w:ascii="仿宋_GB2312" w:eastAsia="仿宋_GB2312"/>
                <w:sz w:val="28"/>
              </w:rPr>
            </w:pPr>
          </w:p>
          <w:p>
            <w:pPr>
              <w:keepNext w:val="0"/>
              <w:keepLines w:val="0"/>
              <w:pageBreakBefore w:val="0"/>
              <w:kinsoku/>
              <w:wordWrap/>
              <w:overflowPunct/>
              <w:topLinePunct w:val="0"/>
              <w:autoSpaceDE/>
              <w:autoSpaceDN/>
              <w:bidi w:val="0"/>
              <w:adjustRightInd/>
              <w:snapToGrid/>
              <w:spacing w:before="240" w:line="400" w:lineRule="exact"/>
              <w:ind w:firstLine="3" w:firstLineChars="1"/>
              <w:jc w:val="center"/>
              <w:textAlignment w:val="auto"/>
              <w:rPr>
                <w:rFonts w:ascii="仿宋_GB2312" w:eastAsia="仿宋_GB2312"/>
                <w:b/>
                <w:sz w:val="32"/>
                <w:szCs w:val="32"/>
              </w:rPr>
            </w:pPr>
            <w:r>
              <w:rPr>
                <w:rFonts w:hint="eastAsia" w:ascii="仿宋_GB2312" w:eastAsia="仿宋_GB2312"/>
                <w:b/>
                <w:sz w:val="32"/>
                <w:szCs w:val="32"/>
              </w:rPr>
              <w:t>信用承诺书</w:t>
            </w:r>
          </w:p>
          <w:p>
            <w:pPr>
              <w:keepNext w:val="0"/>
              <w:keepLines w:val="0"/>
              <w:pageBreakBefore w:val="0"/>
              <w:kinsoku/>
              <w:wordWrap/>
              <w:overflowPunct/>
              <w:topLinePunct w:val="0"/>
              <w:autoSpaceDE/>
              <w:autoSpaceDN/>
              <w:bidi w:val="0"/>
              <w:adjustRightInd/>
              <w:snapToGrid/>
              <w:spacing w:before="240" w:line="400" w:lineRule="exact"/>
              <w:ind w:firstLine="560" w:firstLineChars="200"/>
              <w:jc w:val="center"/>
              <w:textAlignment w:val="auto"/>
              <w:rPr>
                <w:rFonts w:ascii="仿宋_GB2312" w:eastAsia="仿宋_GB2312"/>
                <w:sz w:val="28"/>
              </w:rPr>
            </w:pPr>
          </w:p>
        </w:tc>
        <w:tc>
          <w:tcPr>
            <w:tcW w:w="8194" w:type="dxa"/>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eastAsia="仿宋_GB2312"/>
                <w:sz w:val="28"/>
                <w:szCs w:val="28"/>
              </w:rPr>
            </w:pPr>
            <w:r>
              <w:rPr>
                <w:rFonts w:hint="eastAsia" w:ascii="仿宋_GB2312" w:eastAsia="仿宋_GB2312"/>
                <w:sz w:val="28"/>
                <w:szCs w:val="28"/>
              </w:rPr>
              <w:t>厦门市</w:t>
            </w:r>
            <w:r>
              <w:rPr>
                <w:rFonts w:hint="eastAsia" w:ascii="仿宋_GB2312" w:eastAsia="仿宋_GB2312"/>
                <w:sz w:val="28"/>
                <w:szCs w:val="28"/>
                <w:lang w:eastAsia="zh-CN"/>
              </w:rPr>
              <w:t>知识产权局</w:t>
            </w:r>
            <w:r>
              <w:rPr>
                <w:rFonts w:hint="eastAsia" w:ascii="仿宋_GB2312" w:eastAsia="仿宋_GB2312"/>
                <w:sz w:val="28"/>
                <w:szCs w:val="28"/>
              </w:rPr>
              <w:t>：</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rPr>
              <w:t>根据贵局</w:t>
            </w:r>
            <w:r>
              <w:rPr>
                <w:rFonts w:hint="eastAsia" w:ascii="仿宋_GB2312" w:eastAsia="仿宋_GB2312"/>
                <w:sz w:val="28"/>
                <w:szCs w:val="28"/>
                <w:lang w:eastAsia="zh-CN"/>
              </w:rPr>
              <w:t>《</w:t>
            </w:r>
            <w:r>
              <w:rPr>
                <w:rFonts w:hint="eastAsia" w:ascii="仿宋_GB2312" w:eastAsia="仿宋_GB2312"/>
                <w:sz w:val="28"/>
                <w:szCs w:val="28"/>
              </w:rPr>
              <w:t>关于开展专利代理机构聘用和引进专利代理师补贴资金申报工作的通知</w:t>
            </w:r>
            <w:r>
              <w:rPr>
                <w:rFonts w:hint="eastAsia" w:ascii="仿宋_GB2312" w:eastAsia="仿宋_GB2312"/>
                <w:sz w:val="28"/>
                <w:szCs w:val="28"/>
                <w:lang w:eastAsia="zh-CN"/>
              </w:rPr>
              <w:t>》</w:t>
            </w:r>
            <w:r>
              <w:rPr>
                <w:rFonts w:hint="eastAsia" w:ascii="仿宋_GB2312" w:eastAsia="仿宋_GB2312"/>
                <w:sz w:val="28"/>
                <w:szCs w:val="28"/>
              </w:rPr>
              <w:t>，本机构认真对照申报条件，准备了相应的申报材料。现对申报材料和社会信用作出以下承诺：</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rPr>
              <w:t>一、本机构为厦门市行政区域内注册、获批国家知识产权局专利代理机构注册证，具有独立法人资格的专利代理机构，且三年内无不良社会信用记录。</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ascii="仿宋_GB2312" w:eastAsia="仿宋_GB2312"/>
                <w:sz w:val="28"/>
                <w:szCs w:val="28"/>
              </w:rPr>
            </w:pPr>
            <w:r>
              <w:rPr>
                <w:rFonts w:hint="eastAsia" w:ascii="仿宋_GB2312" w:eastAsia="仿宋_GB2312"/>
                <w:sz w:val="28"/>
                <w:szCs w:val="28"/>
              </w:rPr>
              <w:t>　　二、本机构申报扶持资金的首次聘用或者引进的专利代理师符合通知明确的申报条件，并且其执业经历在国家知识产权局有备案、相应证明材料真实有效。</w:t>
            </w:r>
          </w:p>
          <w:p>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ascii="仿宋_GB2312" w:eastAsia="仿宋_GB2312"/>
                <w:sz w:val="28"/>
                <w:szCs w:val="28"/>
              </w:rPr>
            </w:pPr>
            <w:r>
              <w:rPr>
                <w:rFonts w:hint="eastAsia" w:ascii="仿宋_GB2312" w:eastAsia="仿宋_GB2312"/>
                <w:sz w:val="28"/>
                <w:szCs w:val="28"/>
              </w:rPr>
              <w:t>　　三、本机构首次聘用或引进的专利代理师，无挂证执业或从事非正常代理等违法行为，个人无不良社会信用记录。</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ascii="仿宋_GB2312" w:eastAsia="仿宋_GB2312"/>
                <w:sz w:val="28"/>
                <w:szCs w:val="28"/>
              </w:rPr>
            </w:pPr>
            <w:r>
              <w:rPr>
                <w:rFonts w:hint="eastAsia" w:ascii="仿宋_GB2312" w:eastAsia="仿宋_GB2312"/>
                <w:sz w:val="28"/>
                <w:szCs w:val="28"/>
              </w:rPr>
              <w:t>四、本机构无重复申报扶持资金或提供虚假材料套取扶持资金行为。</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ascii="仿宋_GB2312" w:eastAsia="仿宋_GB2312"/>
                <w:sz w:val="28"/>
                <w:szCs w:val="28"/>
              </w:rPr>
            </w:pPr>
            <w:r>
              <w:rPr>
                <w:rFonts w:hint="eastAsia" w:ascii="仿宋_GB2312" w:eastAsia="仿宋_GB2312"/>
                <w:sz w:val="28"/>
                <w:szCs w:val="28"/>
              </w:rPr>
              <w:t>本机构对所提供的所有申报材料真实性、合法性负责。</w:t>
            </w:r>
            <w:r>
              <w:rPr>
                <w:rFonts w:hint="eastAsia" w:ascii="仿宋_GB2312" w:eastAsia="仿宋_GB2312"/>
                <w:sz w:val="28"/>
                <w:szCs w:val="28"/>
                <w:lang w:eastAsia="zh-CN"/>
              </w:rPr>
              <w:t>若存在违反一至四项承诺中的问题</w:t>
            </w:r>
            <w:r>
              <w:rPr>
                <w:rFonts w:hint="eastAsia" w:ascii="仿宋_GB2312" w:eastAsia="仿宋_GB2312"/>
                <w:sz w:val="28"/>
                <w:szCs w:val="28"/>
              </w:rPr>
              <w:t>，除自愿退出和三年内不得参加申报政府扶持资金外，并就违法违规行为自愿接收行政机关的处罚和信用联合惩戒。</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eastAsia="仿宋_GB2312"/>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420" w:firstLineChars="150"/>
              <w:textAlignment w:val="auto"/>
              <w:rPr>
                <w:rFonts w:hint="eastAsia" w:ascii="仿宋_GB2312" w:eastAsia="仿宋_GB2312"/>
                <w:sz w:val="28"/>
                <w:szCs w:val="28"/>
                <w:lang w:eastAsia="zh-CN"/>
              </w:rPr>
            </w:pPr>
          </w:p>
          <w:p>
            <w:pPr>
              <w:keepNext w:val="0"/>
              <w:keepLines w:val="0"/>
              <w:pageBreakBefore w:val="0"/>
              <w:widowControl/>
              <w:kinsoku/>
              <w:wordWrap/>
              <w:overflowPunct/>
              <w:topLinePunct w:val="0"/>
              <w:autoSpaceDE/>
              <w:autoSpaceDN/>
              <w:bidi w:val="0"/>
              <w:adjustRightInd/>
              <w:snapToGrid/>
              <w:spacing w:line="400" w:lineRule="exact"/>
              <w:ind w:firstLine="420" w:firstLineChars="150"/>
              <w:textAlignment w:val="auto"/>
              <w:rPr>
                <w:rFonts w:hint="eastAsia" w:ascii="仿宋_GB2312" w:eastAsia="仿宋_GB2312"/>
                <w:sz w:val="28"/>
                <w:szCs w:val="28"/>
              </w:rPr>
            </w:pPr>
            <w:r>
              <w:rPr>
                <w:rFonts w:hint="eastAsia" w:ascii="仿宋_GB2312" w:eastAsia="仿宋_GB2312"/>
                <w:sz w:val="28"/>
                <w:szCs w:val="28"/>
                <w:lang w:eastAsia="zh-CN"/>
              </w:rPr>
              <w:t>承诺</w:t>
            </w:r>
            <w:r>
              <w:rPr>
                <w:rFonts w:hint="eastAsia" w:ascii="仿宋_GB2312" w:eastAsia="仿宋_GB2312"/>
                <w:sz w:val="28"/>
                <w:szCs w:val="28"/>
              </w:rPr>
              <w:t>单位</w:t>
            </w:r>
            <w:r>
              <w:rPr>
                <w:rFonts w:hint="eastAsia" w:ascii="仿宋_GB2312" w:eastAsia="仿宋_GB2312"/>
                <w:sz w:val="28"/>
                <w:szCs w:val="28"/>
                <w:lang w:eastAsia="zh-CN"/>
              </w:rPr>
              <w:t>（盖章）</w:t>
            </w:r>
            <w:r>
              <w:rPr>
                <w:rFonts w:hint="eastAsia" w:ascii="仿宋_GB2312" w:eastAsia="仿宋_GB2312"/>
                <w:sz w:val="28"/>
                <w:szCs w:val="28"/>
              </w:rPr>
              <w:t>：                  　　</w:t>
            </w:r>
          </w:p>
          <w:p>
            <w:pPr>
              <w:keepNext w:val="0"/>
              <w:keepLines w:val="0"/>
              <w:pageBreakBefore w:val="0"/>
              <w:widowControl/>
              <w:kinsoku/>
              <w:wordWrap/>
              <w:overflowPunct/>
              <w:topLinePunct w:val="0"/>
              <w:autoSpaceDE/>
              <w:autoSpaceDN/>
              <w:bidi w:val="0"/>
              <w:adjustRightInd/>
              <w:snapToGrid/>
              <w:spacing w:line="400" w:lineRule="exact"/>
              <w:ind w:firstLine="420" w:firstLineChars="150"/>
              <w:textAlignment w:val="auto"/>
              <w:rPr>
                <w:rFonts w:hint="eastAsia" w:ascii="仿宋_GB2312" w:eastAsia="仿宋_GB2312"/>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420" w:firstLineChars="150"/>
              <w:textAlignment w:val="auto"/>
              <w:rPr>
                <w:rFonts w:hint="eastAsia" w:ascii="仿宋_GB2312" w:eastAsia="仿宋_GB2312"/>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420" w:firstLineChars="150"/>
              <w:textAlignment w:val="auto"/>
              <w:rPr>
                <w:rFonts w:ascii="仿宋_GB2312" w:eastAsia="仿宋_GB2312"/>
                <w:sz w:val="28"/>
                <w:szCs w:val="28"/>
              </w:rPr>
            </w:pPr>
            <w:r>
              <w:rPr>
                <w:rFonts w:hint="eastAsia" w:ascii="仿宋_GB2312" w:eastAsia="仿宋_GB2312"/>
                <w:sz w:val="28"/>
                <w:szCs w:val="28"/>
              </w:rPr>
              <w:t>单位法</w:t>
            </w:r>
            <w:r>
              <w:rPr>
                <w:rFonts w:hint="eastAsia" w:ascii="仿宋_GB2312" w:eastAsia="仿宋_GB2312"/>
                <w:sz w:val="28"/>
                <w:szCs w:val="28"/>
                <w:lang w:eastAsia="zh-CN"/>
              </w:rPr>
              <w:t>定代表人</w:t>
            </w:r>
            <w:r>
              <w:rPr>
                <w:rFonts w:hint="eastAsia" w:ascii="仿宋_GB2312" w:eastAsia="仿宋_GB2312"/>
                <w:sz w:val="28"/>
                <w:szCs w:val="28"/>
              </w:rPr>
              <w:t>（签字或盖章）：</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420" w:firstLineChars="150"/>
              <w:textAlignment w:val="auto"/>
              <w:rPr>
                <w:rFonts w:hint="eastAsia" w:ascii="仿宋_GB2312" w:eastAsia="仿宋_GB2312"/>
                <w:sz w:val="28"/>
                <w:szCs w:val="28"/>
              </w:rPr>
            </w:pPr>
            <w:r>
              <w:rPr>
                <w:rFonts w:hint="eastAsia" w:ascii="仿宋_GB2312" w:eastAsia="仿宋_GB2312"/>
                <w:sz w:val="28"/>
                <w:szCs w:val="28"/>
              </w:rPr>
              <w:t>联系人：　　　                联系电话：</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adjustRightInd/>
              <w:snapToGrid/>
              <w:spacing w:line="400" w:lineRule="exact"/>
              <w:ind w:firstLine="5880" w:firstLineChars="2100"/>
              <w:textAlignment w:val="auto"/>
              <w:rPr>
                <w:rFonts w:ascii="仿宋_GB2312" w:eastAsia="仿宋_GB2312"/>
                <w:sz w:val="28"/>
              </w:rPr>
            </w:pPr>
            <w:r>
              <w:rPr>
                <w:rFonts w:hint="eastAsia" w:ascii="仿宋_GB2312" w:eastAsia="仿宋_GB2312"/>
                <w:sz w:val="28"/>
                <w:szCs w:val="28"/>
              </w:rPr>
              <w:t>年   月   日</w:t>
            </w:r>
          </w:p>
        </w:tc>
      </w:tr>
    </w:tbl>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信用承诺书</w:t>
      </w:r>
    </w:p>
    <w:sectPr>
      <w:pgSz w:w="11906" w:h="16838"/>
      <w:pgMar w:top="1984"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T Extra">
    <w:panose1 w:val="05050102010205020202"/>
    <w:charset w:val="00"/>
    <w:family w:val="auto"/>
    <w:pitch w:val="default"/>
    <w:sig w:usb0="8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FABBB"/>
    <w:rsid w:val="F7FFA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2023-02-27T08:29:00Z</dcterms:created>
  <dc:creator>xmsj</dc:creator>
  <cp:lastModifiedBy>xmsj</cp:lastModifiedBy>
  <cp:lastPrinted>2023-02-27T11:02:57Z</cp:lastPrinted>
  <dcterms:modified xsi:type="dcterms:W3CDTF">2023-02-27T11:10:21Z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