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default" w:ascii="黑体" w:hAnsi="Calibri" w:eastAsia="黑体" w:cs="Times New Roman"/>
          <w:color w:val="000000"/>
          <w:sz w:val="36"/>
          <w:szCs w:val="36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-560070</wp:posOffset>
                </wp:positionV>
                <wp:extent cx="727075" cy="396240"/>
                <wp:effectExtent l="4445" t="4445" r="1143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5pt;margin-top:-44.1pt;height:31.2pt;width:57.25pt;z-index:251658240;mso-width-relative:page;mso-height-relative:page;" fillcolor="#FFFFFF" filled="t" stroked="t" coordsize="21600,21600" o:gfxdata="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34OqDYAAAACgEAAA8AAAAAAAAAAQAgAAAAIgAA&#10;AGRycy9kb3ducmV2LnhtbFBLAQIUABQAAAAIAIdO4kDufKtnCAIAADU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Calibri" w:eastAsia="黑体" w:cs="Times New Roman"/>
          <w:color w:val="000000"/>
          <w:sz w:val="36"/>
          <w:szCs w:val="36"/>
          <w:lang w:val="en-US" w:eastAsia="zh-CN"/>
        </w:rPr>
        <w:t>申报材料清单表</w:t>
      </w:r>
    </w:p>
    <w:p>
      <w:pPr>
        <w:jc w:val="both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申报单位（盖章）：</w:t>
      </w:r>
      <w:r>
        <w:rPr>
          <w:rFonts w:hint="eastAsia"/>
          <w:u w:val="single"/>
          <w:lang w:val="en-US" w:eastAsia="zh-CN"/>
        </w:rPr>
        <w:t xml:space="preserve">                             </w:t>
      </w:r>
    </w:p>
    <w:p>
      <w:pPr>
        <w:jc w:val="both"/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>提交日期：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u w:val="none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/>
          <w:u w:val="none"/>
          <w:lang w:val="en-US" w:eastAsia="zh-CN"/>
        </w:rPr>
        <w:t>申报单位经办人签名：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u w:val="none"/>
          <w:lang w:val="en-US" w:eastAsia="zh-CN"/>
        </w:rPr>
        <w:t xml:space="preserve">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表1：申报单位填报</w:t>
      </w:r>
    </w:p>
    <w:tbl>
      <w:tblPr>
        <w:tblStyle w:val="3"/>
        <w:tblpPr w:leftFromText="180" w:rightFromText="180" w:vertAnchor="text" w:horzAnchor="page" w:tblpXSpec="center" w:tblpY="291"/>
        <w:tblOverlap w:val="never"/>
        <w:tblW w:w="10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3743"/>
        <w:gridCol w:w="1113"/>
        <w:gridCol w:w="1982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申请材料名称及数量</w:t>
            </w:r>
          </w:p>
        </w:tc>
        <w:tc>
          <w:tcPr>
            <w:tcW w:w="37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份数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是否提交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57" w:type="dxa"/>
            <w:vMerge w:val="continue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43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专项资金申报表（原件）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dxa"/>
            <w:vMerge w:val="continue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43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营业执照或法人登记证、主管部门批准成立的文件（原件扫描件）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57" w:type="dxa"/>
            <w:vMerge w:val="continue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43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标准文件及有效证明文件（原件）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57" w:type="dxa"/>
            <w:vMerge w:val="continue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43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57" w:type="dxa"/>
            <w:vMerge w:val="continue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43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57" w:type="dxa"/>
            <w:vMerge w:val="continue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43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表2：受理单位填报</w:t>
      </w:r>
    </w:p>
    <w:tbl>
      <w:tblPr>
        <w:tblStyle w:val="3"/>
        <w:tblpPr w:leftFromText="180" w:rightFromText="180" w:vertAnchor="text" w:horzAnchor="page" w:tblpX="840" w:tblpY="198"/>
        <w:tblOverlap w:val="never"/>
        <w:tblW w:w="10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3743"/>
        <w:gridCol w:w="1113"/>
        <w:gridCol w:w="1982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申请人应补充提交的材料</w:t>
            </w:r>
          </w:p>
        </w:tc>
        <w:tc>
          <w:tcPr>
            <w:tcW w:w="37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份数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是否提交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57" w:type="dxa"/>
            <w:vMerge w:val="continue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43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专项资金申报表（原件）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dxa"/>
            <w:vMerge w:val="continue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43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营业执照或法人登记证、主管部门批准成立的文件（原件扫描件）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57" w:type="dxa"/>
            <w:vMerge w:val="continue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43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标准文件及有效证明文件（原件）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57" w:type="dxa"/>
            <w:vMerge w:val="continue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43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57" w:type="dxa"/>
            <w:vMerge w:val="continue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43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57" w:type="dxa"/>
            <w:vMerge w:val="continue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43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受理日期：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none"/>
          <w:lang w:val="en-US" w:eastAsia="zh-CN"/>
        </w:rPr>
        <w:t xml:space="preserve">                  受理单位经办人签名：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 xml:space="preserve"> </w:t>
      </w: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备注：1、提交日期请按实际申报日期填写，收到材料齐全，符合条件即可受理。资料不齐全需补正的，补正时连同本表一起提交。</w:t>
      </w:r>
    </w:p>
    <w:p>
      <w:pPr>
        <w:ind w:firstLine="630" w:firstLineChars="300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2、正式受理后，当年8月30日前提交的列入下一年预算，9月份后提交的列入下下年预算。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13D3D"/>
    <w:rsid w:val="0D907D11"/>
    <w:rsid w:val="0F5B2F9E"/>
    <w:rsid w:val="1BA71D82"/>
    <w:rsid w:val="24913D3D"/>
    <w:rsid w:val="276A2D5A"/>
    <w:rsid w:val="287E14D6"/>
    <w:rsid w:val="39B66FDA"/>
    <w:rsid w:val="3D2530E7"/>
    <w:rsid w:val="4B623921"/>
    <w:rsid w:val="4BDC42D1"/>
    <w:rsid w:val="4FAF34AB"/>
    <w:rsid w:val="547C4436"/>
    <w:rsid w:val="57DB2E59"/>
    <w:rsid w:val="582C3B88"/>
    <w:rsid w:val="5DEA107F"/>
    <w:rsid w:val="600D351C"/>
    <w:rsid w:val="679D5D06"/>
    <w:rsid w:val="77145228"/>
    <w:rsid w:val="7E91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2020-11-06T08:00:00Z</dcterms:created>
  <dc:creator>吴凤珠</dc:creator>
  <cp:lastModifiedBy>吴凤珠</cp:lastModifiedBy>
  <cp:lastPrinted>2020-11-10T09:02:00Z</cp:lastPrinted>
  <dcterms:modified xsi:type="dcterms:W3CDTF">2020-11-16T01:29:20Z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