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76B43">
        <w:tc>
          <w:tcPr>
            <w:tcW w:w="509" w:type="dxa"/>
          </w:tcPr>
          <w:p w:rsidR="00176B43" w:rsidRDefault="00C9793B">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rsidR="00176B43" w:rsidRDefault="00F91288">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1.020"/>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11.020</w:t>
            </w:r>
            <w:r>
              <w:rPr>
                <w:rFonts w:ascii="黑体" w:eastAsia="黑体" w:hAnsi="黑体"/>
                <w:sz w:val="21"/>
                <w:szCs w:val="21"/>
              </w:rPr>
              <w:fldChar w:fldCharType="end"/>
            </w:r>
            <w:bookmarkEnd w:id="0"/>
          </w:p>
        </w:tc>
      </w:tr>
      <w:tr w:rsidR="00176B43">
        <w:tc>
          <w:tcPr>
            <w:tcW w:w="509" w:type="dxa"/>
          </w:tcPr>
          <w:p w:rsidR="00176B43" w:rsidRDefault="00C9793B">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bookmarkStart w:id="1" w:name="CSDN"/>
        <w:tc>
          <w:tcPr>
            <w:tcW w:w="8855" w:type="dxa"/>
          </w:tcPr>
          <w:p w:rsidR="00176B43" w:rsidRDefault="00F91288">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 50"/>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C 50</w:t>
            </w:r>
            <w:r>
              <w:rPr>
                <w:rFonts w:ascii="黑体" w:eastAsia="黑体" w:hAnsi="黑体"/>
                <w:sz w:val="21"/>
                <w:szCs w:val="21"/>
              </w:rPr>
              <w:fldChar w:fldCharType="end"/>
            </w:r>
            <w:bookmarkEnd w:id="1"/>
          </w:p>
        </w:tc>
      </w:tr>
    </w:tbl>
    <w:tbl>
      <w:tblPr>
        <w:tblStyle w:val="affff5"/>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176B43">
        <w:tc>
          <w:tcPr>
            <w:tcW w:w="6407" w:type="dxa"/>
          </w:tcPr>
          <w:p w:rsidR="00176B43" w:rsidRDefault="00C9793B">
            <w:pPr>
              <w:pStyle w:val="affffd"/>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bookmarkStart w:id="3" w:name="c1"/>
            <w:r>
              <w:fldChar w:fldCharType="begin">
                <w:ffData>
                  <w:name w:val="c1"/>
                  <w:enabled/>
                  <w:calcOnExit w:val="0"/>
                  <w:textInput>
                    <w:default w:val="3502"/>
                    <w:maxLength w:val="8"/>
                  </w:textInput>
                </w:ffData>
              </w:fldChar>
            </w:r>
            <w:r>
              <w:instrText xml:space="preserve"> FORMTEXT </w:instrText>
            </w:r>
            <w:r>
              <w:fldChar w:fldCharType="separate"/>
            </w:r>
            <w:r>
              <w:t>3502</w:t>
            </w:r>
            <w:r>
              <w:fldChar w:fldCharType="end"/>
            </w:r>
            <w:bookmarkEnd w:id="3"/>
          </w:p>
        </w:tc>
      </w:tr>
    </w:tbl>
    <w:bookmarkStart w:id="4" w:name="c2"/>
    <w:p w:rsidR="00176B43" w:rsidRDefault="00C9793B">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福建省厦门市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76B43" w:rsidRDefault="00C9793B">
      <w:pPr>
        <w:pStyle w:val="affffffffff0"/>
        <w:framePr w:wrap="around"/>
        <w:rPr>
          <w:lang w:val="fr-FR"/>
        </w:rPr>
      </w:pPr>
      <w:r>
        <w:rPr>
          <w:lang w:val="fr-FR"/>
        </w:rPr>
        <w:t>DB</w:t>
      </w:r>
      <w:bookmarkStart w:id="5" w:name="文字1"/>
      <w:r>
        <w:fldChar w:fldCharType="begin">
          <w:ffData>
            <w:name w:val="文字1"/>
            <w:enabled/>
            <w:calcOnExit w:val="0"/>
            <w:textInput>
              <w:default w:val="3502/T"/>
            </w:textInput>
          </w:ffData>
        </w:fldChar>
      </w:r>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176B43" w:rsidRDefault="00C9793B">
      <w:pPr>
        <w:pStyle w:val="affffffffff1"/>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76B43" w:rsidRDefault="00C9793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76B43" w:rsidRDefault="00176B43">
      <w:pPr>
        <w:pStyle w:val="affffe"/>
        <w:framePr w:w="9639" w:h="6976" w:hRule="exact" w:hSpace="0" w:vSpace="0" w:wrap="around" w:hAnchor="page" w:y="6408"/>
        <w:jc w:val="center"/>
        <w:rPr>
          <w:rFonts w:ascii="黑体" w:eastAsia="黑体" w:hAnsi="黑体"/>
          <w:b w:val="0"/>
          <w:bCs w:val="0"/>
          <w:w w:val="100"/>
        </w:rPr>
      </w:pPr>
    </w:p>
    <w:bookmarkStart w:id="9" w:name="CSTD_NAME"/>
    <w:p w:rsidR="00176B43" w:rsidRDefault="00C9793B">
      <w:pPr>
        <w:pStyle w:val="affffffffff2"/>
        <w:framePr w:h="6974" w:hRule="exact" w:wrap="around" w:x="1419" w:anchorLock="1"/>
      </w:pPr>
      <w:r>
        <w:fldChar w:fldCharType="begin">
          <w:ffData>
            <w:name w:val="CSTD_NAME"/>
            <w:enabled/>
            <w:calcOnExit w:val="0"/>
            <w:textInput>
              <w:default w:val="医疗机构即时检验（POCT）质量管理规范"/>
            </w:textInput>
          </w:ffData>
        </w:fldChar>
      </w:r>
      <w:r>
        <w:instrText xml:space="preserve"> FORMTEXT </w:instrText>
      </w:r>
      <w:r>
        <w:fldChar w:fldCharType="separate"/>
      </w:r>
      <w:r>
        <w:t>医疗机构即时检验（POCT）质量管理规范</w:t>
      </w:r>
      <w:r>
        <w:fldChar w:fldCharType="end"/>
      </w:r>
      <w:bookmarkEnd w:id="9"/>
    </w:p>
    <w:p w:rsidR="00176B43" w:rsidRDefault="00176B43">
      <w:pPr>
        <w:framePr w:w="9639" w:h="6974" w:hRule="exact" w:wrap="around" w:vAnchor="page" w:hAnchor="page" w:x="1419" w:y="6408" w:anchorLock="1"/>
        <w:ind w:left="-1418"/>
      </w:pPr>
    </w:p>
    <w:bookmarkStart w:id="10" w:name="ESTD_NAME"/>
    <w:p w:rsidR="00176B43" w:rsidRDefault="00C9793B">
      <w:pPr>
        <w:pStyle w:val="afffffff6"/>
        <w:framePr w:w="9639" w:h="6974" w:hRule="exact" w:wrap="around" w:vAnchor="page" w:hAnchor="page" w:x="1419" w:y="6408" w:anchorLock="1"/>
        <w:textAlignment w:val="bottom"/>
        <w:rPr>
          <w:rFonts w:ascii="黑体" w:eastAsia="黑体" w:hAnsi="黑体"/>
          <w:szCs w:val="28"/>
        </w:rPr>
      </w:pPr>
      <w:r w:rsidRPr="00F91288">
        <w:rPr>
          <w:rFonts w:ascii="黑体" w:eastAsia="黑体" w:hAnsi="黑体"/>
          <w:szCs w:val="28"/>
        </w:rPr>
        <w:fldChar w:fldCharType="begin">
          <w:ffData>
            <w:name w:val="ESTD_NAME"/>
            <w:enabled/>
            <w:calcOnExit w:val="0"/>
            <w:textInput>
              <w:default w:val="Specifications for point-of-care-testing (POCT) quality management in medical institutions"/>
            </w:textInput>
          </w:ffData>
        </w:fldChar>
      </w:r>
      <w:r w:rsidRPr="00F91288">
        <w:rPr>
          <w:rFonts w:ascii="黑体" w:eastAsia="黑体" w:hAnsi="黑体"/>
          <w:szCs w:val="28"/>
        </w:rPr>
        <w:instrText xml:space="preserve"> FORMTEXT </w:instrText>
      </w:r>
      <w:r w:rsidRPr="00F91288">
        <w:rPr>
          <w:rFonts w:ascii="黑体" w:eastAsia="黑体" w:hAnsi="黑体"/>
          <w:szCs w:val="28"/>
        </w:rPr>
      </w:r>
      <w:r w:rsidRPr="00F91288">
        <w:rPr>
          <w:rFonts w:ascii="黑体" w:eastAsia="黑体" w:hAnsi="黑体"/>
          <w:szCs w:val="28"/>
        </w:rPr>
        <w:fldChar w:fldCharType="separate"/>
      </w:r>
      <w:r w:rsidRPr="00F91288">
        <w:rPr>
          <w:rFonts w:ascii="黑体" w:eastAsia="黑体" w:hAnsi="黑体"/>
          <w:szCs w:val="28"/>
        </w:rPr>
        <w:t>Specifications for point-of-care-testing (POCT) quality management in medical institutions</w:t>
      </w:r>
      <w:r w:rsidRPr="00F91288">
        <w:rPr>
          <w:rFonts w:ascii="黑体" w:eastAsia="黑体" w:hAnsi="黑体"/>
          <w:szCs w:val="28"/>
        </w:rPr>
        <w:fldChar w:fldCharType="end"/>
      </w:r>
      <w:bookmarkEnd w:id="10"/>
    </w:p>
    <w:p w:rsidR="00176B43" w:rsidRDefault="00176B43">
      <w:pPr>
        <w:framePr w:w="9639" w:h="6974" w:hRule="exact" w:wrap="around" w:vAnchor="page" w:hAnchor="page" w:x="1419" w:y="6408" w:anchorLock="1"/>
        <w:spacing w:line="760" w:lineRule="exact"/>
        <w:ind w:left="-1418"/>
      </w:pPr>
    </w:p>
    <w:p w:rsidR="00176B43" w:rsidRDefault="00176B43">
      <w:pPr>
        <w:pStyle w:val="afffffff6"/>
        <w:framePr w:w="9639" w:h="6974" w:hRule="exact" w:wrap="around" w:vAnchor="page" w:hAnchor="page" w:x="1419" w:y="6408" w:anchorLock="1"/>
        <w:textAlignment w:val="bottom"/>
        <w:rPr>
          <w:rFonts w:eastAsia="黑体"/>
          <w:szCs w:val="28"/>
        </w:rPr>
      </w:pPr>
    </w:p>
    <w:p w:rsidR="00176B43" w:rsidRDefault="00C9793B">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176B43" w:rsidRDefault="00C9793B">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F91288">
        <w:rPr>
          <w:sz w:val="21"/>
          <w:szCs w:val="28"/>
        </w:rPr>
        <w:t> </w:t>
      </w:r>
      <w:r w:rsidR="00F91288">
        <w:rPr>
          <w:sz w:val="21"/>
          <w:szCs w:val="28"/>
        </w:rPr>
        <w:t> </w:t>
      </w:r>
      <w:r w:rsidR="00F91288">
        <w:rPr>
          <w:sz w:val="21"/>
          <w:szCs w:val="28"/>
        </w:rPr>
        <w:t> </w:t>
      </w:r>
      <w:r w:rsidR="00F91288">
        <w:rPr>
          <w:sz w:val="21"/>
          <w:szCs w:val="28"/>
        </w:rPr>
        <w:t> </w:t>
      </w:r>
      <w:r w:rsidR="00F91288">
        <w:rPr>
          <w:sz w:val="21"/>
          <w:szCs w:val="28"/>
        </w:rPr>
        <w:t> </w:t>
      </w:r>
      <w:r>
        <w:rPr>
          <w:sz w:val="21"/>
          <w:szCs w:val="28"/>
        </w:rPr>
        <w:fldChar w:fldCharType="end"/>
      </w:r>
      <w:bookmarkEnd w:id="12"/>
    </w:p>
    <w:p w:rsidR="00176B43" w:rsidRDefault="00C9793B">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176B43" w:rsidRDefault="00C9793B">
      <w:pPr>
        <w:pStyle w:val="afffffffffe"/>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F91288">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176B43" w:rsidRDefault="00C9793B">
      <w:pPr>
        <w:pStyle w:val="affffffffff"/>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bookmarkStart w:id="20" w:name="fm"/>
    <w:p w:rsidR="00176B43" w:rsidRDefault="00C9793B">
      <w:pPr>
        <w:pStyle w:val="affffffff6"/>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20"/>
      <w:r>
        <w:rPr>
          <w:rFonts w:ascii="Times New Roman"/>
          <w:w w:val="100"/>
          <w:sz w:val="28"/>
        </w:rPr>
        <w:t>  </w:t>
      </w:r>
      <w:r>
        <w:rPr>
          <w:rStyle w:val="afffffffffff7"/>
          <w:rFonts w:hAnsi="黑体" w:hint="eastAsia"/>
          <w:position w:val="0"/>
        </w:rPr>
        <w:t>发</w:t>
      </w:r>
      <w:r>
        <w:rPr>
          <w:rStyle w:val="afffffffffff7"/>
          <w:rFonts w:hAnsi="黑体" w:hint="eastAsia"/>
          <w:spacing w:val="0"/>
          <w:position w:val="0"/>
        </w:rPr>
        <w:t>布</w:t>
      </w:r>
    </w:p>
    <w:p w:rsidR="00176B43" w:rsidRDefault="00C9793B">
      <w:pPr>
        <w:rPr>
          <w:rFonts w:ascii="宋体" w:hAnsi="宋体"/>
          <w:sz w:val="28"/>
          <w:szCs w:val="28"/>
        </w:rPr>
        <w:sectPr w:rsidR="00176B4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5488D" w:rsidRDefault="0045488D" w:rsidP="0045488D">
      <w:pPr>
        <w:pStyle w:val="affffff8"/>
        <w:spacing w:after="468"/>
        <w:rPr>
          <w:rFonts w:hint="eastAsia"/>
        </w:rPr>
      </w:pPr>
      <w:bookmarkStart w:id="21" w:name="_Toc199429516"/>
      <w:bookmarkStart w:id="22" w:name="_Toc199429464"/>
      <w:bookmarkStart w:id="23" w:name="_Toc200383833"/>
      <w:bookmarkStart w:id="24" w:name="_Toc200123026"/>
      <w:bookmarkStart w:id="25" w:name="_Toc200383063"/>
      <w:bookmarkStart w:id="26" w:name="_Toc200383873"/>
      <w:bookmarkStart w:id="27" w:name="BookMark1"/>
      <w:r w:rsidRPr="0045488D">
        <w:rPr>
          <w:rFonts w:hint="eastAsia"/>
          <w:spacing w:val="320"/>
        </w:rPr>
        <w:lastRenderedPageBreak/>
        <w:t>目</w:t>
      </w:r>
      <w:r>
        <w:rPr>
          <w:rFonts w:hint="eastAsia"/>
        </w:rPr>
        <w:t>次</w:t>
      </w:r>
    </w:p>
    <w:p w:rsidR="0045488D" w:rsidRPr="0045488D" w:rsidRDefault="0045488D">
      <w:pPr>
        <w:pStyle w:val="10"/>
        <w:tabs>
          <w:tab w:val="right" w:leader="dot" w:pos="9344"/>
        </w:tabs>
        <w:rPr>
          <w:rFonts w:asciiTheme="minorHAnsi" w:eastAsiaTheme="minorEastAsia" w:hAnsiTheme="minorHAnsi" w:cstheme="minorBidi"/>
          <w:noProof/>
          <w:szCs w:val="22"/>
        </w:rPr>
      </w:pPr>
      <w:r w:rsidRPr="0045488D">
        <w:fldChar w:fldCharType="begin"/>
      </w:r>
      <w:r w:rsidRPr="0045488D">
        <w:instrText xml:space="preserve"> TOC \o "1-1" \h \t "标准文件_一级条标题,2,标准文件_附录一级条标题,2," </w:instrText>
      </w:r>
      <w:r w:rsidRPr="0045488D">
        <w:fldChar w:fldCharType="separate"/>
      </w:r>
      <w:hyperlink w:anchor="_Toc200725751" w:history="1">
        <w:r w:rsidRPr="0045488D">
          <w:rPr>
            <w:rStyle w:val="affff9"/>
            <w:rFonts w:hint="eastAsia"/>
            <w:noProof/>
          </w:rPr>
          <w:t>前言</w:t>
        </w:r>
        <w:r w:rsidRPr="0045488D">
          <w:rPr>
            <w:noProof/>
          </w:rPr>
          <w:tab/>
        </w:r>
        <w:r w:rsidRPr="0045488D">
          <w:rPr>
            <w:noProof/>
          </w:rPr>
          <w:fldChar w:fldCharType="begin"/>
        </w:r>
        <w:r w:rsidRPr="0045488D">
          <w:rPr>
            <w:noProof/>
          </w:rPr>
          <w:instrText xml:space="preserve"> PAGEREF _Toc200725751 \h </w:instrText>
        </w:r>
        <w:r w:rsidRPr="0045488D">
          <w:rPr>
            <w:noProof/>
          </w:rPr>
        </w:r>
        <w:r w:rsidRPr="0045488D">
          <w:rPr>
            <w:noProof/>
          </w:rPr>
          <w:fldChar w:fldCharType="separate"/>
        </w:r>
        <w:r w:rsidRPr="0045488D">
          <w:rPr>
            <w:noProof/>
          </w:rPr>
          <w:t>II</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52" w:history="1">
        <w:r w:rsidRPr="0045488D">
          <w:rPr>
            <w:rStyle w:val="affff9"/>
            <w:noProof/>
          </w:rPr>
          <w:t>1</w:t>
        </w:r>
        <w:r>
          <w:rPr>
            <w:rStyle w:val="affff9"/>
            <w:noProof/>
          </w:rPr>
          <w:t xml:space="preserve"> </w:t>
        </w:r>
        <w:r w:rsidRPr="0045488D">
          <w:rPr>
            <w:rStyle w:val="affff9"/>
            <w:rFonts w:hint="eastAsia"/>
            <w:noProof/>
          </w:rPr>
          <w:t xml:space="preserve"> 范围</w:t>
        </w:r>
        <w:r w:rsidRPr="0045488D">
          <w:rPr>
            <w:noProof/>
          </w:rPr>
          <w:tab/>
        </w:r>
        <w:r w:rsidRPr="0045488D">
          <w:rPr>
            <w:noProof/>
          </w:rPr>
          <w:fldChar w:fldCharType="begin"/>
        </w:r>
        <w:r w:rsidRPr="0045488D">
          <w:rPr>
            <w:noProof/>
          </w:rPr>
          <w:instrText xml:space="preserve"> PAGEREF _Toc200725752 \h </w:instrText>
        </w:r>
        <w:r w:rsidRPr="0045488D">
          <w:rPr>
            <w:noProof/>
          </w:rPr>
        </w:r>
        <w:r w:rsidRPr="0045488D">
          <w:rPr>
            <w:noProof/>
          </w:rPr>
          <w:fldChar w:fldCharType="separate"/>
        </w:r>
        <w:r w:rsidRPr="0045488D">
          <w:rPr>
            <w:noProof/>
          </w:rPr>
          <w:t>3</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53" w:history="1">
        <w:r w:rsidRPr="0045488D">
          <w:rPr>
            <w:rStyle w:val="affff9"/>
            <w:noProof/>
          </w:rPr>
          <w:t>2</w:t>
        </w:r>
        <w:r>
          <w:rPr>
            <w:rStyle w:val="affff9"/>
            <w:noProof/>
          </w:rPr>
          <w:t xml:space="preserve"> </w:t>
        </w:r>
        <w:r w:rsidRPr="0045488D">
          <w:rPr>
            <w:rStyle w:val="affff9"/>
            <w:rFonts w:hint="eastAsia"/>
            <w:noProof/>
          </w:rPr>
          <w:t xml:space="preserve"> 规范性引用文件</w:t>
        </w:r>
        <w:r w:rsidRPr="0045488D">
          <w:rPr>
            <w:noProof/>
          </w:rPr>
          <w:tab/>
        </w:r>
        <w:r w:rsidRPr="0045488D">
          <w:rPr>
            <w:noProof/>
          </w:rPr>
          <w:fldChar w:fldCharType="begin"/>
        </w:r>
        <w:r w:rsidRPr="0045488D">
          <w:rPr>
            <w:noProof/>
          </w:rPr>
          <w:instrText xml:space="preserve"> PAGEREF _Toc200725753 \h </w:instrText>
        </w:r>
        <w:r w:rsidRPr="0045488D">
          <w:rPr>
            <w:noProof/>
          </w:rPr>
        </w:r>
        <w:r w:rsidRPr="0045488D">
          <w:rPr>
            <w:noProof/>
          </w:rPr>
          <w:fldChar w:fldCharType="separate"/>
        </w:r>
        <w:r w:rsidRPr="0045488D">
          <w:rPr>
            <w:noProof/>
          </w:rPr>
          <w:t>3</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54" w:history="1">
        <w:r w:rsidRPr="0045488D">
          <w:rPr>
            <w:rStyle w:val="affff9"/>
            <w:noProof/>
          </w:rPr>
          <w:t>3</w:t>
        </w:r>
        <w:r>
          <w:rPr>
            <w:rStyle w:val="affff9"/>
            <w:noProof/>
          </w:rPr>
          <w:t xml:space="preserve"> </w:t>
        </w:r>
        <w:r w:rsidRPr="0045488D">
          <w:rPr>
            <w:rStyle w:val="affff9"/>
            <w:rFonts w:hint="eastAsia"/>
            <w:noProof/>
          </w:rPr>
          <w:t xml:space="preserve"> 术语和定义</w:t>
        </w:r>
        <w:r w:rsidRPr="0045488D">
          <w:rPr>
            <w:noProof/>
          </w:rPr>
          <w:tab/>
        </w:r>
        <w:r w:rsidRPr="0045488D">
          <w:rPr>
            <w:noProof/>
          </w:rPr>
          <w:fldChar w:fldCharType="begin"/>
        </w:r>
        <w:r w:rsidRPr="0045488D">
          <w:rPr>
            <w:noProof/>
          </w:rPr>
          <w:instrText xml:space="preserve"> PAGEREF _Toc200725754 \h </w:instrText>
        </w:r>
        <w:r w:rsidRPr="0045488D">
          <w:rPr>
            <w:noProof/>
          </w:rPr>
        </w:r>
        <w:r w:rsidRPr="0045488D">
          <w:rPr>
            <w:noProof/>
          </w:rPr>
          <w:fldChar w:fldCharType="separate"/>
        </w:r>
        <w:r w:rsidRPr="0045488D">
          <w:rPr>
            <w:noProof/>
          </w:rPr>
          <w:t>3</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55" w:history="1">
        <w:r w:rsidRPr="0045488D">
          <w:rPr>
            <w:rStyle w:val="affff9"/>
            <w:noProof/>
          </w:rPr>
          <w:t>4</w:t>
        </w:r>
        <w:r>
          <w:rPr>
            <w:rStyle w:val="affff9"/>
            <w:noProof/>
          </w:rPr>
          <w:t xml:space="preserve"> </w:t>
        </w:r>
        <w:r w:rsidRPr="0045488D">
          <w:rPr>
            <w:rStyle w:val="affff9"/>
            <w:rFonts w:hint="eastAsia"/>
            <w:noProof/>
          </w:rPr>
          <w:t xml:space="preserve"> 管理要求</w:t>
        </w:r>
        <w:r w:rsidRPr="0045488D">
          <w:rPr>
            <w:noProof/>
          </w:rPr>
          <w:tab/>
        </w:r>
        <w:r w:rsidRPr="0045488D">
          <w:rPr>
            <w:noProof/>
          </w:rPr>
          <w:fldChar w:fldCharType="begin"/>
        </w:r>
        <w:r w:rsidRPr="0045488D">
          <w:rPr>
            <w:noProof/>
          </w:rPr>
          <w:instrText xml:space="preserve"> PAGEREF _Toc200725755 \h </w:instrText>
        </w:r>
        <w:r w:rsidRPr="0045488D">
          <w:rPr>
            <w:noProof/>
          </w:rPr>
        </w:r>
        <w:r w:rsidRPr="0045488D">
          <w:rPr>
            <w:noProof/>
          </w:rPr>
          <w:fldChar w:fldCharType="separate"/>
        </w:r>
        <w:r w:rsidRPr="0045488D">
          <w:rPr>
            <w:noProof/>
          </w:rPr>
          <w:t>3</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56" w:history="1">
        <w:r w:rsidRPr="0045488D">
          <w:rPr>
            <w:rStyle w:val="affff9"/>
            <w:noProof/>
            <w14:scene3d>
              <w14:camera w14:prst="orthographicFront"/>
              <w14:lightRig w14:rig="threePt" w14:dir="t">
                <w14:rot w14:lat="0" w14:lon="0" w14:rev="0"/>
              </w14:lightRig>
            </w14:scene3d>
          </w:rPr>
          <w:t>4.1</w:t>
        </w:r>
        <w:r>
          <w:rPr>
            <w:rStyle w:val="affff9"/>
            <w:noProof/>
            <w14:scene3d>
              <w14:camera w14:prst="orthographicFront"/>
              <w14:lightRig w14:rig="threePt" w14:dir="t">
                <w14:rot w14:lat="0" w14:lon="0" w14:rev="0"/>
              </w14:lightRig>
            </w14:scene3d>
          </w:rPr>
          <w:t xml:space="preserve"> </w:t>
        </w:r>
        <w:r w:rsidRPr="0045488D">
          <w:rPr>
            <w:rStyle w:val="affff9"/>
            <w:rFonts w:hint="eastAsia"/>
            <w:noProof/>
          </w:rPr>
          <w:t xml:space="preserve"> 组织</w:t>
        </w:r>
        <w:r w:rsidRPr="0045488D">
          <w:rPr>
            <w:noProof/>
          </w:rPr>
          <w:tab/>
        </w:r>
        <w:r w:rsidRPr="0045488D">
          <w:rPr>
            <w:noProof/>
          </w:rPr>
          <w:fldChar w:fldCharType="begin"/>
        </w:r>
        <w:r w:rsidRPr="0045488D">
          <w:rPr>
            <w:noProof/>
          </w:rPr>
          <w:instrText xml:space="preserve"> PAGEREF _Toc200725756 \h </w:instrText>
        </w:r>
        <w:r w:rsidRPr="0045488D">
          <w:rPr>
            <w:noProof/>
          </w:rPr>
        </w:r>
        <w:r w:rsidRPr="0045488D">
          <w:rPr>
            <w:noProof/>
          </w:rPr>
          <w:fldChar w:fldCharType="separate"/>
        </w:r>
        <w:r w:rsidRPr="0045488D">
          <w:rPr>
            <w:noProof/>
          </w:rPr>
          <w:t>3</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57" w:history="1">
        <w:r w:rsidRPr="0045488D">
          <w:rPr>
            <w:rStyle w:val="affff9"/>
            <w:noProof/>
            <w14:scene3d>
              <w14:camera w14:prst="orthographicFront"/>
              <w14:lightRig w14:rig="threePt" w14:dir="t">
                <w14:rot w14:lat="0" w14:lon="0" w14:rev="0"/>
              </w14:lightRig>
            </w14:scene3d>
          </w:rPr>
          <w:t>4.2</w:t>
        </w:r>
        <w:r>
          <w:rPr>
            <w:rStyle w:val="affff9"/>
            <w:noProof/>
            <w14:scene3d>
              <w14:camera w14:prst="orthographicFront"/>
              <w14:lightRig w14:rig="threePt" w14:dir="t">
                <w14:rot w14:lat="0" w14:lon="0" w14:rev="0"/>
              </w14:lightRig>
            </w14:scene3d>
          </w:rPr>
          <w:t xml:space="preserve"> </w:t>
        </w:r>
        <w:r w:rsidRPr="0045488D">
          <w:rPr>
            <w:rStyle w:val="affff9"/>
            <w:rFonts w:hint="eastAsia"/>
            <w:noProof/>
          </w:rPr>
          <w:t xml:space="preserve"> 文件要求</w:t>
        </w:r>
        <w:r w:rsidRPr="0045488D">
          <w:rPr>
            <w:noProof/>
          </w:rPr>
          <w:tab/>
        </w:r>
        <w:r w:rsidRPr="0045488D">
          <w:rPr>
            <w:noProof/>
          </w:rPr>
          <w:fldChar w:fldCharType="begin"/>
        </w:r>
        <w:r w:rsidRPr="0045488D">
          <w:rPr>
            <w:noProof/>
          </w:rPr>
          <w:instrText xml:space="preserve"> PAGEREF _Toc200725757 \h </w:instrText>
        </w:r>
        <w:r w:rsidRPr="0045488D">
          <w:rPr>
            <w:noProof/>
          </w:rPr>
        </w:r>
        <w:r w:rsidRPr="0045488D">
          <w:rPr>
            <w:noProof/>
          </w:rPr>
          <w:fldChar w:fldCharType="separate"/>
        </w:r>
        <w:r w:rsidRPr="0045488D">
          <w:rPr>
            <w:noProof/>
          </w:rPr>
          <w:t>4</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58" w:history="1">
        <w:r w:rsidRPr="0045488D">
          <w:rPr>
            <w:rStyle w:val="affff9"/>
            <w:noProof/>
            <w14:scene3d>
              <w14:camera w14:prst="orthographicFront"/>
              <w14:lightRig w14:rig="threePt" w14:dir="t">
                <w14:rot w14:lat="0" w14:lon="0" w14:rev="0"/>
              </w14:lightRig>
            </w14:scene3d>
          </w:rPr>
          <w:t>4.3</w:t>
        </w:r>
        <w:r>
          <w:rPr>
            <w:rStyle w:val="affff9"/>
            <w:noProof/>
            <w14:scene3d>
              <w14:camera w14:prst="orthographicFront"/>
              <w14:lightRig w14:rig="threePt" w14:dir="t">
                <w14:rot w14:lat="0" w14:lon="0" w14:rev="0"/>
              </w14:lightRig>
            </w14:scene3d>
          </w:rPr>
          <w:t xml:space="preserve"> </w:t>
        </w:r>
        <w:r w:rsidRPr="0045488D">
          <w:rPr>
            <w:rStyle w:val="affff9"/>
            <w:rFonts w:hAnsi="黑体" w:cs="黑体" w:hint="eastAsia"/>
            <w:bCs/>
            <w:noProof/>
          </w:rPr>
          <w:t xml:space="preserve"> 人员要求</w:t>
        </w:r>
        <w:r w:rsidRPr="0045488D">
          <w:rPr>
            <w:noProof/>
          </w:rPr>
          <w:tab/>
        </w:r>
        <w:r w:rsidRPr="0045488D">
          <w:rPr>
            <w:noProof/>
          </w:rPr>
          <w:fldChar w:fldCharType="begin"/>
        </w:r>
        <w:r w:rsidRPr="0045488D">
          <w:rPr>
            <w:noProof/>
          </w:rPr>
          <w:instrText xml:space="preserve"> PAGEREF _Toc200725758 \h </w:instrText>
        </w:r>
        <w:r w:rsidRPr="0045488D">
          <w:rPr>
            <w:noProof/>
          </w:rPr>
        </w:r>
        <w:r w:rsidRPr="0045488D">
          <w:rPr>
            <w:noProof/>
          </w:rPr>
          <w:fldChar w:fldCharType="separate"/>
        </w:r>
        <w:r w:rsidRPr="0045488D">
          <w:rPr>
            <w:noProof/>
          </w:rPr>
          <w:t>5</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59" w:history="1">
        <w:r w:rsidRPr="0045488D">
          <w:rPr>
            <w:rStyle w:val="affff9"/>
            <w:noProof/>
            <w14:scene3d>
              <w14:camera w14:prst="orthographicFront"/>
              <w14:lightRig w14:rig="threePt" w14:dir="t">
                <w14:rot w14:lat="0" w14:lon="0" w14:rev="0"/>
              </w14:lightRig>
            </w14:scene3d>
          </w:rPr>
          <w:t>4.4</w:t>
        </w:r>
        <w:r>
          <w:rPr>
            <w:rStyle w:val="affff9"/>
            <w:noProof/>
            <w14:scene3d>
              <w14:camera w14:prst="orthographicFront"/>
              <w14:lightRig w14:rig="threePt" w14:dir="t">
                <w14:rot w14:lat="0" w14:lon="0" w14:rev="0"/>
              </w14:lightRig>
            </w14:scene3d>
          </w:rPr>
          <w:t xml:space="preserve"> </w:t>
        </w:r>
        <w:r w:rsidRPr="0045488D">
          <w:rPr>
            <w:rStyle w:val="affff9"/>
            <w:rFonts w:hAnsi="黑体" w:cs="黑体" w:hint="eastAsia"/>
            <w:bCs/>
            <w:noProof/>
          </w:rPr>
          <w:t xml:space="preserve"> 环境要求</w:t>
        </w:r>
        <w:r w:rsidRPr="0045488D">
          <w:rPr>
            <w:noProof/>
          </w:rPr>
          <w:tab/>
        </w:r>
        <w:r w:rsidRPr="0045488D">
          <w:rPr>
            <w:noProof/>
          </w:rPr>
          <w:fldChar w:fldCharType="begin"/>
        </w:r>
        <w:r w:rsidRPr="0045488D">
          <w:rPr>
            <w:noProof/>
          </w:rPr>
          <w:instrText xml:space="preserve"> PAGEREF _Toc200725759 \h </w:instrText>
        </w:r>
        <w:r w:rsidRPr="0045488D">
          <w:rPr>
            <w:noProof/>
          </w:rPr>
        </w:r>
        <w:r w:rsidRPr="0045488D">
          <w:rPr>
            <w:noProof/>
          </w:rPr>
          <w:fldChar w:fldCharType="separate"/>
        </w:r>
        <w:r w:rsidRPr="0045488D">
          <w:rPr>
            <w:noProof/>
          </w:rPr>
          <w:t>5</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0" w:history="1">
        <w:r w:rsidRPr="0045488D">
          <w:rPr>
            <w:rStyle w:val="affff9"/>
            <w:noProof/>
            <w14:scene3d>
              <w14:camera w14:prst="orthographicFront"/>
              <w14:lightRig w14:rig="threePt" w14:dir="t">
                <w14:rot w14:lat="0" w14:lon="0" w14:rev="0"/>
              </w14:lightRig>
            </w14:scene3d>
          </w:rPr>
          <w:t>4.5</w:t>
        </w:r>
        <w:r>
          <w:rPr>
            <w:rStyle w:val="affff9"/>
            <w:noProof/>
            <w14:scene3d>
              <w14:camera w14:prst="orthographicFront"/>
              <w14:lightRig w14:rig="threePt" w14:dir="t">
                <w14:rot w14:lat="0" w14:lon="0" w14:rev="0"/>
              </w14:lightRig>
            </w14:scene3d>
          </w:rPr>
          <w:t xml:space="preserve"> </w:t>
        </w:r>
        <w:r w:rsidRPr="0045488D">
          <w:rPr>
            <w:rStyle w:val="affff9"/>
            <w:rFonts w:hAnsi="黑体" w:cs="黑体" w:hint="eastAsia"/>
            <w:bCs/>
            <w:noProof/>
          </w:rPr>
          <w:t xml:space="preserve"> 设备要求</w:t>
        </w:r>
        <w:r w:rsidRPr="0045488D">
          <w:rPr>
            <w:noProof/>
          </w:rPr>
          <w:tab/>
        </w:r>
        <w:r w:rsidRPr="0045488D">
          <w:rPr>
            <w:noProof/>
          </w:rPr>
          <w:fldChar w:fldCharType="begin"/>
        </w:r>
        <w:r w:rsidRPr="0045488D">
          <w:rPr>
            <w:noProof/>
          </w:rPr>
          <w:instrText xml:space="preserve"> PAGEREF _Toc200725760 \h </w:instrText>
        </w:r>
        <w:r w:rsidRPr="0045488D">
          <w:rPr>
            <w:noProof/>
          </w:rPr>
        </w:r>
        <w:r w:rsidRPr="0045488D">
          <w:rPr>
            <w:noProof/>
          </w:rPr>
          <w:fldChar w:fldCharType="separate"/>
        </w:r>
        <w:r w:rsidRPr="0045488D">
          <w:rPr>
            <w:noProof/>
          </w:rPr>
          <w:t>5</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1" w:history="1">
        <w:r w:rsidRPr="0045488D">
          <w:rPr>
            <w:rStyle w:val="affff9"/>
            <w:noProof/>
            <w14:scene3d>
              <w14:camera w14:prst="orthographicFront"/>
              <w14:lightRig w14:rig="threePt" w14:dir="t">
                <w14:rot w14:lat="0" w14:lon="0" w14:rev="0"/>
              </w14:lightRig>
            </w14:scene3d>
          </w:rPr>
          <w:t>4.6</w:t>
        </w:r>
        <w:r>
          <w:rPr>
            <w:rStyle w:val="affff9"/>
            <w:noProof/>
            <w14:scene3d>
              <w14:camera w14:prst="orthographicFront"/>
              <w14:lightRig w14:rig="threePt" w14:dir="t">
                <w14:rot w14:lat="0" w14:lon="0" w14:rev="0"/>
              </w14:lightRig>
            </w14:scene3d>
          </w:rPr>
          <w:t xml:space="preserve"> </w:t>
        </w:r>
        <w:r w:rsidRPr="0045488D">
          <w:rPr>
            <w:rStyle w:val="affff9"/>
            <w:rFonts w:hAnsi="黑体" w:cs="黑体" w:hint="eastAsia"/>
            <w:bCs/>
            <w:noProof/>
          </w:rPr>
          <w:t xml:space="preserve"> 试剂耗材要求</w:t>
        </w:r>
        <w:r w:rsidRPr="0045488D">
          <w:rPr>
            <w:noProof/>
          </w:rPr>
          <w:tab/>
        </w:r>
        <w:r w:rsidRPr="0045488D">
          <w:rPr>
            <w:noProof/>
          </w:rPr>
          <w:fldChar w:fldCharType="begin"/>
        </w:r>
        <w:r w:rsidRPr="0045488D">
          <w:rPr>
            <w:noProof/>
          </w:rPr>
          <w:instrText xml:space="preserve"> PAGEREF _Toc200725761 \h </w:instrText>
        </w:r>
        <w:r w:rsidRPr="0045488D">
          <w:rPr>
            <w:noProof/>
          </w:rPr>
        </w:r>
        <w:r w:rsidRPr="0045488D">
          <w:rPr>
            <w:noProof/>
          </w:rPr>
          <w:fldChar w:fldCharType="separate"/>
        </w:r>
        <w:r w:rsidRPr="0045488D">
          <w:rPr>
            <w:noProof/>
          </w:rPr>
          <w:t>6</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62" w:history="1">
        <w:r w:rsidRPr="0045488D">
          <w:rPr>
            <w:rStyle w:val="affff9"/>
            <w:noProof/>
          </w:rPr>
          <w:t>5</w:t>
        </w:r>
        <w:r>
          <w:rPr>
            <w:rStyle w:val="affff9"/>
            <w:noProof/>
          </w:rPr>
          <w:t xml:space="preserve"> </w:t>
        </w:r>
        <w:r w:rsidRPr="0045488D">
          <w:rPr>
            <w:rStyle w:val="affff9"/>
            <w:rFonts w:hint="eastAsia"/>
            <w:noProof/>
          </w:rPr>
          <w:t xml:space="preserve"> 技术要求</w:t>
        </w:r>
        <w:r w:rsidRPr="0045488D">
          <w:rPr>
            <w:noProof/>
          </w:rPr>
          <w:tab/>
        </w:r>
        <w:r w:rsidRPr="0045488D">
          <w:rPr>
            <w:noProof/>
          </w:rPr>
          <w:fldChar w:fldCharType="begin"/>
        </w:r>
        <w:r w:rsidRPr="0045488D">
          <w:rPr>
            <w:noProof/>
          </w:rPr>
          <w:instrText xml:space="preserve"> PAGEREF _Toc200725762 \h </w:instrText>
        </w:r>
        <w:r w:rsidRPr="0045488D">
          <w:rPr>
            <w:noProof/>
          </w:rPr>
        </w:r>
        <w:r w:rsidRPr="0045488D">
          <w:rPr>
            <w:noProof/>
          </w:rPr>
          <w:fldChar w:fldCharType="separate"/>
        </w:r>
        <w:r w:rsidRPr="0045488D">
          <w:rPr>
            <w:noProof/>
          </w:rPr>
          <w:t>6</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3" w:history="1">
        <w:r w:rsidRPr="0045488D">
          <w:rPr>
            <w:rStyle w:val="affff9"/>
            <w:noProof/>
            <w14:scene3d>
              <w14:camera w14:prst="orthographicFront"/>
              <w14:lightRig w14:rig="threePt" w14:dir="t">
                <w14:rot w14:lat="0" w14:lon="0" w14:rev="0"/>
              </w14:lightRig>
            </w14:scene3d>
          </w:rPr>
          <w:t>5.1</w:t>
        </w:r>
        <w:r>
          <w:rPr>
            <w:rStyle w:val="affff9"/>
            <w:noProof/>
            <w14:scene3d>
              <w14:camera w14:prst="orthographicFront"/>
              <w14:lightRig w14:rig="threePt" w14:dir="t">
                <w14:rot w14:lat="0" w14:lon="0" w14:rev="0"/>
              </w14:lightRig>
            </w14:scene3d>
          </w:rPr>
          <w:t xml:space="preserve"> </w:t>
        </w:r>
        <w:r w:rsidRPr="0045488D">
          <w:rPr>
            <w:rStyle w:val="affff9"/>
            <w:rFonts w:hAnsi="黑体" w:cs="黑体" w:hint="eastAsia"/>
            <w:bCs/>
            <w:noProof/>
          </w:rPr>
          <w:t xml:space="preserve"> 检验前</w:t>
        </w:r>
        <w:r w:rsidRPr="0045488D">
          <w:rPr>
            <w:noProof/>
          </w:rPr>
          <w:tab/>
        </w:r>
        <w:r w:rsidRPr="0045488D">
          <w:rPr>
            <w:noProof/>
          </w:rPr>
          <w:fldChar w:fldCharType="begin"/>
        </w:r>
        <w:r w:rsidRPr="0045488D">
          <w:rPr>
            <w:noProof/>
          </w:rPr>
          <w:instrText xml:space="preserve"> PAGEREF _Toc200725763 \h </w:instrText>
        </w:r>
        <w:r w:rsidRPr="0045488D">
          <w:rPr>
            <w:noProof/>
          </w:rPr>
        </w:r>
        <w:r w:rsidRPr="0045488D">
          <w:rPr>
            <w:noProof/>
          </w:rPr>
          <w:fldChar w:fldCharType="separate"/>
        </w:r>
        <w:r w:rsidRPr="0045488D">
          <w:rPr>
            <w:noProof/>
          </w:rPr>
          <w:t>6</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4" w:history="1">
        <w:r w:rsidRPr="0045488D">
          <w:rPr>
            <w:rStyle w:val="affff9"/>
            <w:noProof/>
            <w14:scene3d>
              <w14:camera w14:prst="orthographicFront"/>
              <w14:lightRig w14:rig="threePt" w14:dir="t">
                <w14:rot w14:lat="0" w14:lon="0" w14:rev="0"/>
              </w14:lightRig>
            </w14:scene3d>
          </w:rPr>
          <w:t>5.2</w:t>
        </w:r>
        <w:r>
          <w:rPr>
            <w:rStyle w:val="affff9"/>
            <w:noProof/>
            <w14:scene3d>
              <w14:camera w14:prst="orthographicFront"/>
              <w14:lightRig w14:rig="threePt" w14:dir="t">
                <w14:rot w14:lat="0" w14:lon="0" w14:rev="0"/>
              </w14:lightRig>
            </w14:scene3d>
          </w:rPr>
          <w:t xml:space="preserve"> </w:t>
        </w:r>
        <w:r w:rsidRPr="0045488D">
          <w:rPr>
            <w:rStyle w:val="affff9"/>
            <w:rFonts w:hAnsi="黑体" w:cs="黑体" w:hint="eastAsia"/>
            <w:bCs/>
            <w:noProof/>
          </w:rPr>
          <w:t xml:space="preserve"> 检验中</w:t>
        </w:r>
        <w:r w:rsidRPr="0045488D">
          <w:rPr>
            <w:noProof/>
          </w:rPr>
          <w:tab/>
        </w:r>
        <w:r w:rsidRPr="0045488D">
          <w:rPr>
            <w:noProof/>
          </w:rPr>
          <w:fldChar w:fldCharType="begin"/>
        </w:r>
        <w:r w:rsidRPr="0045488D">
          <w:rPr>
            <w:noProof/>
          </w:rPr>
          <w:instrText xml:space="preserve"> PAGEREF _Toc200725764 \h </w:instrText>
        </w:r>
        <w:r w:rsidRPr="0045488D">
          <w:rPr>
            <w:noProof/>
          </w:rPr>
        </w:r>
        <w:r w:rsidRPr="0045488D">
          <w:rPr>
            <w:noProof/>
          </w:rPr>
          <w:fldChar w:fldCharType="separate"/>
        </w:r>
        <w:r w:rsidRPr="0045488D">
          <w:rPr>
            <w:noProof/>
          </w:rPr>
          <w:t>7</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5" w:history="1">
        <w:r w:rsidRPr="0045488D">
          <w:rPr>
            <w:rStyle w:val="affff9"/>
            <w:noProof/>
            <w14:scene3d>
              <w14:camera w14:prst="orthographicFront"/>
              <w14:lightRig w14:rig="threePt" w14:dir="t">
                <w14:rot w14:lat="0" w14:lon="0" w14:rev="0"/>
              </w14:lightRig>
            </w14:scene3d>
          </w:rPr>
          <w:t>5.3</w:t>
        </w:r>
        <w:r>
          <w:rPr>
            <w:rStyle w:val="affff9"/>
            <w:noProof/>
            <w14:scene3d>
              <w14:camera w14:prst="orthographicFront"/>
              <w14:lightRig w14:rig="threePt" w14:dir="t">
                <w14:rot w14:lat="0" w14:lon="0" w14:rev="0"/>
              </w14:lightRig>
            </w14:scene3d>
          </w:rPr>
          <w:t xml:space="preserve"> </w:t>
        </w:r>
        <w:r w:rsidRPr="0045488D">
          <w:rPr>
            <w:rStyle w:val="affff9"/>
            <w:rFonts w:hAnsi="黑体" w:cs="黑体" w:hint="eastAsia"/>
            <w:bCs/>
            <w:noProof/>
          </w:rPr>
          <w:t xml:space="preserve"> 检验后</w:t>
        </w:r>
        <w:r w:rsidRPr="0045488D">
          <w:rPr>
            <w:noProof/>
          </w:rPr>
          <w:tab/>
        </w:r>
        <w:r w:rsidRPr="0045488D">
          <w:rPr>
            <w:noProof/>
          </w:rPr>
          <w:fldChar w:fldCharType="begin"/>
        </w:r>
        <w:r w:rsidRPr="0045488D">
          <w:rPr>
            <w:noProof/>
          </w:rPr>
          <w:instrText xml:space="preserve"> PAGEREF _Toc200725765 \h </w:instrText>
        </w:r>
        <w:r w:rsidRPr="0045488D">
          <w:rPr>
            <w:noProof/>
          </w:rPr>
        </w:r>
        <w:r w:rsidRPr="0045488D">
          <w:rPr>
            <w:noProof/>
          </w:rPr>
          <w:fldChar w:fldCharType="separate"/>
        </w:r>
        <w:r w:rsidRPr="0045488D">
          <w:rPr>
            <w:noProof/>
          </w:rPr>
          <w:t>7</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66" w:history="1">
        <w:r w:rsidRPr="0045488D">
          <w:rPr>
            <w:rStyle w:val="affff9"/>
            <w:bCs/>
            <w:noProof/>
          </w:rPr>
          <w:t>6</w:t>
        </w:r>
        <w:r>
          <w:rPr>
            <w:rStyle w:val="affff9"/>
            <w:bCs/>
            <w:noProof/>
          </w:rPr>
          <w:t xml:space="preserve"> </w:t>
        </w:r>
        <w:r w:rsidRPr="0045488D">
          <w:rPr>
            <w:rStyle w:val="affff9"/>
            <w:rFonts w:hint="eastAsia"/>
            <w:bCs/>
            <w:noProof/>
          </w:rPr>
          <w:t xml:space="preserve"> 质量控制</w:t>
        </w:r>
        <w:r w:rsidRPr="0045488D">
          <w:rPr>
            <w:noProof/>
          </w:rPr>
          <w:tab/>
        </w:r>
        <w:r w:rsidRPr="0045488D">
          <w:rPr>
            <w:noProof/>
          </w:rPr>
          <w:fldChar w:fldCharType="begin"/>
        </w:r>
        <w:r w:rsidRPr="0045488D">
          <w:rPr>
            <w:noProof/>
          </w:rPr>
          <w:instrText xml:space="preserve"> PAGEREF _Toc200725766 \h </w:instrText>
        </w:r>
        <w:r w:rsidRPr="0045488D">
          <w:rPr>
            <w:noProof/>
          </w:rPr>
        </w:r>
        <w:r w:rsidRPr="0045488D">
          <w:rPr>
            <w:noProof/>
          </w:rPr>
          <w:fldChar w:fldCharType="separate"/>
        </w:r>
        <w:r w:rsidRPr="0045488D">
          <w:rPr>
            <w:noProof/>
          </w:rPr>
          <w:t>7</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7" w:history="1">
        <w:r w:rsidRPr="0045488D">
          <w:rPr>
            <w:rStyle w:val="affff9"/>
            <w:noProof/>
            <w:lang w:bidi="ar"/>
            <w14:scene3d>
              <w14:camera w14:prst="orthographicFront"/>
              <w14:lightRig w14:rig="threePt" w14:dir="t">
                <w14:rot w14:lat="0" w14:lon="0" w14:rev="0"/>
              </w14:lightRig>
            </w14:scene3d>
          </w:rPr>
          <w:t>6.1</w:t>
        </w:r>
        <w:r>
          <w:rPr>
            <w:rStyle w:val="affff9"/>
            <w:noProof/>
            <w:lang w:bidi="ar"/>
            <w14:scene3d>
              <w14:camera w14:prst="orthographicFront"/>
              <w14:lightRig w14:rig="threePt" w14:dir="t">
                <w14:rot w14:lat="0" w14:lon="0" w14:rev="0"/>
              </w14:lightRig>
            </w14:scene3d>
          </w:rPr>
          <w:t xml:space="preserve"> </w:t>
        </w:r>
        <w:r w:rsidRPr="0045488D">
          <w:rPr>
            <w:rStyle w:val="affff9"/>
            <w:rFonts w:hint="eastAsia"/>
            <w:bCs/>
            <w:noProof/>
            <w:lang w:bidi="ar"/>
          </w:rPr>
          <w:t xml:space="preserve"> 检验前质量保证</w:t>
        </w:r>
        <w:r w:rsidRPr="0045488D">
          <w:rPr>
            <w:noProof/>
          </w:rPr>
          <w:tab/>
        </w:r>
        <w:r w:rsidRPr="0045488D">
          <w:rPr>
            <w:noProof/>
          </w:rPr>
          <w:fldChar w:fldCharType="begin"/>
        </w:r>
        <w:r w:rsidRPr="0045488D">
          <w:rPr>
            <w:noProof/>
          </w:rPr>
          <w:instrText xml:space="preserve"> PAGEREF _Toc200725767 \h </w:instrText>
        </w:r>
        <w:r w:rsidRPr="0045488D">
          <w:rPr>
            <w:noProof/>
          </w:rPr>
        </w:r>
        <w:r w:rsidRPr="0045488D">
          <w:rPr>
            <w:noProof/>
          </w:rPr>
          <w:fldChar w:fldCharType="separate"/>
        </w:r>
        <w:r w:rsidRPr="0045488D">
          <w:rPr>
            <w:noProof/>
          </w:rPr>
          <w:t>7</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8" w:history="1">
        <w:r w:rsidRPr="0045488D">
          <w:rPr>
            <w:rStyle w:val="affff9"/>
            <w:noProof/>
            <w:lang w:bidi="ar"/>
            <w14:scene3d>
              <w14:camera w14:prst="orthographicFront"/>
              <w14:lightRig w14:rig="threePt" w14:dir="t">
                <w14:rot w14:lat="0" w14:lon="0" w14:rev="0"/>
              </w14:lightRig>
            </w14:scene3d>
          </w:rPr>
          <w:t>6.2</w:t>
        </w:r>
        <w:r>
          <w:rPr>
            <w:rStyle w:val="affff9"/>
            <w:noProof/>
            <w:lang w:bidi="ar"/>
            <w14:scene3d>
              <w14:camera w14:prst="orthographicFront"/>
              <w14:lightRig w14:rig="threePt" w14:dir="t">
                <w14:rot w14:lat="0" w14:lon="0" w14:rev="0"/>
              </w14:lightRig>
            </w14:scene3d>
          </w:rPr>
          <w:t xml:space="preserve"> </w:t>
        </w:r>
        <w:r w:rsidRPr="0045488D">
          <w:rPr>
            <w:rStyle w:val="affff9"/>
            <w:rFonts w:hint="eastAsia"/>
            <w:bCs/>
            <w:noProof/>
            <w:lang w:bidi="ar"/>
          </w:rPr>
          <w:t xml:space="preserve"> 室内质量控制</w:t>
        </w:r>
        <w:r w:rsidRPr="0045488D">
          <w:rPr>
            <w:noProof/>
          </w:rPr>
          <w:tab/>
        </w:r>
        <w:r w:rsidRPr="0045488D">
          <w:rPr>
            <w:noProof/>
          </w:rPr>
          <w:fldChar w:fldCharType="begin"/>
        </w:r>
        <w:r w:rsidRPr="0045488D">
          <w:rPr>
            <w:noProof/>
          </w:rPr>
          <w:instrText xml:space="preserve"> PAGEREF _Toc200725768 \h </w:instrText>
        </w:r>
        <w:r w:rsidRPr="0045488D">
          <w:rPr>
            <w:noProof/>
          </w:rPr>
        </w:r>
        <w:r w:rsidRPr="0045488D">
          <w:rPr>
            <w:noProof/>
          </w:rPr>
          <w:fldChar w:fldCharType="separate"/>
        </w:r>
        <w:r w:rsidRPr="0045488D">
          <w:rPr>
            <w:noProof/>
          </w:rPr>
          <w:t>7</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69" w:history="1">
        <w:r w:rsidRPr="0045488D">
          <w:rPr>
            <w:rStyle w:val="affff9"/>
            <w:noProof/>
            <w:lang w:bidi="ar"/>
            <w14:scene3d>
              <w14:camera w14:prst="orthographicFront"/>
              <w14:lightRig w14:rig="threePt" w14:dir="t">
                <w14:rot w14:lat="0" w14:lon="0" w14:rev="0"/>
              </w14:lightRig>
            </w14:scene3d>
          </w:rPr>
          <w:t>6.3</w:t>
        </w:r>
        <w:r>
          <w:rPr>
            <w:rStyle w:val="affff9"/>
            <w:noProof/>
            <w:lang w:bidi="ar"/>
            <w14:scene3d>
              <w14:camera w14:prst="orthographicFront"/>
              <w14:lightRig w14:rig="threePt" w14:dir="t">
                <w14:rot w14:lat="0" w14:lon="0" w14:rev="0"/>
              </w14:lightRig>
            </w14:scene3d>
          </w:rPr>
          <w:t xml:space="preserve"> </w:t>
        </w:r>
        <w:r w:rsidRPr="0045488D">
          <w:rPr>
            <w:rStyle w:val="affff9"/>
            <w:rFonts w:hint="eastAsia"/>
            <w:bCs/>
            <w:noProof/>
            <w:lang w:bidi="ar"/>
          </w:rPr>
          <w:t xml:space="preserve"> 室间质量评价</w:t>
        </w:r>
        <w:r w:rsidRPr="0045488D">
          <w:rPr>
            <w:noProof/>
          </w:rPr>
          <w:tab/>
        </w:r>
        <w:r w:rsidRPr="0045488D">
          <w:rPr>
            <w:noProof/>
          </w:rPr>
          <w:fldChar w:fldCharType="begin"/>
        </w:r>
        <w:r w:rsidRPr="0045488D">
          <w:rPr>
            <w:noProof/>
          </w:rPr>
          <w:instrText xml:space="preserve"> PAGEREF _Toc200725769 \h </w:instrText>
        </w:r>
        <w:r w:rsidRPr="0045488D">
          <w:rPr>
            <w:noProof/>
          </w:rPr>
        </w:r>
        <w:r w:rsidRPr="0045488D">
          <w:rPr>
            <w:noProof/>
          </w:rPr>
          <w:fldChar w:fldCharType="separate"/>
        </w:r>
        <w:r w:rsidRPr="0045488D">
          <w:rPr>
            <w:noProof/>
          </w:rPr>
          <w:t>8</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70" w:history="1">
        <w:r w:rsidRPr="0045488D">
          <w:rPr>
            <w:rStyle w:val="affff9"/>
            <w:bCs/>
            <w:noProof/>
          </w:rPr>
          <w:t>7</w:t>
        </w:r>
        <w:r>
          <w:rPr>
            <w:rStyle w:val="affff9"/>
            <w:bCs/>
            <w:noProof/>
          </w:rPr>
          <w:t xml:space="preserve"> </w:t>
        </w:r>
        <w:r w:rsidRPr="0045488D">
          <w:rPr>
            <w:rStyle w:val="affff9"/>
            <w:rFonts w:hint="eastAsia"/>
            <w:bCs/>
            <w:noProof/>
          </w:rPr>
          <w:t xml:space="preserve"> 信息化管理</w:t>
        </w:r>
        <w:r w:rsidRPr="0045488D">
          <w:rPr>
            <w:noProof/>
          </w:rPr>
          <w:tab/>
        </w:r>
        <w:r w:rsidRPr="0045488D">
          <w:rPr>
            <w:noProof/>
          </w:rPr>
          <w:fldChar w:fldCharType="begin"/>
        </w:r>
        <w:r w:rsidRPr="0045488D">
          <w:rPr>
            <w:noProof/>
          </w:rPr>
          <w:instrText xml:space="preserve"> PAGEREF _Toc200725770 \h </w:instrText>
        </w:r>
        <w:r w:rsidRPr="0045488D">
          <w:rPr>
            <w:noProof/>
          </w:rPr>
        </w:r>
        <w:r w:rsidRPr="0045488D">
          <w:rPr>
            <w:noProof/>
          </w:rPr>
          <w:fldChar w:fldCharType="separate"/>
        </w:r>
        <w:r w:rsidRPr="0045488D">
          <w:rPr>
            <w:noProof/>
          </w:rPr>
          <w:t>8</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71" w:history="1">
        <w:r w:rsidRPr="0045488D">
          <w:rPr>
            <w:rStyle w:val="affff9"/>
            <w:noProof/>
            <w:lang w:bidi="ar"/>
            <w14:scene3d>
              <w14:camera w14:prst="orthographicFront"/>
              <w14:lightRig w14:rig="threePt" w14:dir="t">
                <w14:rot w14:lat="0" w14:lon="0" w14:rev="0"/>
              </w14:lightRig>
            </w14:scene3d>
          </w:rPr>
          <w:t>7.1</w:t>
        </w:r>
        <w:r>
          <w:rPr>
            <w:rStyle w:val="affff9"/>
            <w:noProof/>
            <w:lang w:bidi="ar"/>
            <w14:scene3d>
              <w14:camera w14:prst="orthographicFront"/>
              <w14:lightRig w14:rig="threePt" w14:dir="t">
                <w14:rot w14:lat="0" w14:lon="0" w14:rev="0"/>
              </w14:lightRig>
            </w14:scene3d>
          </w:rPr>
          <w:t xml:space="preserve"> </w:t>
        </w:r>
        <w:r w:rsidRPr="0045488D">
          <w:rPr>
            <w:rStyle w:val="affff9"/>
            <w:rFonts w:hint="eastAsia"/>
            <w:bCs/>
            <w:noProof/>
            <w:lang w:bidi="ar"/>
          </w:rPr>
          <w:t xml:space="preserve"> 信息化要求</w:t>
        </w:r>
        <w:r w:rsidRPr="0045488D">
          <w:rPr>
            <w:noProof/>
          </w:rPr>
          <w:tab/>
        </w:r>
        <w:r w:rsidRPr="0045488D">
          <w:rPr>
            <w:noProof/>
          </w:rPr>
          <w:fldChar w:fldCharType="begin"/>
        </w:r>
        <w:r w:rsidRPr="0045488D">
          <w:rPr>
            <w:noProof/>
          </w:rPr>
          <w:instrText xml:space="preserve"> PAGEREF _Toc200725771 \h </w:instrText>
        </w:r>
        <w:r w:rsidRPr="0045488D">
          <w:rPr>
            <w:noProof/>
          </w:rPr>
        </w:r>
        <w:r w:rsidRPr="0045488D">
          <w:rPr>
            <w:noProof/>
          </w:rPr>
          <w:fldChar w:fldCharType="separate"/>
        </w:r>
        <w:r w:rsidRPr="0045488D">
          <w:rPr>
            <w:noProof/>
          </w:rPr>
          <w:t>8</w:t>
        </w:r>
        <w:r w:rsidRPr="0045488D">
          <w:rPr>
            <w:noProof/>
          </w:rPr>
          <w:fldChar w:fldCharType="end"/>
        </w:r>
      </w:hyperlink>
    </w:p>
    <w:p w:rsidR="0045488D" w:rsidRPr="0045488D" w:rsidRDefault="0045488D">
      <w:pPr>
        <w:pStyle w:val="23"/>
        <w:rPr>
          <w:rFonts w:asciiTheme="minorHAnsi" w:eastAsiaTheme="minorEastAsia" w:hAnsiTheme="minorHAnsi" w:cstheme="minorBidi"/>
          <w:noProof/>
          <w:szCs w:val="22"/>
        </w:rPr>
      </w:pPr>
      <w:hyperlink w:anchor="_Toc200725772" w:history="1">
        <w:r w:rsidRPr="0045488D">
          <w:rPr>
            <w:rStyle w:val="affff9"/>
            <w:noProof/>
            <w:lang w:bidi="ar"/>
            <w14:scene3d>
              <w14:camera w14:prst="orthographicFront"/>
              <w14:lightRig w14:rig="threePt" w14:dir="t">
                <w14:rot w14:lat="0" w14:lon="0" w14:rev="0"/>
              </w14:lightRig>
            </w14:scene3d>
          </w:rPr>
          <w:t>7.2</w:t>
        </w:r>
        <w:r>
          <w:rPr>
            <w:rStyle w:val="affff9"/>
            <w:noProof/>
            <w:lang w:bidi="ar"/>
            <w14:scene3d>
              <w14:camera w14:prst="orthographicFront"/>
              <w14:lightRig w14:rig="threePt" w14:dir="t">
                <w14:rot w14:lat="0" w14:lon="0" w14:rev="0"/>
              </w14:lightRig>
            </w14:scene3d>
          </w:rPr>
          <w:t xml:space="preserve"> </w:t>
        </w:r>
        <w:r w:rsidRPr="0045488D">
          <w:rPr>
            <w:rStyle w:val="affff9"/>
            <w:rFonts w:hint="eastAsia"/>
            <w:bCs/>
            <w:noProof/>
            <w:lang w:bidi="ar"/>
          </w:rPr>
          <w:t xml:space="preserve"> 安全保证</w:t>
        </w:r>
        <w:r w:rsidRPr="0045488D">
          <w:rPr>
            <w:noProof/>
          </w:rPr>
          <w:tab/>
        </w:r>
        <w:r w:rsidRPr="0045488D">
          <w:rPr>
            <w:noProof/>
          </w:rPr>
          <w:fldChar w:fldCharType="begin"/>
        </w:r>
        <w:r w:rsidRPr="0045488D">
          <w:rPr>
            <w:noProof/>
          </w:rPr>
          <w:instrText xml:space="preserve"> PAGEREF _Toc200725772 \h </w:instrText>
        </w:r>
        <w:r w:rsidRPr="0045488D">
          <w:rPr>
            <w:noProof/>
          </w:rPr>
        </w:r>
        <w:r w:rsidRPr="0045488D">
          <w:rPr>
            <w:noProof/>
          </w:rPr>
          <w:fldChar w:fldCharType="separate"/>
        </w:r>
        <w:r w:rsidRPr="0045488D">
          <w:rPr>
            <w:noProof/>
          </w:rPr>
          <w:t>9</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73" w:history="1">
        <w:r w:rsidRPr="0045488D">
          <w:rPr>
            <w:rStyle w:val="affff9"/>
            <w:rFonts w:hint="eastAsia"/>
            <w:noProof/>
          </w:rPr>
          <w:t>附录</w:t>
        </w:r>
        <w:r>
          <w:rPr>
            <w:rStyle w:val="affff9"/>
            <w:rFonts w:hint="eastAsia"/>
            <w:noProof/>
          </w:rPr>
          <w:t>A</w:t>
        </w:r>
        <w:r w:rsidRPr="0045488D">
          <w:rPr>
            <w:rStyle w:val="affff9"/>
            <w:rFonts w:hint="eastAsia"/>
            <w:noProof/>
          </w:rPr>
          <w:t>（资料性）</w:t>
        </w:r>
        <w:r>
          <w:rPr>
            <w:rStyle w:val="affff9"/>
            <w:noProof/>
          </w:rPr>
          <w:t xml:space="preserve"> </w:t>
        </w:r>
        <w:r w:rsidRPr="0045488D">
          <w:rPr>
            <w:rStyle w:val="affff9"/>
            <w:noProof/>
          </w:rPr>
          <w:t xml:space="preserve"> POCT</w:t>
        </w:r>
        <w:r w:rsidRPr="0045488D">
          <w:rPr>
            <w:rStyle w:val="affff9"/>
            <w:rFonts w:hint="eastAsia"/>
            <w:noProof/>
          </w:rPr>
          <w:t>质量管理工作用表示例</w:t>
        </w:r>
        <w:r w:rsidRPr="0045488D">
          <w:rPr>
            <w:noProof/>
          </w:rPr>
          <w:tab/>
        </w:r>
        <w:r w:rsidRPr="0045488D">
          <w:rPr>
            <w:noProof/>
          </w:rPr>
          <w:fldChar w:fldCharType="begin"/>
        </w:r>
        <w:r w:rsidRPr="0045488D">
          <w:rPr>
            <w:noProof/>
          </w:rPr>
          <w:instrText xml:space="preserve"> PAGEREF _Toc200725773 \h </w:instrText>
        </w:r>
        <w:r w:rsidRPr="0045488D">
          <w:rPr>
            <w:noProof/>
          </w:rPr>
        </w:r>
        <w:r w:rsidRPr="0045488D">
          <w:rPr>
            <w:noProof/>
          </w:rPr>
          <w:fldChar w:fldCharType="separate"/>
        </w:r>
        <w:r w:rsidRPr="0045488D">
          <w:rPr>
            <w:noProof/>
          </w:rPr>
          <w:t>10</w:t>
        </w:r>
        <w:r w:rsidRPr="0045488D">
          <w:rPr>
            <w:noProof/>
          </w:rPr>
          <w:fldChar w:fldCharType="end"/>
        </w:r>
      </w:hyperlink>
    </w:p>
    <w:p w:rsidR="0045488D" w:rsidRPr="0045488D" w:rsidRDefault="0045488D">
      <w:pPr>
        <w:pStyle w:val="10"/>
        <w:tabs>
          <w:tab w:val="right" w:leader="dot" w:pos="9344"/>
        </w:tabs>
        <w:rPr>
          <w:rFonts w:asciiTheme="minorHAnsi" w:eastAsiaTheme="minorEastAsia" w:hAnsiTheme="minorHAnsi" w:cstheme="minorBidi"/>
          <w:noProof/>
          <w:szCs w:val="22"/>
        </w:rPr>
      </w:pPr>
      <w:hyperlink w:anchor="_Toc200725774" w:history="1">
        <w:r w:rsidRPr="0045488D">
          <w:rPr>
            <w:rStyle w:val="affff9"/>
            <w:rFonts w:hint="eastAsia"/>
            <w:noProof/>
          </w:rPr>
          <w:t>参考文献</w:t>
        </w:r>
        <w:r w:rsidRPr="0045488D">
          <w:rPr>
            <w:noProof/>
          </w:rPr>
          <w:tab/>
        </w:r>
        <w:r w:rsidRPr="0045488D">
          <w:rPr>
            <w:noProof/>
          </w:rPr>
          <w:fldChar w:fldCharType="begin"/>
        </w:r>
        <w:r w:rsidRPr="0045488D">
          <w:rPr>
            <w:noProof/>
          </w:rPr>
          <w:instrText xml:space="preserve"> PAGEREF _Toc200725774 \h </w:instrText>
        </w:r>
        <w:r w:rsidRPr="0045488D">
          <w:rPr>
            <w:noProof/>
          </w:rPr>
        </w:r>
        <w:r w:rsidRPr="0045488D">
          <w:rPr>
            <w:noProof/>
          </w:rPr>
          <w:fldChar w:fldCharType="separate"/>
        </w:r>
        <w:r w:rsidRPr="0045488D">
          <w:rPr>
            <w:noProof/>
          </w:rPr>
          <w:t>15</w:t>
        </w:r>
        <w:r w:rsidRPr="0045488D">
          <w:rPr>
            <w:noProof/>
          </w:rPr>
          <w:fldChar w:fldCharType="end"/>
        </w:r>
      </w:hyperlink>
    </w:p>
    <w:p w:rsidR="0045488D" w:rsidRPr="0045488D" w:rsidRDefault="0045488D" w:rsidP="0045488D">
      <w:pPr>
        <w:pStyle w:val="affffff8"/>
        <w:spacing w:after="468"/>
        <w:sectPr w:rsidR="0045488D" w:rsidRPr="0045488D" w:rsidSect="0045488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45488D">
        <w:fldChar w:fldCharType="end"/>
      </w:r>
    </w:p>
    <w:p w:rsidR="00176B43" w:rsidRDefault="00C9793B">
      <w:pPr>
        <w:pStyle w:val="a6"/>
        <w:spacing w:before="900" w:after="468"/>
      </w:pPr>
      <w:bookmarkStart w:id="28" w:name="BookMark2"/>
      <w:bookmarkStart w:id="29" w:name="_Toc200725751"/>
      <w:bookmarkEnd w:id="27"/>
      <w:r>
        <w:rPr>
          <w:spacing w:val="320"/>
        </w:rPr>
        <w:lastRenderedPageBreak/>
        <w:t>前</w:t>
      </w:r>
      <w:r>
        <w:t>言</w:t>
      </w:r>
      <w:bookmarkEnd w:id="21"/>
      <w:bookmarkEnd w:id="22"/>
      <w:bookmarkEnd w:id="23"/>
      <w:bookmarkEnd w:id="24"/>
      <w:bookmarkEnd w:id="25"/>
      <w:bookmarkEnd w:id="26"/>
      <w:bookmarkEnd w:id="29"/>
    </w:p>
    <w:p w:rsidR="00176B43" w:rsidRDefault="00C9793B">
      <w:pPr>
        <w:pStyle w:val="afffff3"/>
        <w:ind w:firstLine="420"/>
      </w:pPr>
      <w:r>
        <w:rPr>
          <w:rFonts w:hint="eastAsia"/>
        </w:rPr>
        <w:t>本文件按照GB/T 1.1—2020《标准化工作导则  第1部分：标准化文件的结构和起草规则》的规定起草。</w:t>
      </w:r>
    </w:p>
    <w:p w:rsidR="00176B43" w:rsidRDefault="00C9793B">
      <w:pPr>
        <w:pStyle w:val="afffff3"/>
        <w:ind w:firstLine="420"/>
      </w:pPr>
      <w:r>
        <w:rPr>
          <w:rFonts w:hint="eastAsia"/>
        </w:rPr>
        <w:t>请注意本文件的某些内容可能涉及专利。本文件的发布机构不承担识别专利的责任。</w:t>
      </w:r>
    </w:p>
    <w:p w:rsidR="00176B43" w:rsidRDefault="00C9793B">
      <w:pPr>
        <w:pStyle w:val="afffff3"/>
        <w:ind w:firstLine="420"/>
      </w:pPr>
      <w:r>
        <w:rPr>
          <w:rFonts w:hint="eastAsia"/>
        </w:rPr>
        <w:t>本文件由厦门市卫生健康委员会提出并归口。</w:t>
      </w:r>
    </w:p>
    <w:p w:rsidR="00176B43" w:rsidRDefault="00C9793B">
      <w:pPr>
        <w:pStyle w:val="afffff3"/>
        <w:ind w:firstLine="420"/>
      </w:pPr>
      <w:r>
        <w:rPr>
          <w:rFonts w:hint="eastAsia"/>
        </w:rPr>
        <w:t>本文件起草单位：厦门市妇幼保健院（厦门大学附属妇女儿童医院）、厦门大学、长庚医院、厦门市标准化研究院、厦门弘爱医院、厦门大学附属中山医院、厦门大学附属第一医院、厦门大学附属心血管病医院、厦门市第三医院。</w:t>
      </w:r>
    </w:p>
    <w:p w:rsidR="00176B43" w:rsidRDefault="00C9793B">
      <w:pPr>
        <w:pStyle w:val="afffff3"/>
        <w:ind w:firstLine="420"/>
      </w:pPr>
      <w:r>
        <w:rPr>
          <w:rFonts w:hint="eastAsia"/>
        </w:rPr>
        <w:t>本文件主要起草人：叶辉铭、郑灵翔、朱敏、曹国倩、王少武、张忠英、黄回滨、陈育娟、杨天赐、林燕平、徐明林、洪国粦、谢华</w:t>
      </w:r>
      <w:proofErr w:type="gramStart"/>
      <w:r>
        <w:rPr>
          <w:rFonts w:hint="eastAsia"/>
        </w:rPr>
        <w:t>斌</w:t>
      </w:r>
      <w:proofErr w:type="gramEnd"/>
      <w:r>
        <w:rPr>
          <w:rFonts w:hint="eastAsia"/>
        </w:rPr>
        <w:t>、郑子峥、郭琼、张凡、黄银英、李振叶、王烨。</w:t>
      </w:r>
    </w:p>
    <w:p w:rsidR="00176B43" w:rsidRDefault="00176B43">
      <w:pPr>
        <w:pStyle w:val="afffff3"/>
        <w:ind w:firstLine="420"/>
      </w:pPr>
    </w:p>
    <w:p w:rsidR="00176B43" w:rsidRDefault="00176B43">
      <w:pPr>
        <w:pStyle w:val="afffff3"/>
        <w:ind w:firstLine="420"/>
      </w:pPr>
    </w:p>
    <w:p w:rsidR="00176B43" w:rsidRDefault="00176B43">
      <w:pPr>
        <w:pStyle w:val="afffff3"/>
        <w:ind w:firstLine="420"/>
        <w:sectPr w:rsidR="00176B43">
          <w:pgSz w:w="11906" w:h="16838"/>
          <w:pgMar w:top="1928" w:right="1134" w:bottom="1134" w:left="1134" w:header="1418" w:footer="1134" w:gutter="284"/>
          <w:pgNumType w:fmt="upperRoman"/>
          <w:cols w:space="425"/>
          <w:formProt w:val="0"/>
          <w:docGrid w:type="lines" w:linePitch="312"/>
        </w:sectPr>
      </w:pPr>
    </w:p>
    <w:p w:rsidR="00176B43" w:rsidRDefault="00176B43">
      <w:pPr>
        <w:spacing w:line="20" w:lineRule="exact"/>
        <w:jc w:val="center"/>
        <w:rPr>
          <w:rFonts w:ascii="黑体" w:eastAsia="黑体" w:hAnsi="黑体"/>
          <w:sz w:val="32"/>
          <w:szCs w:val="32"/>
        </w:rPr>
      </w:pPr>
      <w:bookmarkStart w:id="30" w:name="BookMark4"/>
      <w:bookmarkEnd w:id="28"/>
    </w:p>
    <w:p w:rsidR="00176B43" w:rsidRDefault="00176B43">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FB626DDF4D644FA09BCE2803B70B03B6"/>
        </w:placeholder>
      </w:sdtPr>
      <w:sdtEndPr/>
      <w:sdtContent>
        <w:p w:rsidR="00176B43" w:rsidRDefault="00C9793B">
          <w:pPr>
            <w:pStyle w:val="afffffffff6"/>
            <w:spacing w:beforeLines="100" w:before="312" w:afterLines="220" w:after="686"/>
          </w:pPr>
          <w:r>
            <w:rPr>
              <w:rFonts w:hint="eastAsia"/>
            </w:rPr>
            <w:t>医疗机构即时检验（</w:t>
          </w:r>
          <w:r>
            <w:t>POCT）质量管理规范</w:t>
          </w:r>
        </w:p>
      </w:sdtContent>
    </w:sdt>
    <w:p w:rsidR="00176B43" w:rsidRDefault="00C9793B">
      <w:pPr>
        <w:pStyle w:val="affc"/>
        <w:spacing w:before="312" w:after="312"/>
      </w:pPr>
      <w:bookmarkStart w:id="32" w:name="_Toc200383874"/>
      <w:bookmarkStart w:id="33" w:name="_Toc199404017"/>
      <w:bookmarkStart w:id="34" w:name="_Toc26648465"/>
      <w:bookmarkStart w:id="35" w:name="_Toc200383064"/>
      <w:bookmarkStart w:id="36" w:name="_Toc17233325"/>
      <w:bookmarkStart w:id="37" w:name="_Toc97191423"/>
      <w:bookmarkStart w:id="38" w:name="_Toc199429517"/>
      <w:bookmarkStart w:id="39" w:name="_Toc24884218"/>
      <w:bookmarkStart w:id="40" w:name="_Toc17233333"/>
      <w:bookmarkStart w:id="41" w:name="_Toc199429465"/>
      <w:bookmarkStart w:id="42" w:name="_Toc26718930"/>
      <w:bookmarkStart w:id="43" w:name="_Toc26986771"/>
      <w:bookmarkStart w:id="44" w:name="_Toc26986530"/>
      <w:bookmarkStart w:id="45" w:name="_Toc24884211"/>
      <w:bookmarkStart w:id="46" w:name="_Toc200123027"/>
      <w:bookmarkStart w:id="47" w:name="_Toc200383834"/>
      <w:bookmarkStart w:id="48" w:name="_Toc200725752"/>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76B43" w:rsidRDefault="00C9793B">
      <w:pPr>
        <w:pStyle w:val="afffff3"/>
        <w:ind w:firstLine="420"/>
      </w:pPr>
      <w:bookmarkStart w:id="49" w:name="_Toc17233326"/>
      <w:bookmarkStart w:id="50" w:name="_Toc24884212"/>
      <w:bookmarkStart w:id="51" w:name="_Toc17233334"/>
      <w:bookmarkStart w:id="52" w:name="_Toc26648466"/>
      <w:bookmarkStart w:id="53" w:name="_Toc24884219"/>
      <w:r>
        <w:rPr>
          <w:rFonts w:hint="eastAsia"/>
        </w:rPr>
        <w:t>本文件规定了医疗机构即时检验（</w:t>
      </w:r>
      <w:r>
        <w:rPr>
          <w:rFonts w:ascii="Calibri" w:hAnsi="Calibri" w:hint="eastAsia"/>
          <w:kern w:val="2"/>
          <w:szCs w:val="21"/>
        </w:rPr>
        <w:t>POCT</w:t>
      </w:r>
      <w:r>
        <w:rPr>
          <w:rFonts w:hint="eastAsia"/>
        </w:rPr>
        <w:t>）的术语和定义、管理要求、技术要求、质量控制和信息化管理等内容。</w:t>
      </w:r>
    </w:p>
    <w:p w:rsidR="00176B43" w:rsidRDefault="00C9793B">
      <w:pPr>
        <w:pStyle w:val="afffff3"/>
        <w:ind w:firstLine="420"/>
      </w:pPr>
      <w:r>
        <w:rPr>
          <w:rFonts w:hint="eastAsia"/>
        </w:rPr>
        <w:t>本文件适用于各级各类医疗机构的即时检验。</w:t>
      </w:r>
    </w:p>
    <w:p w:rsidR="00176B43" w:rsidRDefault="00C9793B">
      <w:pPr>
        <w:pStyle w:val="affc"/>
        <w:spacing w:before="312" w:after="312"/>
      </w:pPr>
      <w:bookmarkStart w:id="54" w:name="_Toc199429518"/>
      <w:bookmarkStart w:id="55" w:name="_Toc200123028"/>
      <w:bookmarkStart w:id="56" w:name="_Toc200383875"/>
      <w:bookmarkStart w:id="57" w:name="_Toc199429466"/>
      <w:bookmarkStart w:id="58" w:name="_Toc200383835"/>
      <w:bookmarkStart w:id="59" w:name="_Toc97191424"/>
      <w:bookmarkStart w:id="60" w:name="_Toc200383065"/>
      <w:bookmarkStart w:id="61" w:name="_Toc26986531"/>
      <w:bookmarkStart w:id="62" w:name="_Toc199404018"/>
      <w:bookmarkStart w:id="63" w:name="_Toc26986772"/>
      <w:bookmarkStart w:id="64" w:name="_Toc26718931"/>
      <w:bookmarkStart w:id="65" w:name="_Toc200725753"/>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F8F016997CF84D30AD3BA124890DDE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76B43" w:rsidRDefault="00C9793B">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76B43" w:rsidRDefault="00C9793B">
      <w:pPr>
        <w:pStyle w:val="afffff3"/>
        <w:ind w:firstLine="420"/>
      </w:pPr>
      <w:r>
        <w:rPr>
          <w:rFonts w:hint="eastAsia"/>
        </w:rPr>
        <w:t>GB/T 20468 临床实验室定量测定室内质量控制指南</w:t>
      </w:r>
    </w:p>
    <w:p w:rsidR="00176B43" w:rsidRDefault="00C9793B">
      <w:pPr>
        <w:pStyle w:val="afffff3"/>
        <w:ind w:firstLine="420"/>
      </w:pPr>
      <w:r>
        <w:rPr>
          <w:rFonts w:hint="eastAsia"/>
        </w:rPr>
        <w:t>GB/T 22576.1 医学实验室质量和能力的要求 第 1 部分：通用要求</w:t>
      </w:r>
    </w:p>
    <w:p w:rsidR="00176B43" w:rsidRDefault="00C9793B">
      <w:pPr>
        <w:pStyle w:val="afffff3"/>
        <w:ind w:firstLine="420"/>
      </w:pPr>
      <w:r>
        <w:rPr>
          <w:rFonts w:hAnsi="Calibri"/>
          <w:kern w:val="2"/>
          <w:szCs w:val="21"/>
        </w:rPr>
        <w:t>GB/T 25068</w:t>
      </w:r>
      <w:r>
        <w:rPr>
          <w:rFonts w:hint="eastAsia"/>
          <w:kern w:val="2"/>
          <w:szCs w:val="21"/>
        </w:rPr>
        <w:t xml:space="preserve"> </w:t>
      </w:r>
      <w:r>
        <w:rPr>
          <w:rFonts w:hAnsi="Calibri"/>
          <w:kern w:val="2"/>
          <w:szCs w:val="21"/>
        </w:rPr>
        <w:t>信息技术</w:t>
      </w:r>
      <w:r>
        <w:rPr>
          <w:rFonts w:hint="eastAsia"/>
          <w:kern w:val="2"/>
          <w:szCs w:val="21"/>
        </w:rPr>
        <w:t xml:space="preserve"> </w:t>
      </w:r>
      <w:r>
        <w:rPr>
          <w:rFonts w:hAnsi="Calibri"/>
          <w:kern w:val="2"/>
          <w:szCs w:val="21"/>
        </w:rPr>
        <w:t>安全技术</w:t>
      </w:r>
      <w:r>
        <w:rPr>
          <w:rFonts w:hint="eastAsia"/>
          <w:kern w:val="2"/>
          <w:szCs w:val="21"/>
        </w:rPr>
        <w:t xml:space="preserve"> </w:t>
      </w:r>
      <w:r>
        <w:rPr>
          <w:rFonts w:hAnsi="Calibri"/>
          <w:kern w:val="2"/>
          <w:szCs w:val="21"/>
        </w:rPr>
        <w:t>网络安全</w:t>
      </w:r>
    </w:p>
    <w:p w:rsidR="00176B43" w:rsidRDefault="00C9793B">
      <w:pPr>
        <w:pStyle w:val="afffff3"/>
        <w:ind w:firstLine="420"/>
      </w:pPr>
      <w:r>
        <w:rPr>
          <w:rFonts w:hAnsi="Calibri" w:hint="eastAsia"/>
          <w:kern w:val="2"/>
          <w:szCs w:val="21"/>
        </w:rPr>
        <w:t>GB/T 27043 合格评定能力验证的通用要求</w:t>
      </w:r>
    </w:p>
    <w:p w:rsidR="00176B43" w:rsidRDefault="00C9793B">
      <w:pPr>
        <w:pStyle w:val="afffff3"/>
        <w:ind w:firstLine="420"/>
      </w:pPr>
      <w:r>
        <w:rPr>
          <w:rFonts w:hint="eastAsia"/>
        </w:rPr>
        <w:t>GB/T 29790 即时检验质量和能力的要求</w:t>
      </w:r>
    </w:p>
    <w:p w:rsidR="00176B43" w:rsidRDefault="00C9793B">
      <w:pPr>
        <w:pStyle w:val="afffff3"/>
        <w:ind w:firstLine="420"/>
      </w:pPr>
      <w:r>
        <w:rPr>
          <w:rFonts w:hAnsi="Calibri" w:hint="eastAsia"/>
          <w:kern w:val="2"/>
          <w:szCs w:val="21"/>
        </w:rPr>
        <w:t>GB/T 42384 健康信息学 数据交换标准 HL7临床文档架构</w:t>
      </w:r>
    </w:p>
    <w:p w:rsidR="00176B43" w:rsidRDefault="00C9793B">
      <w:pPr>
        <w:pStyle w:val="afffff3"/>
        <w:ind w:firstLine="420"/>
      </w:pPr>
      <w:r>
        <w:rPr>
          <w:rFonts w:hAnsi="Calibri" w:hint="eastAsia"/>
          <w:kern w:val="2"/>
          <w:szCs w:val="21"/>
        </w:rPr>
        <w:t>GB/</w:t>
      </w:r>
      <w:r>
        <w:rPr>
          <w:rFonts w:hint="eastAsia"/>
          <w:kern w:val="2"/>
          <w:szCs w:val="21"/>
        </w:rPr>
        <w:t>Z 43281</w:t>
      </w:r>
      <w:r>
        <w:rPr>
          <w:rFonts w:hAnsi="Calibri" w:hint="eastAsia"/>
          <w:kern w:val="2"/>
          <w:szCs w:val="21"/>
        </w:rPr>
        <w:t xml:space="preserve"> 即时检验（POCT）设备监督员和操作员指南</w:t>
      </w:r>
    </w:p>
    <w:p w:rsidR="00176B43" w:rsidRDefault="00C9793B">
      <w:pPr>
        <w:pStyle w:val="afffff3"/>
        <w:ind w:firstLine="420"/>
      </w:pPr>
      <w:r>
        <w:rPr>
          <w:rFonts w:hint="eastAsia"/>
        </w:rPr>
        <w:t>WS/T 407 医疗机构内定量检验结果的可比性验证指南</w:t>
      </w:r>
    </w:p>
    <w:p w:rsidR="00176B43" w:rsidRDefault="00C9793B">
      <w:pPr>
        <w:pStyle w:val="afffff3"/>
        <w:ind w:firstLine="420"/>
      </w:pPr>
      <w:r>
        <w:rPr>
          <w:rFonts w:hint="eastAsia"/>
        </w:rPr>
        <w:t>WS/T 641 临床检验定量测定室内质量控制</w:t>
      </w:r>
    </w:p>
    <w:p w:rsidR="00176B43" w:rsidRDefault="00C9793B">
      <w:pPr>
        <w:pStyle w:val="afffff3"/>
        <w:ind w:firstLine="420"/>
        <w:rPr>
          <w:color w:val="FF0000"/>
        </w:rPr>
      </w:pPr>
      <w:r>
        <w:rPr>
          <w:rFonts w:hAnsi="Calibri" w:hint="eastAsia"/>
          <w:kern w:val="2"/>
          <w:szCs w:val="21"/>
        </w:rPr>
        <w:t>WS/T 781 便携式血糖仪临床操作和质量管理指南</w:t>
      </w:r>
    </w:p>
    <w:p w:rsidR="00176B43" w:rsidRDefault="00C9793B">
      <w:pPr>
        <w:pStyle w:val="affc"/>
        <w:spacing w:before="312" w:after="312"/>
      </w:pPr>
      <w:bookmarkStart w:id="66" w:name="_Toc200383836"/>
      <w:bookmarkStart w:id="67" w:name="_Toc200383876"/>
      <w:bookmarkStart w:id="68" w:name="_Toc199429519"/>
      <w:bookmarkStart w:id="69" w:name="_Toc200383066"/>
      <w:bookmarkStart w:id="70" w:name="_Toc199404019"/>
      <w:bookmarkStart w:id="71" w:name="_Toc199429467"/>
      <w:bookmarkStart w:id="72" w:name="_Toc97191425"/>
      <w:bookmarkStart w:id="73" w:name="_Toc200123029"/>
      <w:bookmarkStart w:id="74" w:name="_Toc200725754"/>
      <w:r>
        <w:rPr>
          <w:rFonts w:hint="eastAsia"/>
          <w:szCs w:val="21"/>
        </w:rPr>
        <w:t>术语和定义</w:t>
      </w:r>
      <w:bookmarkEnd w:id="66"/>
      <w:bookmarkEnd w:id="67"/>
      <w:bookmarkEnd w:id="68"/>
      <w:bookmarkEnd w:id="69"/>
      <w:bookmarkEnd w:id="70"/>
      <w:bookmarkEnd w:id="71"/>
      <w:bookmarkEnd w:id="72"/>
      <w:bookmarkEnd w:id="73"/>
      <w:bookmarkEnd w:id="74"/>
    </w:p>
    <w:bookmarkStart w:id="75" w:name="_Toc26986532" w:displacedByCustomXml="next"/>
    <w:bookmarkEnd w:id="75" w:displacedByCustomXml="next"/>
    <w:sdt>
      <w:sdtPr>
        <w:id w:val="-1909835108"/>
        <w:placeholder>
          <w:docPart w:val="8745E10A3CC44ED0978F8A5B4B65F41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76B43" w:rsidRDefault="00C9793B">
          <w:pPr>
            <w:pStyle w:val="afffff3"/>
            <w:ind w:firstLine="420"/>
          </w:pPr>
          <w:r>
            <w:t>下列术语和定义适用于本文件。</w:t>
          </w:r>
        </w:p>
      </w:sdtContent>
    </w:sdt>
    <w:p w:rsidR="00176B43" w:rsidRDefault="00C9793B">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即时检验  point-of-care-testing；POCT</w:t>
      </w:r>
    </w:p>
    <w:p w:rsidR="00176B43" w:rsidRDefault="00C9793B">
      <w:pPr>
        <w:pStyle w:val="afffff3"/>
        <w:ind w:firstLine="420"/>
      </w:pPr>
      <w:r>
        <w:rPr>
          <w:rFonts w:hint="eastAsia"/>
        </w:rPr>
        <w:t>在患者附近或其所在地进行的、其结果可能导致对患者的处置发生改变的检验。</w:t>
      </w:r>
    </w:p>
    <w:p w:rsidR="00176B43" w:rsidRDefault="00C9793B">
      <w:pPr>
        <w:pStyle w:val="afffff3"/>
        <w:ind w:firstLine="420"/>
        <w:rPr>
          <w:rFonts w:hAnsi="宋体"/>
        </w:rPr>
      </w:pPr>
      <w:r>
        <w:rPr>
          <w:rFonts w:hAnsi="宋体" w:hint="eastAsia"/>
        </w:rPr>
        <w:t>也称为“近患检验”。</w:t>
      </w:r>
    </w:p>
    <w:p w:rsidR="00176B43" w:rsidRDefault="00C9793B">
      <w:pPr>
        <w:pStyle w:val="affc"/>
        <w:spacing w:before="312" w:after="312"/>
      </w:pPr>
      <w:bookmarkStart w:id="76" w:name="_Toc200383837"/>
      <w:bookmarkStart w:id="77" w:name="_Toc200383067"/>
      <w:bookmarkStart w:id="78" w:name="_Toc200383877"/>
      <w:bookmarkStart w:id="79" w:name="_Toc132659012"/>
      <w:bookmarkStart w:id="80" w:name="_Toc200725755"/>
      <w:r>
        <w:rPr>
          <w:rFonts w:hint="eastAsia"/>
        </w:rPr>
        <w:t>管理要求</w:t>
      </w:r>
      <w:bookmarkEnd w:id="76"/>
      <w:bookmarkEnd w:id="77"/>
      <w:bookmarkEnd w:id="78"/>
      <w:bookmarkEnd w:id="79"/>
      <w:bookmarkEnd w:id="80"/>
    </w:p>
    <w:p w:rsidR="00176B43" w:rsidRDefault="00C9793B">
      <w:pPr>
        <w:pStyle w:val="affd"/>
        <w:spacing w:before="156" w:after="156"/>
      </w:pPr>
      <w:bookmarkStart w:id="81" w:name="_Toc132659013"/>
      <w:bookmarkStart w:id="82" w:name="_Toc200383878"/>
      <w:bookmarkStart w:id="83" w:name="_Toc200383838"/>
      <w:bookmarkStart w:id="84" w:name="_Toc200383068"/>
      <w:bookmarkStart w:id="85" w:name="_Toc200725756"/>
      <w:r>
        <w:rPr>
          <w:rFonts w:hint="eastAsia"/>
        </w:rPr>
        <w:t>组织</w:t>
      </w:r>
      <w:bookmarkEnd w:id="81"/>
      <w:bookmarkEnd w:id="82"/>
      <w:bookmarkEnd w:id="83"/>
      <w:bookmarkEnd w:id="84"/>
      <w:bookmarkEnd w:id="85"/>
    </w:p>
    <w:p w:rsidR="00176B43" w:rsidRDefault="00C9793B">
      <w:pPr>
        <w:pStyle w:val="afffffffff"/>
      </w:pPr>
      <w:r>
        <w:rPr>
          <w:rFonts w:hint="eastAsia"/>
        </w:rPr>
        <w:t>应成立由分</w:t>
      </w:r>
      <w:r>
        <w:rPr>
          <w:rFonts w:hAnsi="宋体" w:hint="eastAsia"/>
        </w:rPr>
        <w:t>管领导和医务部门牵头的</w:t>
      </w:r>
      <w:r>
        <w:rPr>
          <w:rFonts w:ascii="Calibri" w:hAnsi="宋体"/>
          <w:kern w:val="2"/>
          <w:szCs w:val="21"/>
        </w:rPr>
        <w:t>POCT</w:t>
      </w:r>
      <w:r>
        <w:rPr>
          <w:rFonts w:hAnsi="宋体" w:hint="eastAsia"/>
        </w:rPr>
        <w:t>管理机构，包括但不限于：临床、护理、设备物资管理部门、检验科、质量管理部门、</w:t>
      </w:r>
      <w:proofErr w:type="gramStart"/>
      <w:r>
        <w:rPr>
          <w:rFonts w:hAnsi="宋体" w:hint="eastAsia"/>
        </w:rPr>
        <w:t>院感染</w:t>
      </w:r>
      <w:proofErr w:type="gramEnd"/>
      <w:r>
        <w:rPr>
          <w:rFonts w:hAnsi="宋体" w:hint="eastAsia"/>
        </w:rPr>
        <w:t>管理部门、信息部门、物价管理部门等。宜设POCT协调员，专人负责院内</w:t>
      </w:r>
      <w:r>
        <w:rPr>
          <w:rFonts w:ascii="Calibri" w:hAnsi="宋体"/>
          <w:kern w:val="2"/>
          <w:szCs w:val="21"/>
        </w:rPr>
        <w:t>POCT</w:t>
      </w:r>
      <w:r>
        <w:rPr>
          <w:rFonts w:hAnsi="宋体" w:hint="eastAsia"/>
        </w:rPr>
        <w:t>管理机构工作。无法成立</w:t>
      </w:r>
      <w:r>
        <w:rPr>
          <w:rFonts w:ascii="Calibri" w:hAnsi="宋体"/>
          <w:kern w:val="2"/>
          <w:szCs w:val="21"/>
        </w:rPr>
        <w:t>POCT</w:t>
      </w:r>
      <w:r>
        <w:rPr>
          <w:rFonts w:hAnsi="宋体" w:hint="eastAsia"/>
        </w:rPr>
        <w:t>管理机构的，可加入就近的</w:t>
      </w:r>
      <w:proofErr w:type="gramStart"/>
      <w:r>
        <w:rPr>
          <w:rFonts w:hAnsi="宋体" w:hint="eastAsia"/>
        </w:rPr>
        <w:t>医</w:t>
      </w:r>
      <w:proofErr w:type="gramEnd"/>
      <w:r>
        <w:rPr>
          <w:rFonts w:hAnsi="宋体" w:hint="eastAsia"/>
        </w:rPr>
        <w:t>联体或区级质控中心开展工作。</w:t>
      </w:r>
    </w:p>
    <w:p w:rsidR="00176B43" w:rsidRDefault="00C9793B">
      <w:pPr>
        <w:pStyle w:val="afffffffff"/>
      </w:pPr>
      <w:r>
        <w:rPr>
          <w:rFonts w:hint="eastAsia"/>
        </w:rPr>
        <w:t>应明确POCT管理机构的管理职责和POCT质量管理体系的质量目标和要求，实施监督质量管理</w:t>
      </w:r>
      <w:r>
        <w:rPr>
          <w:rFonts w:hint="eastAsia"/>
        </w:rPr>
        <w:lastRenderedPageBreak/>
        <w:t>体系；建立POCT管理制度，作为实施各项管理活动和技术活动的指南，确保在医疗机构内运行的POCT的准确性及质量：</w:t>
      </w:r>
    </w:p>
    <w:p w:rsidR="00176B43" w:rsidRDefault="00C9793B">
      <w:pPr>
        <w:pStyle w:val="af5"/>
      </w:pPr>
      <w:r>
        <w:rPr>
          <w:rFonts w:hint="eastAsia"/>
        </w:rPr>
        <w:t>医务部门负责POCT项目准入和医护人员的操作授权，受理有关POCT的投诉和意见；</w:t>
      </w:r>
    </w:p>
    <w:p w:rsidR="00176B43" w:rsidRDefault="00C9793B">
      <w:pPr>
        <w:pStyle w:val="af5"/>
      </w:pPr>
      <w:r>
        <w:rPr>
          <w:rFonts w:hint="eastAsia"/>
        </w:rPr>
        <w:t>检验科负责POCT质量管理咨询和培训指导；</w:t>
      </w:r>
    </w:p>
    <w:p w:rsidR="00176B43" w:rsidRDefault="00C9793B">
      <w:pPr>
        <w:pStyle w:val="af5"/>
      </w:pPr>
      <w:r>
        <w:rPr>
          <w:rFonts w:hint="eastAsia"/>
        </w:rPr>
        <w:t>质量管理部门负责POCT组织比对、质量监督检查；</w:t>
      </w:r>
    </w:p>
    <w:p w:rsidR="00176B43" w:rsidRDefault="00C9793B">
      <w:pPr>
        <w:pStyle w:val="af5"/>
      </w:pPr>
      <w:proofErr w:type="gramStart"/>
      <w:r>
        <w:rPr>
          <w:rFonts w:hint="eastAsia"/>
        </w:rPr>
        <w:t>院感管理</w:t>
      </w:r>
      <w:proofErr w:type="gramEnd"/>
      <w:r>
        <w:rPr>
          <w:rFonts w:hint="eastAsia"/>
        </w:rPr>
        <w:t>部门负责POCT</w:t>
      </w:r>
      <w:proofErr w:type="gramStart"/>
      <w:r>
        <w:rPr>
          <w:rFonts w:hint="eastAsia"/>
        </w:rPr>
        <w:t>感控监督</w:t>
      </w:r>
      <w:proofErr w:type="gramEnd"/>
      <w:r>
        <w:rPr>
          <w:rFonts w:hint="eastAsia"/>
        </w:rPr>
        <w:t>检查；</w:t>
      </w:r>
    </w:p>
    <w:p w:rsidR="00176B43" w:rsidRDefault="00C9793B">
      <w:pPr>
        <w:pStyle w:val="af5"/>
      </w:pPr>
      <w:r>
        <w:rPr>
          <w:rFonts w:hint="eastAsia"/>
        </w:rPr>
        <w:t>信息部门负责POCT设备信息网络对接和维护；</w:t>
      </w:r>
    </w:p>
    <w:p w:rsidR="00176B43" w:rsidRDefault="00C9793B">
      <w:pPr>
        <w:pStyle w:val="af5"/>
      </w:pPr>
      <w:r>
        <w:rPr>
          <w:rFonts w:hint="eastAsia"/>
        </w:rPr>
        <w:t>设备物资管理部门负责POCT设备、试剂采购论证，设备建档和维护；</w:t>
      </w:r>
    </w:p>
    <w:p w:rsidR="00176B43" w:rsidRDefault="00C9793B">
      <w:pPr>
        <w:pStyle w:val="af5"/>
      </w:pPr>
      <w:r>
        <w:rPr>
          <w:rFonts w:hint="eastAsia"/>
        </w:rPr>
        <w:t>物价管理部门负责检验项目收费合</w:t>
      </w:r>
      <w:proofErr w:type="gramStart"/>
      <w:r>
        <w:rPr>
          <w:rFonts w:hint="eastAsia"/>
        </w:rPr>
        <w:t>规</w:t>
      </w:r>
      <w:proofErr w:type="gramEnd"/>
      <w:r>
        <w:rPr>
          <w:rFonts w:hint="eastAsia"/>
        </w:rPr>
        <w:t>审查；</w:t>
      </w:r>
    </w:p>
    <w:p w:rsidR="00176B43" w:rsidRDefault="00C9793B">
      <w:pPr>
        <w:pStyle w:val="af5"/>
      </w:pPr>
      <w:r>
        <w:rPr>
          <w:rFonts w:hint="eastAsia"/>
        </w:rPr>
        <w:t>护理部负责监督获授权护士按作业指导书进行规范操作；</w:t>
      </w:r>
    </w:p>
    <w:p w:rsidR="00176B43" w:rsidRDefault="00C9793B">
      <w:pPr>
        <w:pStyle w:val="af5"/>
      </w:pPr>
      <w:r>
        <w:rPr>
          <w:rFonts w:hint="eastAsia"/>
        </w:rPr>
        <w:t>各临床科室按要求编制作业指导书，开展样本检测和报告，做好</w:t>
      </w:r>
      <w:proofErr w:type="gramStart"/>
      <w:r>
        <w:rPr>
          <w:rFonts w:hint="eastAsia"/>
        </w:rPr>
        <w:t>室内质</w:t>
      </w:r>
      <w:proofErr w:type="gramEnd"/>
      <w:r>
        <w:rPr>
          <w:rFonts w:hint="eastAsia"/>
        </w:rPr>
        <w:t>控和比对，参加室间质评（适用时）, 并对检验结果负责。</w:t>
      </w:r>
    </w:p>
    <w:p w:rsidR="00176B43" w:rsidRDefault="00C9793B">
      <w:pPr>
        <w:pStyle w:val="affd"/>
        <w:spacing w:before="156" w:after="156"/>
      </w:pPr>
      <w:bookmarkStart w:id="86" w:name="_Toc200383069"/>
      <w:bookmarkStart w:id="87" w:name="_Toc200383879"/>
      <w:bookmarkStart w:id="88" w:name="_Toc200383839"/>
      <w:bookmarkStart w:id="89" w:name="_Toc200383070"/>
      <w:bookmarkStart w:id="90" w:name="_Toc132659014"/>
      <w:bookmarkStart w:id="91" w:name="_Toc200383840"/>
      <w:bookmarkStart w:id="92" w:name="_Toc200383880"/>
      <w:bookmarkStart w:id="93" w:name="_Toc200725757"/>
      <w:bookmarkEnd w:id="86"/>
      <w:bookmarkEnd w:id="87"/>
      <w:bookmarkEnd w:id="88"/>
      <w:r>
        <w:rPr>
          <w:rFonts w:hint="eastAsia"/>
        </w:rPr>
        <w:t>文件要求</w:t>
      </w:r>
      <w:bookmarkEnd w:id="89"/>
      <w:bookmarkEnd w:id="90"/>
      <w:bookmarkEnd w:id="91"/>
      <w:bookmarkEnd w:id="92"/>
      <w:bookmarkEnd w:id="93"/>
    </w:p>
    <w:p w:rsidR="00176B43" w:rsidRDefault="00C9793B">
      <w:pPr>
        <w:pStyle w:val="afffffffff"/>
      </w:pPr>
      <w:r>
        <w:rPr>
          <w:rFonts w:hint="eastAsia"/>
        </w:rPr>
        <w:t>POCT管理机构应组织制定制度，至少包括但不限于：</w:t>
      </w:r>
    </w:p>
    <w:p w:rsidR="00176B43" w:rsidRDefault="00C9793B">
      <w:pPr>
        <w:pStyle w:val="af5"/>
        <w:numPr>
          <w:ilvl w:val="0"/>
          <w:numId w:val="32"/>
        </w:numPr>
      </w:pPr>
      <w:r>
        <w:rPr>
          <w:rFonts w:hint="eastAsia"/>
        </w:rPr>
        <w:t>POCT项目申请；</w:t>
      </w:r>
    </w:p>
    <w:p w:rsidR="00176B43" w:rsidRDefault="00C9793B">
      <w:pPr>
        <w:pStyle w:val="af5"/>
      </w:pPr>
      <w:r>
        <w:rPr>
          <w:rFonts w:hint="eastAsia"/>
        </w:rPr>
        <w:t>人员培训和授权；</w:t>
      </w:r>
    </w:p>
    <w:p w:rsidR="00176B43" w:rsidRDefault="00C9793B">
      <w:pPr>
        <w:pStyle w:val="af5"/>
      </w:pPr>
      <w:r>
        <w:rPr>
          <w:rFonts w:hint="eastAsia"/>
        </w:rPr>
        <w:t>设备、试剂和耗材管理；</w:t>
      </w:r>
    </w:p>
    <w:p w:rsidR="00176B43" w:rsidRDefault="00C9793B">
      <w:pPr>
        <w:pStyle w:val="af5"/>
      </w:pPr>
      <w:r>
        <w:rPr>
          <w:rFonts w:hint="eastAsia"/>
        </w:rPr>
        <w:t>危急</w:t>
      </w:r>
      <w:proofErr w:type="gramStart"/>
      <w:r>
        <w:rPr>
          <w:rFonts w:hint="eastAsia"/>
        </w:rPr>
        <w:t>值报告</w:t>
      </w:r>
      <w:proofErr w:type="gramEnd"/>
      <w:r>
        <w:rPr>
          <w:rFonts w:hint="eastAsia"/>
        </w:rPr>
        <w:t>管理；</w:t>
      </w:r>
    </w:p>
    <w:p w:rsidR="00176B43" w:rsidRDefault="00C9793B">
      <w:pPr>
        <w:pStyle w:val="af5"/>
      </w:pPr>
      <w:r>
        <w:rPr>
          <w:rFonts w:hint="eastAsia"/>
        </w:rPr>
        <w:t>设备日常维护；</w:t>
      </w:r>
    </w:p>
    <w:p w:rsidR="00176B43" w:rsidRDefault="00C9793B">
      <w:pPr>
        <w:pStyle w:val="af5"/>
      </w:pPr>
      <w:r>
        <w:rPr>
          <w:rFonts w:hint="eastAsia"/>
        </w:rPr>
        <w:t>质量控制管理；</w:t>
      </w:r>
    </w:p>
    <w:p w:rsidR="00176B43" w:rsidRDefault="00C9793B">
      <w:pPr>
        <w:pStyle w:val="af5"/>
      </w:pPr>
      <w:r>
        <w:rPr>
          <w:rFonts w:hint="eastAsia"/>
        </w:rPr>
        <w:t>安全管理；</w:t>
      </w:r>
    </w:p>
    <w:p w:rsidR="00176B43" w:rsidRDefault="00C9793B">
      <w:pPr>
        <w:pStyle w:val="af5"/>
      </w:pPr>
      <w:r>
        <w:rPr>
          <w:rFonts w:hint="eastAsia"/>
        </w:rPr>
        <w:t>应急预案。</w:t>
      </w:r>
    </w:p>
    <w:p w:rsidR="00176B43" w:rsidRDefault="00C9793B">
      <w:pPr>
        <w:pStyle w:val="afff2"/>
      </w:pPr>
      <w:r>
        <w:rPr>
          <w:rFonts w:hint="eastAsia"/>
        </w:rPr>
        <w:t>以上文件可根据医疗机构具体情况进行补充或合并。</w:t>
      </w:r>
    </w:p>
    <w:p w:rsidR="00176B43" w:rsidRDefault="00C9793B">
      <w:pPr>
        <w:pStyle w:val="afffffffff"/>
      </w:pPr>
      <w:r>
        <w:rPr>
          <w:rFonts w:hint="eastAsia"/>
        </w:rPr>
        <w:t>以POCT项目制造商的说明书为依据制定作业指导书，至少包括但不限于：</w:t>
      </w:r>
    </w:p>
    <w:p w:rsidR="00176B43" w:rsidRDefault="00C9793B">
      <w:pPr>
        <w:pStyle w:val="af5"/>
        <w:numPr>
          <w:ilvl w:val="0"/>
          <w:numId w:val="33"/>
        </w:numPr>
      </w:pPr>
      <w:r>
        <w:rPr>
          <w:rFonts w:hint="eastAsia"/>
        </w:rPr>
        <w:t>样品采集；</w:t>
      </w:r>
    </w:p>
    <w:p w:rsidR="00176B43" w:rsidRDefault="00C9793B">
      <w:pPr>
        <w:pStyle w:val="af5"/>
      </w:pPr>
      <w:r>
        <w:rPr>
          <w:rFonts w:hint="eastAsia"/>
        </w:rPr>
        <w:t>设备操作；</w:t>
      </w:r>
    </w:p>
    <w:p w:rsidR="00176B43" w:rsidRDefault="00C9793B">
      <w:pPr>
        <w:pStyle w:val="af5"/>
      </w:pPr>
      <w:r>
        <w:rPr>
          <w:rFonts w:hint="eastAsia"/>
        </w:rPr>
        <w:t>质量控制；</w:t>
      </w:r>
    </w:p>
    <w:p w:rsidR="00176B43" w:rsidRDefault="00C9793B">
      <w:pPr>
        <w:pStyle w:val="af5"/>
      </w:pPr>
      <w:r>
        <w:rPr>
          <w:rFonts w:hint="eastAsia"/>
        </w:rPr>
        <w:t>结果报告；</w:t>
      </w:r>
    </w:p>
    <w:p w:rsidR="00176B43" w:rsidRDefault="00C9793B">
      <w:pPr>
        <w:pStyle w:val="af5"/>
      </w:pPr>
      <w:r>
        <w:rPr>
          <w:rFonts w:hint="eastAsia"/>
        </w:rPr>
        <w:t>废弃物处理；</w:t>
      </w:r>
    </w:p>
    <w:p w:rsidR="00176B43" w:rsidRDefault="00C9793B">
      <w:pPr>
        <w:pStyle w:val="af5"/>
      </w:pPr>
      <w:r>
        <w:rPr>
          <w:rFonts w:hint="eastAsia"/>
        </w:rPr>
        <w:t>设备维护、保养以及试剂/试纸储存。</w:t>
      </w:r>
    </w:p>
    <w:p w:rsidR="00176B43" w:rsidRDefault="00C9793B">
      <w:pPr>
        <w:pStyle w:val="afff2"/>
      </w:pPr>
      <w:r>
        <w:rPr>
          <w:rFonts w:hint="eastAsia"/>
        </w:rPr>
        <w:t>以上文件可根据医疗机构具体情况进行补充或合并。</w:t>
      </w:r>
    </w:p>
    <w:p w:rsidR="00176B43" w:rsidRDefault="00C9793B">
      <w:pPr>
        <w:pStyle w:val="afffffffff"/>
      </w:pPr>
      <w:r>
        <w:rPr>
          <w:rFonts w:hint="eastAsia"/>
        </w:rPr>
        <w:t>根据标准操作规程完成相应记录（纸质或电子），规范保存至少2年。记录内容至少包括但不限于：</w:t>
      </w:r>
    </w:p>
    <w:p w:rsidR="00176B43" w:rsidRDefault="00C9793B">
      <w:pPr>
        <w:pStyle w:val="af5"/>
        <w:numPr>
          <w:ilvl w:val="0"/>
          <w:numId w:val="34"/>
        </w:numPr>
      </w:pPr>
      <w:r>
        <w:rPr>
          <w:rFonts w:hint="eastAsia"/>
        </w:rPr>
        <w:t>检测记录。患者信息、样品检测结果、检测日期与时间、试剂/试纸批号及有效期、设备编号、操作人员等；</w:t>
      </w:r>
    </w:p>
    <w:p w:rsidR="00176B43" w:rsidRDefault="00C9793B">
      <w:pPr>
        <w:pStyle w:val="af5"/>
      </w:pPr>
      <w:r>
        <w:rPr>
          <w:rFonts w:hint="eastAsia"/>
        </w:rPr>
        <w:t>质控记录。</w:t>
      </w:r>
      <w:proofErr w:type="gramStart"/>
      <w:r>
        <w:rPr>
          <w:rFonts w:hint="eastAsia"/>
        </w:rPr>
        <w:t>质控品检测</w:t>
      </w:r>
      <w:proofErr w:type="gramEnd"/>
      <w:r>
        <w:rPr>
          <w:rFonts w:hint="eastAsia"/>
        </w:rPr>
        <w:t>结果、质控日期与时间、试剂/试纸批号及有效期、设备编号、操作人员、失控判断与处理等；</w:t>
      </w:r>
    </w:p>
    <w:p w:rsidR="00176B43" w:rsidRDefault="00C9793B">
      <w:pPr>
        <w:pStyle w:val="af5"/>
      </w:pPr>
      <w:r>
        <w:rPr>
          <w:rFonts w:hint="eastAsia"/>
        </w:rPr>
        <w:t>室间质评记录。质评标本检测结果、检测日期与时间、试剂/试纸批号及有效期、设备编号、操作人员、回报结果分析与处理等；</w:t>
      </w:r>
    </w:p>
    <w:p w:rsidR="00176B43" w:rsidRDefault="00C9793B">
      <w:pPr>
        <w:pStyle w:val="af5"/>
      </w:pPr>
      <w:r>
        <w:rPr>
          <w:rFonts w:hint="eastAsia"/>
        </w:rPr>
        <w:t>比对记录。比对标本检测结果、比对日期与时间、试剂/试纸批号及有效期、设备编号、操作人员、比对通过标准与判断等；</w:t>
      </w:r>
    </w:p>
    <w:p w:rsidR="00176B43" w:rsidRDefault="00C9793B">
      <w:pPr>
        <w:pStyle w:val="af5"/>
      </w:pPr>
      <w:r>
        <w:rPr>
          <w:rFonts w:hint="eastAsia"/>
        </w:rPr>
        <w:t>危急</w:t>
      </w:r>
      <w:proofErr w:type="gramStart"/>
      <w:r>
        <w:rPr>
          <w:rFonts w:hint="eastAsia"/>
        </w:rPr>
        <w:t>值报告</w:t>
      </w:r>
      <w:proofErr w:type="gramEnd"/>
      <w:r>
        <w:rPr>
          <w:rFonts w:hint="eastAsia"/>
        </w:rPr>
        <w:t>记录；</w:t>
      </w:r>
    </w:p>
    <w:p w:rsidR="00176B43" w:rsidRDefault="00C9793B">
      <w:pPr>
        <w:pStyle w:val="af5"/>
      </w:pPr>
      <w:r>
        <w:rPr>
          <w:rFonts w:hint="eastAsia"/>
        </w:rPr>
        <w:lastRenderedPageBreak/>
        <w:t>设备校准与维护保养记录；</w:t>
      </w:r>
    </w:p>
    <w:p w:rsidR="00176B43" w:rsidRDefault="00C9793B">
      <w:pPr>
        <w:pStyle w:val="af5"/>
      </w:pPr>
      <w:r>
        <w:rPr>
          <w:rFonts w:hint="eastAsia"/>
        </w:rPr>
        <w:t>培训学习考核授权记录；</w:t>
      </w:r>
    </w:p>
    <w:p w:rsidR="00176B43" w:rsidRDefault="00C9793B">
      <w:pPr>
        <w:pStyle w:val="af5"/>
      </w:pPr>
      <w:r>
        <w:rPr>
          <w:rFonts w:hint="eastAsia"/>
        </w:rPr>
        <w:t>设备档案，包括序列号、唯一标识、设备制造商/供应商的名称和地址、购买日期及使用历史 (包括使用、停用日期) 和说明书。</w:t>
      </w:r>
    </w:p>
    <w:p w:rsidR="00176B43" w:rsidRPr="00F91288" w:rsidRDefault="00C9793B">
      <w:pPr>
        <w:pStyle w:val="affd"/>
        <w:spacing w:before="156" w:after="156"/>
        <w:rPr>
          <w:rFonts w:hAnsi="黑体" w:cs="黑体"/>
          <w:bCs/>
        </w:rPr>
      </w:pPr>
      <w:bookmarkStart w:id="94" w:name="_Toc200383841"/>
      <w:bookmarkStart w:id="95" w:name="_Toc200383071"/>
      <w:bookmarkStart w:id="96" w:name="_Toc200383881"/>
      <w:bookmarkStart w:id="97" w:name="_Toc200383072"/>
      <w:bookmarkStart w:id="98" w:name="_Toc200383842"/>
      <w:bookmarkStart w:id="99" w:name="_Toc132659015"/>
      <w:bookmarkStart w:id="100" w:name="_Toc200383882"/>
      <w:bookmarkStart w:id="101" w:name="_Toc200725758"/>
      <w:bookmarkEnd w:id="94"/>
      <w:bookmarkEnd w:id="95"/>
      <w:bookmarkEnd w:id="96"/>
      <w:r w:rsidRPr="00F91288">
        <w:rPr>
          <w:rFonts w:hAnsi="黑体" w:cs="黑体" w:hint="eastAsia"/>
          <w:bCs/>
        </w:rPr>
        <w:t>人员要求</w:t>
      </w:r>
      <w:bookmarkEnd w:id="97"/>
      <w:bookmarkEnd w:id="98"/>
      <w:bookmarkEnd w:id="99"/>
      <w:bookmarkEnd w:id="100"/>
      <w:bookmarkEnd w:id="101"/>
    </w:p>
    <w:p w:rsidR="00176B43" w:rsidRDefault="00C9793B">
      <w:pPr>
        <w:pStyle w:val="afffffffff"/>
      </w:pPr>
      <w:r>
        <w:rPr>
          <w:rFonts w:hint="eastAsia"/>
        </w:rPr>
        <w:t>POCT培训考核（理论和操作）由医务部组织，检验科和制造商积极配合。</w:t>
      </w:r>
    </w:p>
    <w:p w:rsidR="00176B43" w:rsidRDefault="00C9793B">
      <w:pPr>
        <w:pStyle w:val="afffffffff"/>
      </w:pPr>
      <w:r>
        <w:rPr>
          <w:rFonts w:hint="eastAsia"/>
        </w:rPr>
        <w:t>每年至少一次组织医疗机构内具备卫生专业技术职称的人员进行POCT相关理论及实际操作的培训，经考核合格后方可授权从事POCT的检测。脱离操作岗位 6个月以上，再上岗时应重新参加培训并接受1次能力评估。</w:t>
      </w:r>
    </w:p>
    <w:p w:rsidR="00176B43" w:rsidRDefault="00C9793B">
      <w:pPr>
        <w:pStyle w:val="afffffffff"/>
      </w:pPr>
      <w:r>
        <w:rPr>
          <w:rFonts w:hint="eastAsia"/>
        </w:rPr>
        <w:t>政策、程序、技术有变更时，人员应重新参加培训，考核评估合格后方可上岗。</w:t>
      </w:r>
    </w:p>
    <w:p w:rsidR="00176B43" w:rsidRDefault="00C9793B">
      <w:pPr>
        <w:pStyle w:val="afffffffff"/>
      </w:pPr>
      <w:r>
        <w:rPr>
          <w:rFonts w:hint="eastAsia"/>
        </w:rPr>
        <w:t>保存相关培训考核授权记录。</w:t>
      </w:r>
    </w:p>
    <w:p w:rsidR="00176B43" w:rsidRDefault="00C9793B">
      <w:pPr>
        <w:pStyle w:val="afffffffff"/>
      </w:pPr>
      <w:r>
        <w:rPr>
          <w:rFonts w:hint="eastAsia"/>
        </w:rPr>
        <w:t>培训内容至少涵盖以下内容：</w:t>
      </w:r>
    </w:p>
    <w:p w:rsidR="00176B43" w:rsidRDefault="00C9793B">
      <w:pPr>
        <w:pStyle w:val="af5"/>
        <w:numPr>
          <w:ilvl w:val="0"/>
          <w:numId w:val="35"/>
        </w:numPr>
      </w:pPr>
      <w:r>
        <w:rPr>
          <w:rFonts w:hint="eastAsia"/>
        </w:rPr>
        <w:t>检测原理；</w:t>
      </w:r>
    </w:p>
    <w:p w:rsidR="00176B43" w:rsidRDefault="00C9793B">
      <w:pPr>
        <w:pStyle w:val="af5"/>
      </w:pPr>
      <w:r>
        <w:rPr>
          <w:rFonts w:hint="eastAsia"/>
        </w:rPr>
        <w:t>样品采集；</w:t>
      </w:r>
    </w:p>
    <w:p w:rsidR="00176B43" w:rsidRDefault="00C9793B">
      <w:pPr>
        <w:pStyle w:val="af5"/>
      </w:pPr>
      <w:r>
        <w:rPr>
          <w:rFonts w:hint="eastAsia"/>
        </w:rPr>
        <w:t>检测操作；</w:t>
      </w:r>
    </w:p>
    <w:p w:rsidR="00176B43" w:rsidRDefault="00C9793B">
      <w:pPr>
        <w:pStyle w:val="af5"/>
      </w:pPr>
      <w:r>
        <w:rPr>
          <w:rFonts w:hint="eastAsia"/>
        </w:rPr>
        <w:t>质量控制及质量保证；</w:t>
      </w:r>
    </w:p>
    <w:p w:rsidR="00176B43" w:rsidRDefault="00C9793B">
      <w:pPr>
        <w:pStyle w:val="af5"/>
      </w:pPr>
      <w:r>
        <w:rPr>
          <w:rFonts w:hint="eastAsia"/>
        </w:rPr>
        <w:t>临床应用及其局限性；</w:t>
      </w:r>
    </w:p>
    <w:p w:rsidR="00176B43" w:rsidRDefault="00C9793B">
      <w:pPr>
        <w:pStyle w:val="af5"/>
      </w:pPr>
      <w:r>
        <w:rPr>
          <w:rFonts w:hint="eastAsia"/>
        </w:rPr>
        <w:t>设备、试剂（试纸）及</w:t>
      </w:r>
      <w:proofErr w:type="gramStart"/>
      <w:r>
        <w:rPr>
          <w:rFonts w:hint="eastAsia"/>
        </w:rPr>
        <w:t>质控品的</w:t>
      </w:r>
      <w:proofErr w:type="gramEnd"/>
      <w:r>
        <w:rPr>
          <w:rFonts w:hint="eastAsia"/>
        </w:rPr>
        <w:t>储存条件；</w:t>
      </w:r>
    </w:p>
    <w:p w:rsidR="00176B43" w:rsidRDefault="00C9793B">
      <w:pPr>
        <w:pStyle w:val="af5"/>
      </w:pPr>
      <w:r>
        <w:rPr>
          <w:rFonts w:hint="eastAsia"/>
        </w:rPr>
        <w:t>检测结果的解读，危急值报告；</w:t>
      </w:r>
    </w:p>
    <w:p w:rsidR="00176B43" w:rsidRDefault="00C9793B">
      <w:pPr>
        <w:pStyle w:val="af5"/>
      </w:pPr>
      <w:r>
        <w:rPr>
          <w:rFonts w:hint="eastAsia"/>
        </w:rPr>
        <w:t>检测结果的误差来源；</w:t>
      </w:r>
    </w:p>
    <w:p w:rsidR="00176B43" w:rsidRDefault="00C9793B">
      <w:pPr>
        <w:pStyle w:val="af5"/>
      </w:pPr>
      <w:r>
        <w:rPr>
          <w:rFonts w:hint="eastAsia"/>
        </w:rPr>
        <w:t>生物安全预防措施。</w:t>
      </w:r>
    </w:p>
    <w:p w:rsidR="00176B43" w:rsidRPr="00F91288" w:rsidRDefault="00C9793B">
      <w:pPr>
        <w:pStyle w:val="affd"/>
        <w:spacing w:before="156" w:after="156"/>
        <w:rPr>
          <w:rFonts w:hAnsi="黑体" w:cs="黑体"/>
          <w:bCs/>
        </w:rPr>
      </w:pPr>
      <w:bookmarkStart w:id="102" w:name="_Toc200383843"/>
      <w:bookmarkStart w:id="103" w:name="_Toc200383073"/>
      <w:bookmarkStart w:id="104" w:name="_Toc200383883"/>
      <w:bookmarkStart w:id="105" w:name="_Toc200383844"/>
      <w:bookmarkStart w:id="106" w:name="_Toc200383074"/>
      <w:bookmarkStart w:id="107" w:name="_Toc200383884"/>
      <w:bookmarkStart w:id="108" w:name="_Toc132659016"/>
      <w:bookmarkStart w:id="109" w:name="_Toc200725759"/>
      <w:bookmarkEnd w:id="102"/>
      <w:bookmarkEnd w:id="103"/>
      <w:bookmarkEnd w:id="104"/>
      <w:r w:rsidRPr="00F91288">
        <w:rPr>
          <w:rFonts w:hAnsi="黑体" w:cs="黑体" w:hint="eastAsia"/>
          <w:bCs/>
        </w:rPr>
        <w:t>环境要求</w:t>
      </w:r>
      <w:bookmarkEnd w:id="105"/>
      <w:bookmarkEnd w:id="106"/>
      <w:bookmarkEnd w:id="107"/>
      <w:bookmarkEnd w:id="108"/>
      <w:bookmarkEnd w:id="109"/>
    </w:p>
    <w:p w:rsidR="00176B43" w:rsidRDefault="00C9793B">
      <w:pPr>
        <w:pStyle w:val="afffffffff"/>
      </w:pPr>
      <w:r>
        <w:rPr>
          <w:rFonts w:hint="eastAsia"/>
        </w:rPr>
        <w:t>开展POCT的场所及所使用的设备应符合适用的国家法规及区域性、地方性的要求。</w:t>
      </w:r>
    </w:p>
    <w:p w:rsidR="00176B43" w:rsidRDefault="00C9793B">
      <w:pPr>
        <w:pStyle w:val="afffffffff"/>
      </w:pPr>
      <w:r>
        <w:rPr>
          <w:rFonts w:hint="eastAsia"/>
        </w:rPr>
        <w:t>应规定并管理所需的工作环境使之达到良好的工作条件，同时符合POCT的要求及设备制造商的建议。</w:t>
      </w:r>
    </w:p>
    <w:p w:rsidR="00176B43" w:rsidRDefault="00C9793B">
      <w:pPr>
        <w:pStyle w:val="afffffffff"/>
        <w:rPr>
          <w:rFonts w:hAnsi="宋体" w:cs="宋体"/>
          <w:sz w:val="20"/>
        </w:rPr>
      </w:pPr>
      <w:r>
        <w:rPr>
          <w:rFonts w:hint="eastAsia"/>
        </w:rPr>
        <w:t>当有不适宜情况或环境因素可能影响检测结果时，实验室应对环境温湿度等条件进行监测、控制，如失控时，采取纠正措施并记录。</w:t>
      </w:r>
    </w:p>
    <w:p w:rsidR="00176B43" w:rsidRPr="00F91288" w:rsidRDefault="00C9793B">
      <w:pPr>
        <w:pStyle w:val="affd"/>
        <w:spacing w:before="156" w:after="156"/>
        <w:rPr>
          <w:rFonts w:hAnsi="黑体" w:cs="黑体"/>
          <w:bCs/>
        </w:rPr>
      </w:pPr>
      <w:bookmarkStart w:id="110" w:name="_Toc200383845"/>
      <w:bookmarkStart w:id="111" w:name="_Toc200383885"/>
      <w:bookmarkStart w:id="112" w:name="_Toc200383075"/>
      <w:bookmarkStart w:id="113" w:name="_Toc200383076"/>
      <w:bookmarkStart w:id="114" w:name="_Toc200383846"/>
      <w:bookmarkStart w:id="115" w:name="_Toc132659017"/>
      <w:bookmarkStart w:id="116" w:name="_Toc200383886"/>
      <w:bookmarkStart w:id="117" w:name="_Toc200725760"/>
      <w:bookmarkEnd w:id="110"/>
      <w:bookmarkEnd w:id="111"/>
      <w:bookmarkEnd w:id="112"/>
      <w:r w:rsidRPr="00F91288">
        <w:rPr>
          <w:rFonts w:hAnsi="黑体" w:cs="黑体" w:hint="eastAsia"/>
          <w:bCs/>
        </w:rPr>
        <w:t>设备要求</w:t>
      </w:r>
      <w:bookmarkEnd w:id="113"/>
      <w:bookmarkEnd w:id="114"/>
      <w:bookmarkEnd w:id="115"/>
      <w:bookmarkEnd w:id="116"/>
      <w:bookmarkEnd w:id="117"/>
    </w:p>
    <w:p w:rsidR="00176B43" w:rsidRDefault="00C9793B">
      <w:pPr>
        <w:pStyle w:val="afffffffff"/>
      </w:pPr>
      <w:r>
        <w:rPr>
          <w:rFonts w:hint="eastAsia"/>
        </w:rPr>
        <w:t>设备选择，POCT管理机构应至少充分评估如下内容：</w:t>
      </w:r>
    </w:p>
    <w:p w:rsidR="00176B43" w:rsidRDefault="00C9793B">
      <w:pPr>
        <w:pStyle w:val="af5"/>
        <w:numPr>
          <w:ilvl w:val="0"/>
          <w:numId w:val="36"/>
        </w:numPr>
      </w:pPr>
      <w:r>
        <w:rPr>
          <w:rFonts w:hint="eastAsia"/>
        </w:rPr>
        <w:t>设备应取得相关资质并在有效期内；</w:t>
      </w:r>
    </w:p>
    <w:p w:rsidR="00176B43" w:rsidRDefault="00C9793B">
      <w:pPr>
        <w:pStyle w:val="af5"/>
      </w:pPr>
      <w:r>
        <w:rPr>
          <w:rFonts w:hint="eastAsia"/>
        </w:rPr>
        <w:t xml:space="preserve">设备应符合临床人员简便易用的操作要求； </w:t>
      </w:r>
    </w:p>
    <w:p w:rsidR="00176B43" w:rsidRDefault="00C9793B">
      <w:pPr>
        <w:pStyle w:val="af5"/>
      </w:pPr>
      <w:r>
        <w:rPr>
          <w:rFonts w:hint="eastAsia"/>
        </w:rPr>
        <w:t>设备校准程序应溯源至有证标准物质；</w:t>
      </w:r>
    </w:p>
    <w:p w:rsidR="00176B43" w:rsidRDefault="00C9793B">
      <w:pPr>
        <w:pStyle w:val="af5"/>
      </w:pPr>
      <w:r>
        <w:rPr>
          <w:rFonts w:hint="eastAsia"/>
        </w:rPr>
        <w:t>设备宜具备报告传输和/或打印功能，检验结果宜通过设备传输至医疗机构内医院信息系统（</w:t>
      </w:r>
      <w:r>
        <w:rPr>
          <w:rFonts w:hAnsi="宋体"/>
        </w:rPr>
        <w:t>HIS</w:t>
      </w:r>
      <w:r>
        <w:rPr>
          <w:rFonts w:hint="eastAsia"/>
        </w:rPr>
        <w:t>）以及实验室信息系统（</w:t>
      </w:r>
      <w:r>
        <w:rPr>
          <w:rFonts w:hAnsi="宋体"/>
        </w:rPr>
        <w:t>LIS</w:t>
      </w:r>
      <w:r>
        <w:rPr>
          <w:rFonts w:hint="eastAsia"/>
        </w:rPr>
        <w:t>）；</w:t>
      </w:r>
    </w:p>
    <w:p w:rsidR="00176B43" w:rsidRDefault="00C9793B">
      <w:pPr>
        <w:pStyle w:val="af5"/>
      </w:pPr>
      <w:r>
        <w:rPr>
          <w:rFonts w:hint="eastAsia"/>
        </w:rPr>
        <w:t>设备检验的分析性能参数（精密度，准确度，可报告线性范围，灵敏度等）符合临床预期目的；</w:t>
      </w:r>
    </w:p>
    <w:p w:rsidR="00176B43" w:rsidRDefault="00C9793B">
      <w:pPr>
        <w:pStyle w:val="af5"/>
      </w:pPr>
      <w:r>
        <w:rPr>
          <w:rFonts w:hint="eastAsia"/>
        </w:rPr>
        <w:t>如条件许可，宜选用具有智能化质量管理系统的设备，自动进行高频率质控监测并提供质</w:t>
      </w:r>
      <w:proofErr w:type="gramStart"/>
      <w:r>
        <w:rPr>
          <w:rFonts w:hint="eastAsia"/>
        </w:rPr>
        <w:t>控报告</w:t>
      </w:r>
      <w:proofErr w:type="gramEnd"/>
      <w:r>
        <w:rPr>
          <w:rFonts w:hint="eastAsia"/>
        </w:rPr>
        <w:t>和失控纠错记录。</w:t>
      </w:r>
    </w:p>
    <w:p w:rsidR="00176B43" w:rsidRDefault="00C9793B">
      <w:pPr>
        <w:pStyle w:val="afffffffff"/>
      </w:pPr>
      <w:r>
        <w:rPr>
          <w:rFonts w:hint="eastAsia"/>
        </w:rPr>
        <w:t>选用的设备按照要求妥善放置、保存。</w:t>
      </w:r>
    </w:p>
    <w:p w:rsidR="00176B43" w:rsidRDefault="00C9793B">
      <w:pPr>
        <w:pStyle w:val="afffffffff"/>
      </w:pPr>
      <w:r>
        <w:rPr>
          <w:rFonts w:hint="eastAsia"/>
        </w:rPr>
        <w:t>为便于质量管理和售后服务，同一POCT项目宜使用同一个厂家的设备和试剂。</w:t>
      </w:r>
    </w:p>
    <w:p w:rsidR="00176B43" w:rsidRDefault="00C9793B">
      <w:pPr>
        <w:pStyle w:val="afffffffff"/>
      </w:pPr>
      <w:r>
        <w:rPr>
          <w:rFonts w:hint="eastAsia"/>
        </w:rPr>
        <w:lastRenderedPageBreak/>
        <w:t>应定期更新设备的建档记录。</w:t>
      </w:r>
    </w:p>
    <w:p w:rsidR="00176B43" w:rsidRDefault="00C9793B">
      <w:pPr>
        <w:pStyle w:val="afffffffff"/>
      </w:pPr>
      <w:r>
        <w:rPr>
          <w:rFonts w:hint="eastAsia"/>
        </w:rPr>
        <w:t>设备制造商定期对医疗机构的POCT设备进行巡回质量检查和监测。</w:t>
      </w:r>
    </w:p>
    <w:p w:rsidR="00176B43" w:rsidRDefault="00C9793B">
      <w:pPr>
        <w:pStyle w:val="afffffffff"/>
      </w:pPr>
      <w:r>
        <w:rPr>
          <w:rFonts w:hint="eastAsia"/>
        </w:rPr>
        <w:t>应定期组织设备比对，适用时尽可能参加室间质评。如果POCT设备或系统不满足关键要求或有安全问题，应及时排除，必要时暂停使用，通知厂家维修或更换。</w:t>
      </w:r>
    </w:p>
    <w:p w:rsidR="00176B43" w:rsidRDefault="00C9793B">
      <w:pPr>
        <w:pStyle w:val="afffffffff"/>
      </w:pPr>
      <w:r>
        <w:t>对于不具备直接联网功能的POCT设备，</w:t>
      </w:r>
      <w:r>
        <w:rPr>
          <w:rFonts w:hint="eastAsia"/>
        </w:rPr>
        <w:t>宜</w:t>
      </w:r>
      <w:r>
        <w:t>通过符合开放标准（如HL7、FHIR）的数据转换器实现设备与HIS/LIS的</w:t>
      </w:r>
      <w:r>
        <w:rPr>
          <w:rFonts w:hint="eastAsia"/>
        </w:rPr>
        <w:t>连</w:t>
      </w:r>
      <w:r>
        <w:t>接，确保检测数据可自动传输至医疗机构信息系统（HIS/LIS）。数据转换器应满足以下要求：</w:t>
      </w:r>
    </w:p>
    <w:p w:rsidR="00176B43" w:rsidRDefault="00C9793B">
      <w:pPr>
        <w:pStyle w:val="af5"/>
        <w:numPr>
          <w:ilvl w:val="0"/>
          <w:numId w:val="37"/>
        </w:numPr>
      </w:pPr>
      <w:r>
        <w:t>支持通用接口协议（如USB、蓝牙、RS-232），并与设备制造商联合验证兼容性；</w:t>
      </w:r>
    </w:p>
    <w:p w:rsidR="00176B43" w:rsidRDefault="00C9793B">
      <w:pPr>
        <w:pStyle w:val="af5"/>
      </w:pPr>
      <w:r>
        <w:t>数据格式符合</w:t>
      </w:r>
      <w:r>
        <w:rPr>
          <w:rFonts w:hint="eastAsia"/>
        </w:rPr>
        <w:t>HL7标准；</w:t>
      </w:r>
    </w:p>
    <w:p w:rsidR="00176B43" w:rsidRDefault="00C9793B">
      <w:pPr>
        <w:pStyle w:val="af5"/>
      </w:pPr>
      <w:r>
        <w:t>具备数据加密及完整性校验功能，防止传输过程中数据篡改或泄露。</w:t>
      </w:r>
    </w:p>
    <w:p w:rsidR="00176B43" w:rsidRPr="00F91288" w:rsidRDefault="00C9793B">
      <w:pPr>
        <w:pStyle w:val="affd"/>
        <w:spacing w:before="156" w:after="156"/>
        <w:rPr>
          <w:rFonts w:hAnsi="黑体" w:cs="黑体"/>
          <w:bCs/>
        </w:rPr>
      </w:pPr>
      <w:bookmarkStart w:id="118" w:name="_Toc200383847"/>
      <w:bookmarkStart w:id="119" w:name="_Toc200383077"/>
      <w:bookmarkStart w:id="120" w:name="_Toc200383887"/>
      <w:bookmarkStart w:id="121" w:name="_Toc200383079"/>
      <w:bookmarkStart w:id="122" w:name="_Toc200383889"/>
      <w:bookmarkStart w:id="123" w:name="_Toc132659018"/>
      <w:bookmarkStart w:id="124" w:name="_Toc200383849"/>
      <w:bookmarkStart w:id="125" w:name="_Toc200725761"/>
      <w:bookmarkEnd w:id="118"/>
      <w:bookmarkEnd w:id="119"/>
      <w:bookmarkEnd w:id="120"/>
      <w:r w:rsidRPr="00F91288">
        <w:rPr>
          <w:rFonts w:hAnsi="黑体" w:cs="黑体" w:hint="eastAsia"/>
          <w:bCs/>
        </w:rPr>
        <w:t>试剂耗材要求</w:t>
      </w:r>
      <w:bookmarkEnd w:id="121"/>
      <w:bookmarkEnd w:id="122"/>
      <w:bookmarkEnd w:id="123"/>
      <w:bookmarkEnd w:id="124"/>
      <w:bookmarkEnd w:id="125"/>
    </w:p>
    <w:p w:rsidR="00176B43" w:rsidRDefault="00C9793B">
      <w:pPr>
        <w:pStyle w:val="afffffffff"/>
      </w:pPr>
      <w:r>
        <w:rPr>
          <w:rFonts w:hint="eastAsia"/>
        </w:rPr>
        <w:t>应取得相关资质并在有效期内。</w:t>
      </w:r>
    </w:p>
    <w:p w:rsidR="00176B43" w:rsidRDefault="00C9793B">
      <w:pPr>
        <w:pStyle w:val="afffffffff"/>
      </w:pPr>
      <w:r>
        <w:rPr>
          <w:rFonts w:hint="eastAsia"/>
        </w:rPr>
        <w:t>试剂耗材管理部门应保留每一批次试剂和耗材的详细记录，包括但不限于以下内容：商品名称、注册证号、规格、单位、数量、批号、有效期、生产企业、产地、说明书或溯源文件等。</w:t>
      </w:r>
    </w:p>
    <w:p w:rsidR="00176B43" w:rsidRDefault="00C9793B">
      <w:pPr>
        <w:pStyle w:val="afffffffff"/>
      </w:pPr>
      <w:r>
        <w:rPr>
          <w:rFonts w:hint="eastAsia"/>
        </w:rPr>
        <w:t>应选用与设备配套的原装试剂和耗材，并选用符合实际的试剂规格。</w:t>
      </w:r>
    </w:p>
    <w:p w:rsidR="00176B43" w:rsidRDefault="00C9793B">
      <w:pPr>
        <w:pStyle w:val="afffffffff"/>
      </w:pPr>
      <w:r>
        <w:rPr>
          <w:rFonts w:hint="eastAsia"/>
        </w:rPr>
        <w:t>选用的试剂和耗材应当按照制造商的规定和要求妥善放置、保存。如条件可，宜安装冷链监控系统以保证储存条件。</w:t>
      </w:r>
    </w:p>
    <w:p w:rsidR="00176B43" w:rsidRPr="00F91288" w:rsidRDefault="00C9793B">
      <w:pPr>
        <w:pStyle w:val="affc"/>
        <w:spacing w:before="312" w:after="312"/>
        <w:rPr>
          <w:szCs w:val="22"/>
        </w:rPr>
      </w:pPr>
      <w:bookmarkStart w:id="126" w:name="_Toc200383080"/>
      <w:bookmarkStart w:id="127" w:name="_Toc200383890"/>
      <w:bookmarkStart w:id="128" w:name="_Toc200383850"/>
      <w:bookmarkStart w:id="129" w:name="_Toc132659019"/>
      <w:bookmarkStart w:id="130" w:name="_Toc200383851"/>
      <w:bookmarkStart w:id="131" w:name="_Toc200383891"/>
      <w:bookmarkStart w:id="132" w:name="_Toc200383081"/>
      <w:bookmarkStart w:id="133" w:name="_Toc200725762"/>
      <w:bookmarkEnd w:id="126"/>
      <w:bookmarkEnd w:id="127"/>
      <w:bookmarkEnd w:id="128"/>
      <w:r w:rsidRPr="00F91288">
        <w:rPr>
          <w:rFonts w:hint="eastAsia"/>
          <w:szCs w:val="22"/>
        </w:rPr>
        <w:t>技术要求</w:t>
      </w:r>
      <w:bookmarkEnd w:id="129"/>
      <w:bookmarkEnd w:id="130"/>
      <w:bookmarkEnd w:id="131"/>
      <w:bookmarkEnd w:id="132"/>
      <w:bookmarkEnd w:id="133"/>
    </w:p>
    <w:p w:rsidR="00176B43" w:rsidRPr="00F91288" w:rsidRDefault="00C9793B">
      <w:pPr>
        <w:pStyle w:val="affd"/>
        <w:spacing w:before="156" w:after="156"/>
        <w:rPr>
          <w:rFonts w:hAnsi="黑体" w:cs="黑体"/>
          <w:bCs/>
          <w:szCs w:val="22"/>
        </w:rPr>
      </w:pPr>
      <w:bookmarkStart w:id="134" w:name="_Toc200383892"/>
      <w:bookmarkStart w:id="135" w:name="_Toc200383082"/>
      <w:bookmarkStart w:id="136" w:name="_Toc132659020"/>
      <w:bookmarkStart w:id="137" w:name="_Toc200383852"/>
      <w:bookmarkStart w:id="138" w:name="_Toc200725763"/>
      <w:r w:rsidRPr="00F91288">
        <w:rPr>
          <w:rFonts w:hAnsi="黑体" w:cs="黑体" w:hint="eastAsia"/>
          <w:bCs/>
          <w:szCs w:val="22"/>
        </w:rPr>
        <w:t>检验前</w:t>
      </w:r>
      <w:bookmarkEnd w:id="134"/>
      <w:bookmarkEnd w:id="135"/>
      <w:bookmarkEnd w:id="136"/>
      <w:bookmarkEnd w:id="137"/>
      <w:bookmarkEnd w:id="138"/>
    </w:p>
    <w:p w:rsidR="00176B43" w:rsidRDefault="00C9793B">
      <w:pPr>
        <w:pStyle w:val="afffffffff"/>
      </w:pPr>
      <w:r>
        <w:rPr>
          <w:rFonts w:hint="eastAsia"/>
        </w:rPr>
        <w:t>应确保样本的识别及其记录可追溯到患者。</w:t>
      </w:r>
    </w:p>
    <w:p w:rsidR="00176B43" w:rsidRDefault="00C9793B">
      <w:pPr>
        <w:pStyle w:val="afffffffff"/>
      </w:pPr>
      <w:r>
        <w:rPr>
          <w:rFonts w:hint="eastAsia"/>
        </w:rPr>
        <w:t>检验申请单（电子申请单），应包括但不限于以下信息：</w:t>
      </w:r>
    </w:p>
    <w:p w:rsidR="00176B43" w:rsidRDefault="00C9793B">
      <w:pPr>
        <w:pStyle w:val="af5"/>
        <w:numPr>
          <w:ilvl w:val="0"/>
          <w:numId w:val="38"/>
        </w:numPr>
      </w:pPr>
      <w:r>
        <w:rPr>
          <w:rFonts w:hint="eastAsia"/>
        </w:rPr>
        <w:t>患者姓名，性别，年龄；</w:t>
      </w:r>
    </w:p>
    <w:p w:rsidR="00176B43" w:rsidRDefault="00C9793B">
      <w:pPr>
        <w:pStyle w:val="af5"/>
      </w:pPr>
      <w:r>
        <w:rPr>
          <w:rFonts w:hint="eastAsia"/>
        </w:rPr>
        <w:t>患者唯一号（住院号 /ID 号)；</w:t>
      </w:r>
    </w:p>
    <w:p w:rsidR="00176B43" w:rsidRDefault="00C9793B">
      <w:pPr>
        <w:pStyle w:val="af5"/>
      </w:pPr>
      <w:r>
        <w:rPr>
          <w:rFonts w:hint="eastAsia"/>
        </w:rPr>
        <w:t>样品采集日期，采集时间（相关时）；</w:t>
      </w:r>
    </w:p>
    <w:p w:rsidR="00176B43" w:rsidRDefault="00C9793B">
      <w:pPr>
        <w:pStyle w:val="af5"/>
      </w:pPr>
      <w:r>
        <w:rPr>
          <w:rFonts w:hint="eastAsia"/>
        </w:rPr>
        <w:t>样品类型，采集部位（相关时）；</w:t>
      </w:r>
    </w:p>
    <w:p w:rsidR="00176B43" w:rsidRDefault="00C9793B">
      <w:pPr>
        <w:pStyle w:val="af5"/>
      </w:pPr>
      <w:r>
        <w:rPr>
          <w:rFonts w:hint="eastAsia"/>
        </w:rPr>
        <w:t>检测项目名称；</w:t>
      </w:r>
    </w:p>
    <w:p w:rsidR="00176B43" w:rsidRDefault="00C9793B">
      <w:pPr>
        <w:pStyle w:val="af5"/>
      </w:pPr>
      <w:r>
        <w:rPr>
          <w:rFonts w:hint="eastAsia"/>
        </w:rPr>
        <w:t>申请者姓名。</w:t>
      </w:r>
    </w:p>
    <w:p w:rsidR="00176B43" w:rsidRDefault="00C9793B">
      <w:pPr>
        <w:pStyle w:val="afffffffff"/>
      </w:pPr>
      <w:r>
        <w:rPr>
          <w:rFonts w:hint="eastAsia"/>
        </w:rPr>
        <w:t>紧急情况下，口头申请时，执行者应反复确认，并在规定时限内提供申请单（电子申请单）进行确认。</w:t>
      </w:r>
    </w:p>
    <w:p w:rsidR="00176B43" w:rsidRDefault="00C9793B">
      <w:pPr>
        <w:pStyle w:val="afffffffff"/>
      </w:pPr>
      <w:r>
        <w:rPr>
          <w:rFonts w:hint="eastAsia"/>
        </w:rPr>
        <w:t>应按照设备制造商说明书设置设备和准备试剂。</w:t>
      </w:r>
    </w:p>
    <w:p w:rsidR="00176B43" w:rsidRDefault="00C9793B">
      <w:pPr>
        <w:pStyle w:val="afffffffff"/>
      </w:pPr>
      <w:r>
        <w:rPr>
          <w:rFonts w:hint="eastAsia"/>
        </w:rPr>
        <w:t>按照作业指导书进行采样，并按照风险等级进行相应个人防护。</w:t>
      </w:r>
    </w:p>
    <w:p w:rsidR="00176B43" w:rsidRDefault="00C9793B">
      <w:pPr>
        <w:pStyle w:val="afffffffff"/>
      </w:pPr>
      <w:r>
        <w:rPr>
          <w:rFonts w:hint="eastAsia"/>
        </w:rPr>
        <w:t>样品采集应符合以下要求：</w:t>
      </w:r>
    </w:p>
    <w:p w:rsidR="00176B43" w:rsidRDefault="00C9793B">
      <w:pPr>
        <w:pStyle w:val="af5"/>
        <w:numPr>
          <w:ilvl w:val="0"/>
          <w:numId w:val="39"/>
        </w:numPr>
      </w:pPr>
      <w:r>
        <w:rPr>
          <w:rFonts w:hint="eastAsia"/>
        </w:rPr>
        <w:t>患者准备；</w:t>
      </w:r>
    </w:p>
    <w:p w:rsidR="00176B43" w:rsidRDefault="00C9793B">
      <w:pPr>
        <w:pStyle w:val="af5"/>
        <w:numPr>
          <w:ilvl w:val="0"/>
          <w:numId w:val="39"/>
        </w:numPr>
      </w:pPr>
      <w:r>
        <w:rPr>
          <w:rFonts w:hint="eastAsia"/>
        </w:rPr>
        <w:t>身份确认；</w:t>
      </w:r>
    </w:p>
    <w:p w:rsidR="00176B43" w:rsidRDefault="00C9793B">
      <w:pPr>
        <w:pStyle w:val="af5"/>
        <w:numPr>
          <w:ilvl w:val="0"/>
          <w:numId w:val="39"/>
        </w:numPr>
      </w:pPr>
      <w:r>
        <w:rPr>
          <w:rFonts w:hint="eastAsia"/>
        </w:rPr>
        <w:t>唯一样品识别码；</w:t>
      </w:r>
    </w:p>
    <w:p w:rsidR="00176B43" w:rsidRDefault="00C9793B">
      <w:pPr>
        <w:pStyle w:val="af5"/>
        <w:numPr>
          <w:ilvl w:val="0"/>
          <w:numId w:val="39"/>
        </w:numPr>
      </w:pPr>
      <w:r>
        <w:rPr>
          <w:rFonts w:hint="eastAsia"/>
        </w:rPr>
        <w:t>原始样品采集的类型及量；</w:t>
      </w:r>
    </w:p>
    <w:p w:rsidR="00176B43" w:rsidRDefault="00C9793B">
      <w:pPr>
        <w:pStyle w:val="af5"/>
        <w:numPr>
          <w:ilvl w:val="0"/>
          <w:numId w:val="39"/>
        </w:numPr>
      </w:pPr>
      <w:r>
        <w:rPr>
          <w:rFonts w:hint="eastAsia"/>
        </w:rPr>
        <w:t>采集容器和必需添加物；</w:t>
      </w:r>
    </w:p>
    <w:p w:rsidR="00176B43" w:rsidRDefault="00C9793B">
      <w:pPr>
        <w:pStyle w:val="af5"/>
        <w:numPr>
          <w:ilvl w:val="0"/>
          <w:numId w:val="39"/>
        </w:numPr>
      </w:pPr>
      <w:r>
        <w:rPr>
          <w:rFonts w:hint="eastAsia"/>
        </w:rPr>
        <w:t>采集时间；</w:t>
      </w:r>
    </w:p>
    <w:p w:rsidR="00176B43" w:rsidRDefault="00C9793B">
      <w:pPr>
        <w:pStyle w:val="af5"/>
        <w:numPr>
          <w:ilvl w:val="0"/>
          <w:numId w:val="39"/>
        </w:numPr>
      </w:pPr>
      <w:r>
        <w:rPr>
          <w:rFonts w:hint="eastAsia"/>
        </w:rPr>
        <w:t>特殊采集时机（相关时）；</w:t>
      </w:r>
    </w:p>
    <w:p w:rsidR="00176B43" w:rsidRDefault="00C9793B">
      <w:pPr>
        <w:pStyle w:val="af5"/>
        <w:numPr>
          <w:ilvl w:val="0"/>
          <w:numId w:val="39"/>
        </w:numPr>
      </w:pPr>
      <w:r>
        <w:rPr>
          <w:rFonts w:hint="eastAsia"/>
        </w:rPr>
        <w:lastRenderedPageBreak/>
        <w:t>影响样品采集、检验或结果解释，或与其相关的临床资料（如用药史、禁食、间隔时间）。</w:t>
      </w:r>
    </w:p>
    <w:p w:rsidR="00176B43" w:rsidRDefault="00C9793B">
      <w:pPr>
        <w:pStyle w:val="afffffffff"/>
      </w:pPr>
      <w:r>
        <w:rPr>
          <w:rFonts w:hint="eastAsia"/>
        </w:rPr>
        <w:t>检验操作者应对样品质量进行确认，不合格样品应拒绝检测并重新采样。</w:t>
      </w:r>
    </w:p>
    <w:p w:rsidR="00176B43" w:rsidRDefault="00C9793B">
      <w:pPr>
        <w:pStyle w:val="afffffffff"/>
      </w:pPr>
      <w:r>
        <w:rPr>
          <w:rFonts w:hint="eastAsia"/>
        </w:rPr>
        <w:t>如果样品发生丢失、损坏或被发现已不适宜使用，应向责任医生及时报告并保留记录。</w:t>
      </w:r>
    </w:p>
    <w:p w:rsidR="00176B43" w:rsidRPr="00F91288" w:rsidRDefault="00C9793B">
      <w:pPr>
        <w:pStyle w:val="affd"/>
        <w:spacing w:before="156" w:after="156"/>
        <w:rPr>
          <w:rFonts w:hAnsi="黑体" w:cs="黑体"/>
          <w:bCs/>
          <w:szCs w:val="22"/>
        </w:rPr>
      </w:pPr>
      <w:bookmarkStart w:id="139" w:name="_Toc200383853"/>
      <w:bookmarkStart w:id="140" w:name="_Toc200383893"/>
      <w:bookmarkStart w:id="141" w:name="_Toc200383083"/>
      <w:bookmarkStart w:id="142" w:name="_Toc132659021"/>
      <w:bookmarkStart w:id="143" w:name="_Toc200383894"/>
      <w:bookmarkStart w:id="144" w:name="_Toc200383084"/>
      <w:bookmarkStart w:id="145" w:name="_Toc200383854"/>
      <w:bookmarkStart w:id="146" w:name="_Toc200725764"/>
      <w:bookmarkEnd w:id="139"/>
      <w:bookmarkEnd w:id="140"/>
      <w:bookmarkEnd w:id="141"/>
      <w:r w:rsidRPr="00F91288">
        <w:rPr>
          <w:rFonts w:hAnsi="黑体" w:cs="黑体" w:hint="eastAsia"/>
          <w:bCs/>
          <w:szCs w:val="22"/>
        </w:rPr>
        <w:t>检验</w:t>
      </w:r>
      <w:bookmarkEnd w:id="142"/>
      <w:r w:rsidRPr="00F91288">
        <w:rPr>
          <w:rFonts w:hAnsi="黑体" w:cs="黑体" w:hint="eastAsia"/>
          <w:bCs/>
          <w:szCs w:val="22"/>
        </w:rPr>
        <w:t>中</w:t>
      </w:r>
      <w:bookmarkEnd w:id="143"/>
      <w:bookmarkEnd w:id="144"/>
      <w:bookmarkEnd w:id="145"/>
      <w:bookmarkEnd w:id="146"/>
    </w:p>
    <w:p w:rsidR="00176B43" w:rsidRDefault="00C9793B">
      <w:pPr>
        <w:pStyle w:val="afffffffff"/>
      </w:pPr>
      <w:r>
        <w:rPr>
          <w:rFonts w:hint="eastAsia"/>
        </w:rPr>
        <w:t>设备近旁放置检测作业指导书（或简易操作卡），方便操作查阅。</w:t>
      </w:r>
    </w:p>
    <w:p w:rsidR="00176B43" w:rsidRDefault="00C9793B">
      <w:pPr>
        <w:pStyle w:val="afffffffff"/>
      </w:pPr>
      <w:r>
        <w:rPr>
          <w:rFonts w:hint="eastAsia"/>
        </w:rPr>
        <w:t>文件应规定可以接受特定设备系统的质量控制最低要求的质控方案，包括质控的水平和频次等。</w:t>
      </w:r>
    </w:p>
    <w:p w:rsidR="00176B43" w:rsidRDefault="00C9793B">
      <w:pPr>
        <w:pStyle w:val="afffffffff"/>
      </w:pPr>
      <w:r>
        <w:rPr>
          <w:rFonts w:hint="eastAsia"/>
        </w:rPr>
        <w:t>在样品上机检测之前应确认设备状态良好，包括</w:t>
      </w:r>
      <w:proofErr w:type="gramStart"/>
      <w:r>
        <w:rPr>
          <w:rFonts w:hint="eastAsia"/>
        </w:rPr>
        <w:t>室内质</w:t>
      </w:r>
      <w:proofErr w:type="gramEnd"/>
      <w:r>
        <w:rPr>
          <w:rFonts w:hint="eastAsia"/>
        </w:rPr>
        <w:t>控在控，方可进行操作。如条件允许，尽可能选用开放性的信息系统进行质控记录。</w:t>
      </w:r>
    </w:p>
    <w:p w:rsidR="00176B43" w:rsidRDefault="00C9793B">
      <w:pPr>
        <w:pStyle w:val="afffffffff"/>
      </w:pPr>
      <w:r>
        <w:rPr>
          <w:rFonts w:hint="eastAsia"/>
        </w:rPr>
        <w:t>检验操作者应依据作业指导书进行设备校准、操作、维护并记录。</w:t>
      </w:r>
    </w:p>
    <w:p w:rsidR="00176B43" w:rsidRPr="00F91288" w:rsidRDefault="00C9793B">
      <w:pPr>
        <w:pStyle w:val="affd"/>
        <w:spacing w:before="156" w:after="156"/>
        <w:rPr>
          <w:rFonts w:hAnsi="黑体" w:cs="黑体"/>
          <w:bCs/>
          <w:szCs w:val="22"/>
        </w:rPr>
      </w:pPr>
      <w:bookmarkStart w:id="147" w:name="_Toc200383895"/>
      <w:bookmarkStart w:id="148" w:name="_Toc200383085"/>
      <w:bookmarkStart w:id="149" w:name="_Toc200383855"/>
      <w:bookmarkStart w:id="150" w:name="_Toc200383086"/>
      <w:bookmarkStart w:id="151" w:name="_Toc200383896"/>
      <w:bookmarkStart w:id="152" w:name="_Toc132659022"/>
      <w:bookmarkStart w:id="153" w:name="_Toc200383856"/>
      <w:bookmarkStart w:id="154" w:name="_Toc200725765"/>
      <w:bookmarkEnd w:id="147"/>
      <w:bookmarkEnd w:id="148"/>
      <w:bookmarkEnd w:id="149"/>
      <w:r w:rsidRPr="00F91288">
        <w:rPr>
          <w:rFonts w:hAnsi="黑体" w:cs="黑体" w:hint="eastAsia"/>
          <w:bCs/>
          <w:szCs w:val="22"/>
        </w:rPr>
        <w:t>检验后</w:t>
      </w:r>
      <w:bookmarkEnd w:id="150"/>
      <w:bookmarkEnd w:id="151"/>
      <w:bookmarkEnd w:id="152"/>
      <w:bookmarkEnd w:id="153"/>
      <w:bookmarkEnd w:id="154"/>
    </w:p>
    <w:p w:rsidR="00176B43" w:rsidRDefault="00C9793B">
      <w:pPr>
        <w:pStyle w:val="afffffffff"/>
      </w:pPr>
      <w:r>
        <w:rPr>
          <w:rFonts w:hint="eastAsia"/>
        </w:rPr>
        <w:t>结果报告应由授权的操作者和审核人员审核签发。</w:t>
      </w:r>
    </w:p>
    <w:p w:rsidR="00176B43" w:rsidRDefault="00C9793B">
      <w:pPr>
        <w:pStyle w:val="afffffffff"/>
      </w:pPr>
      <w:r>
        <w:rPr>
          <w:rFonts w:hint="eastAsia"/>
        </w:rPr>
        <w:t>异常结果与责任医生沟通后，如不符合临床预期，应重新采样核验，必要时送检验科复核。</w:t>
      </w:r>
    </w:p>
    <w:p w:rsidR="00176B43" w:rsidRDefault="00C9793B">
      <w:pPr>
        <w:pStyle w:val="afffffffff"/>
      </w:pPr>
      <w:r>
        <w:rPr>
          <w:rFonts w:hint="eastAsia"/>
        </w:rPr>
        <w:t>如条件允许，尽可能选用开放性的信息系统进行结果的记录和发布。</w:t>
      </w:r>
    </w:p>
    <w:p w:rsidR="00176B43" w:rsidRDefault="00C9793B">
      <w:pPr>
        <w:pStyle w:val="afffffffff"/>
      </w:pPr>
      <w:r>
        <w:rPr>
          <w:rFonts w:hint="eastAsia"/>
        </w:rPr>
        <w:t>结果报告应统一报告单格式，包括但不限于以下内容：</w:t>
      </w:r>
    </w:p>
    <w:p w:rsidR="00176B43" w:rsidRDefault="00C9793B">
      <w:pPr>
        <w:pStyle w:val="af5"/>
        <w:numPr>
          <w:ilvl w:val="0"/>
          <w:numId w:val="40"/>
        </w:numPr>
      </w:pPr>
      <w:r>
        <w:rPr>
          <w:rFonts w:hint="eastAsia"/>
        </w:rPr>
        <w:t>样品采集时间；</w:t>
      </w:r>
    </w:p>
    <w:p w:rsidR="00176B43" w:rsidRDefault="00C9793B">
      <w:pPr>
        <w:pStyle w:val="af5"/>
      </w:pPr>
      <w:r>
        <w:rPr>
          <w:rFonts w:hint="eastAsia"/>
        </w:rPr>
        <w:t>样品检测时间；</w:t>
      </w:r>
    </w:p>
    <w:p w:rsidR="00176B43" w:rsidRDefault="00C9793B">
      <w:pPr>
        <w:pStyle w:val="af5"/>
      </w:pPr>
      <w:r>
        <w:rPr>
          <w:rFonts w:hint="eastAsia"/>
        </w:rPr>
        <w:t>结果报告时间；</w:t>
      </w:r>
    </w:p>
    <w:p w:rsidR="00176B43" w:rsidRDefault="00C9793B">
      <w:pPr>
        <w:pStyle w:val="af5"/>
      </w:pPr>
      <w:r>
        <w:rPr>
          <w:rFonts w:hint="eastAsia"/>
        </w:rPr>
        <w:t>样品类型；</w:t>
      </w:r>
    </w:p>
    <w:p w:rsidR="00176B43" w:rsidRDefault="00C9793B">
      <w:pPr>
        <w:pStyle w:val="af5"/>
      </w:pPr>
      <w:r>
        <w:rPr>
          <w:rFonts w:hint="eastAsia"/>
        </w:rPr>
        <w:t xml:space="preserve">必要时，备注样品质量 (如，微量样本等)； </w:t>
      </w:r>
    </w:p>
    <w:p w:rsidR="00176B43" w:rsidRDefault="00C9793B">
      <w:pPr>
        <w:pStyle w:val="af5"/>
      </w:pPr>
      <w:r>
        <w:rPr>
          <w:rFonts w:hint="eastAsia"/>
        </w:rPr>
        <w:t>POCT检验与常规检验报告的区分标识；</w:t>
      </w:r>
    </w:p>
    <w:p w:rsidR="00176B43" w:rsidRDefault="00C9793B">
      <w:pPr>
        <w:pStyle w:val="af5"/>
      </w:pPr>
      <w:r>
        <w:rPr>
          <w:rFonts w:hint="eastAsia"/>
        </w:rPr>
        <w:t>检测设备名称或编号，方法学；</w:t>
      </w:r>
    </w:p>
    <w:p w:rsidR="00176B43" w:rsidRDefault="00C9793B">
      <w:pPr>
        <w:pStyle w:val="af5"/>
      </w:pPr>
      <w:r>
        <w:rPr>
          <w:rFonts w:hint="eastAsia"/>
        </w:rPr>
        <w:t>适用时，应规定危急值，及时报告。</w:t>
      </w:r>
    </w:p>
    <w:p w:rsidR="00176B43" w:rsidRDefault="00C9793B">
      <w:pPr>
        <w:pStyle w:val="afffffffff"/>
      </w:pPr>
      <w:r>
        <w:rPr>
          <w:rFonts w:hint="eastAsia"/>
        </w:rPr>
        <w:t>使用过的试剂耗材、采血器具、废液、检验后样品等应按照《医疗废物分类目录》分别放置，并按医疗机构的废物规定处理统一处理。</w:t>
      </w:r>
    </w:p>
    <w:p w:rsidR="00176B43" w:rsidRPr="00F91288" w:rsidRDefault="00C9793B">
      <w:pPr>
        <w:pStyle w:val="affc"/>
        <w:spacing w:before="312" w:after="312"/>
        <w:rPr>
          <w:bCs/>
        </w:rPr>
      </w:pPr>
      <w:bookmarkStart w:id="155" w:name="_Toc132659023"/>
      <w:bookmarkStart w:id="156" w:name="_Toc200383857"/>
      <w:bookmarkStart w:id="157" w:name="_Toc200383087"/>
      <w:bookmarkStart w:id="158" w:name="_Toc200383897"/>
      <w:bookmarkStart w:id="159" w:name="_Toc200725766"/>
      <w:r w:rsidRPr="00F91288">
        <w:rPr>
          <w:rFonts w:hint="eastAsia"/>
          <w:bCs/>
        </w:rPr>
        <w:t>质量控制</w:t>
      </w:r>
      <w:bookmarkEnd w:id="155"/>
      <w:bookmarkEnd w:id="156"/>
      <w:bookmarkEnd w:id="157"/>
      <w:bookmarkEnd w:id="158"/>
      <w:bookmarkEnd w:id="159"/>
    </w:p>
    <w:p w:rsidR="00176B43" w:rsidRPr="00F91288" w:rsidRDefault="00C9793B">
      <w:pPr>
        <w:pStyle w:val="affd"/>
        <w:spacing w:before="156" w:after="156"/>
        <w:rPr>
          <w:bCs/>
          <w:lang w:bidi="ar"/>
        </w:rPr>
      </w:pPr>
      <w:bookmarkStart w:id="160" w:name="_Toc200383858"/>
      <w:bookmarkStart w:id="161" w:name="_Toc200383898"/>
      <w:bookmarkStart w:id="162" w:name="_Toc132659024"/>
      <w:bookmarkStart w:id="163" w:name="_Toc200383088"/>
      <w:bookmarkStart w:id="164" w:name="_Toc200725767"/>
      <w:r w:rsidRPr="00F91288">
        <w:rPr>
          <w:rFonts w:hint="eastAsia"/>
          <w:bCs/>
          <w:lang w:bidi="ar"/>
        </w:rPr>
        <w:t>检验前质量保证</w:t>
      </w:r>
      <w:bookmarkEnd w:id="160"/>
      <w:bookmarkEnd w:id="161"/>
      <w:bookmarkEnd w:id="162"/>
      <w:bookmarkEnd w:id="163"/>
      <w:bookmarkEnd w:id="164"/>
    </w:p>
    <w:p w:rsidR="00176B43" w:rsidRDefault="00C9793B">
      <w:pPr>
        <w:pStyle w:val="afffffffff"/>
      </w:pPr>
      <w:r>
        <w:rPr>
          <w:rFonts w:hint="eastAsia"/>
        </w:rPr>
        <w:t>要求设备制造商定期对医疗机构内的</w:t>
      </w:r>
      <w:r>
        <w:t>POCT</w:t>
      </w:r>
      <w:r>
        <w:rPr>
          <w:rFonts w:hint="eastAsia"/>
        </w:rPr>
        <w:t>设备进行巡回质量检查和监测，并做好记录。</w:t>
      </w:r>
    </w:p>
    <w:p w:rsidR="00176B43" w:rsidRDefault="00C9793B">
      <w:pPr>
        <w:pStyle w:val="afffffffff"/>
      </w:pPr>
      <w:r>
        <w:rPr>
          <w:rFonts w:hint="eastAsia"/>
        </w:rPr>
        <w:t>做好设备的校准和使用前后的保养，有内部模拟质控装置的，每次开机后应先确认模拟质</w:t>
      </w:r>
      <w:proofErr w:type="gramStart"/>
      <w:r>
        <w:rPr>
          <w:rFonts w:hint="eastAsia"/>
        </w:rPr>
        <w:t>控通过</w:t>
      </w:r>
      <w:proofErr w:type="gramEnd"/>
      <w:r>
        <w:rPr>
          <w:rFonts w:hint="eastAsia"/>
        </w:rPr>
        <w:t>后再进行病人标本检测。</w:t>
      </w:r>
    </w:p>
    <w:p w:rsidR="00176B43" w:rsidRDefault="00C9793B">
      <w:pPr>
        <w:pStyle w:val="afffffffff"/>
      </w:pPr>
      <w:r>
        <w:rPr>
          <w:rFonts w:hint="eastAsia"/>
        </w:rPr>
        <w:t>正确存放和使用试剂。</w:t>
      </w:r>
    </w:p>
    <w:p w:rsidR="00176B43" w:rsidRPr="00F91288" w:rsidRDefault="00C9793B">
      <w:pPr>
        <w:pStyle w:val="affd"/>
        <w:spacing w:before="156" w:after="156"/>
        <w:rPr>
          <w:bCs/>
          <w:lang w:bidi="ar"/>
        </w:rPr>
      </w:pPr>
      <w:bookmarkStart w:id="165" w:name="_Toc200383899"/>
      <w:bookmarkStart w:id="166" w:name="_Toc200383089"/>
      <w:bookmarkStart w:id="167" w:name="_Toc200383859"/>
      <w:bookmarkStart w:id="168" w:name="_Toc132659025"/>
      <w:bookmarkStart w:id="169" w:name="_Toc200383860"/>
      <w:bookmarkStart w:id="170" w:name="_Toc200383900"/>
      <w:bookmarkStart w:id="171" w:name="_Toc200383090"/>
      <w:bookmarkStart w:id="172" w:name="_Toc200725768"/>
      <w:bookmarkEnd w:id="165"/>
      <w:bookmarkEnd w:id="166"/>
      <w:bookmarkEnd w:id="167"/>
      <w:r w:rsidRPr="00F91288">
        <w:rPr>
          <w:rFonts w:hint="eastAsia"/>
          <w:bCs/>
          <w:lang w:bidi="ar"/>
        </w:rPr>
        <w:t>室内质量控制</w:t>
      </w:r>
      <w:bookmarkEnd w:id="168"/>
      <w:bookmarkEnd w:id="169"/>
      <w:bookmarkEnd w:id="170"/>
      <w:bookmarkEnd w:id="171"/>
      <w:bookmarkEnd w:id="172"/>
    </w:p>
    <w:p w:rsidR="00176B43" w:rsidRDefault="00C9793B">
      <w:pPr>
        <w:pStyle w:val="afffffffff"/>
      </w:pPr>
      <w:r>
        <w:rPr>
          <w:rFonts w:hint="eastAsia"/>
        </w:rPr>
        <w:t>临床科室部门应遵循医疗机构内POCT质量管理制度，制定科室适合的质量控制计划，在规定时间内保存室内质量控制记录，并进行评价及提出改进意见和措施。</w:t>
      </w:r>
    </w:p>
    <w:p w:rsidR="00176B43" w:rsidRDefault="00C9793B">
      <w:pPr>
        <w:pStyle w:val="afffffffff"/>
      </w:pPr>
      <w:r>
        <w:rPr>
          <w:rFonts w:hint="eastAsia"/>
        </w:rPr>
        <w:t>室内质量控制应符合以下要求：</w:t>
      </w:r>
    </w:p>
    <w:p w:rsidR="00176B43" w:rsidRDefault="00C9793B">
      <w:pPr>
        <w:pStyle w:val="af5"/>
        <w:numPr>
          <w:ilvl w:val="0"/>
          <w:numId w:val="41"/>
        </w:numPr>
      </w:pPr>
      <w:r>
        <w:rPr>
          <w:rFonts w:hint="eastAsia"/>
        </w:rPr>
        <w:t>应定期检测质控品，质控频次。每个</w:t>
      </w:r>
      <w:proofErr w:type="gramStart"/>
      <w:r>
        <w:rPr>
          <w:rFonts w:hint="eastAsia"/>
        </w:rPr>
        <w:t>检测日</w:t>
      </w:r>
      <w:proofErr w:type="gramEnd"/>
      <w:r>
        <w:rPr>
          <w:rFonts w:hint="eastAsia"/>
        </w:rPr>
        <w:t>至少进行 1 次质控，包含高、低2个浓度水平。如充分评估过设备试剂的稳定性，可在不增加额外风险的前提下，根据评估情况制定质控频次及</w:t>
      </w:r>
      <w:proofErr w:type="gramStart"/>
      <w:r>
        <w:rPr>
          <w:rFonts w:hint="eastAsia"/>
        </w:rPr>
        <w:t>质控品浓度</w:t>
      </w:r>
      <w:proofErr w:type="gramEnd"/>
      <w:r>
        <w:rPr>
          <w:rFonts w:hint="eastAsia"/>
        </w:rPr>
        <w:t>水平；</w:t>
      </w:r>
    </w:p>
    <w:p w:rsidR="00176B43" w:rsidRDefault="00C9793B">
      <w:pPr>
        <w:pStyle w:val="af5"/>
      </w:pPr>
      <w:proofErr w:type="gramStart"/>
      <w:r>
        <w:rPr>
          <w:rFonts w:hint="eastAsia"/>
        </w:rPr>
        <w:lastRenderedPageBreak/>
        <w:t>当违反质</w:t>
      </w:r>
      <w:proofErr w:type="gramEnd"/>
      <w:r>
        <w:rPr>
          <w:rFonts w:hint="eastAsia"/>
        </w:rPr>
        <w:t>控规则并提示检验结果可能有明显临床错误时，应暂停检测，采取纠正措施并验证设备性能合格后，方可检验患者样本；</w:t>
      </w:r>
    </w:p>
    <w:p w:rsidR="00176B43" w:rsidRDefault="00C9793B">
      <w:pPr>
        <w:pStyle w:val="af5"/>
      </w:pPr>
      <w:r>
        <w:rPr>
          <w:rFonts w:hint="eastAsia"/>
        </w:rPr>
        <w:t>如条件许可，宜选用开放性的信息化系统进行质控数据的记录和管理。</w:t>
      </w:r>
    </w:p>
    <w:p w:rsidR="00176B43" w:rsidRDefault="00C9793B">
      <w:pPr>
        <w:pStyle w:val="afffffffff"/>
      </w:pPr>
      <w:proofErr w:type="gramStart"/>
      <w:r>
        <w:rPr>
          <w:rFonts w:hint="eastAsia"/>
        </w:rPr>
        <w:t>质控品应</w:t>
      </w:r>
      <w:proofErr w:type="gramEnd"/>
      <w:r>
        <w:rPr>
          <w:rFonts w:hint="eastAsia"/>
        </w:rPr>
        <w:t>使用与检验系统响应方式尽可能接近患者样本的物质，宜选择覆盖临床医学决定水平或与其值接近浓度的质控品。</w:t>
      </w:r>
    </w:p>
    <w:p w:rsidR="00176B43" w:rsidRDefault="00C9793B">
      <w:pPr>
        <w:pStyle w:val="afffffffff"/>
      </w:pPr>
      <w:proofErr w:type="gramStart"/>
      <w:r>
        <w:rPr>
          <w:rFonts w:hint="eastAsia"/>
        </w:rPr>
        <w:t>质控品的</w:t>
      </w:r>
      <w:proofErr w:type="gramEnd"/>
      <w:r>
        <w:rPr>
          <w:rFonts w:hint="eastAsia"/>
        </w:rPr>
        <w:t>类型</w:t>
      </w:r>
      <w:proofErr w:type="gramStart"/>
      <w:r>
        <w:rPr>
          <w:rFonts w:hint="eastAsia"/>
        </w:rPr>
        <w:t>宜包括</w:t>
      </w:r>
      <w:proofErr w:type="gramEnd"/>
      <w:r>
        <w:rPr>
          <w:rFonts w:hint="eastAsia"/>
        </w:rPr>
        <w:t>但不限于液体质控品。宜考虑使用</w:t>
      </w:r>
      <w:proofErr w:type="gramStart"/>
      <w:r>
        <w:rPr>
          <w:rFonts w:hint="eastAsia"/>
        </w:rPr>
        <w:t>独立第三方质</w:t>
      </w:r>
      <w:proofErr w:type="gramEnd"/>
      <w:r>
        <w:rPr>
          <w:rFonts w:hint="eastAsia"/>
        </w:rPr>
        <w:t>控物。如适用，可按照设备制造商的说明运行配套质控管理程序，提供</w:t>
      </w:r>
      <w:proofErr w:type="gramStart"/>
      <w:r>
        <w:rPr>
          <w:rFonts w:hint="eastAsia"/>
        </w:rPr>
        <w:t>质控图及</w:t>
      </w:r>
      <w:proofErr w:type="gramEnd"/>
      <w:r>
        <w:rPr>
          <w:rFonts w:hint="eastAsia"/>
        </w:rPr>
        <w:t>失控纠错报告并存档。</w:t>
      </w:r>
    </w:p>
    <w:p w:rsidR="00176B43" w:rsidRDefault="00C9793B">
      <w:pPr>
        <w:pStyle w:val="afffffffff"/>
      </w:pPr>
      <w:r>
        <w:rPr>
          <w:rFonts w:hint="eastAsia"/>
        </w:rPr>
        <w:t>宜选用具有自动化的智能质量管理系统，进行自动的错误识别和纠正并记录，如影响检验结果的微小凝块和干扰物质。</w:t>
      </w:r>
    </w:p>
    <w:p w:rsidR="00176B43" w:rsidRPr="00F91288" w:rsidRDefault="00C9793B">
      <w:pPr>
        <w:pStyle w:val="affd"/>
        <w:spacing w:before="156" w:after="156"/>
        <w:rPr>
          <w:bCs/>
          <w:lang w:bidi="ar"/>
        </w:rPr>
      </w:pPr>
      <w:bookmarkStart w:id="173" w:name="_bookmark21"/>
      <w:bookmarkStart w:id="174" w:name="_Toc132659026"/>
      <w:bookmarkStart w:id="175" w:name="_Toc200383861"/>
      <w:bookmarkStart w:id="176" w:name="_Toc200383901"/>
      <w:bookmarkStart w:id="177" w:name="_Toc200383091"/>
      <w:bookmarkStart w:id="178" w:name="_Toc200725769"/>
      <w:bookmarkEnd w:id="173"/>
      <w:r w:rsidRPr="00F91288">
        <w:rPr>
          <w:rFonts w:hint="eastAsia"/>
          <w:bCs/>
          <w:lang w:bidi="ar"/>
        </w:rPr>
        <w:t>室间质量评价</w:t>
      </w:r>
      <w:bookmarkEnd w:id="174"/>
      <w:bookmarkEnd w:id="175"/>
      <w:bookmarkEnd w:id="176"/>
      <w:bookmarkEnd w:id="177"/>
      <w:bookmarkEnd w:id="178"/>
    </w:p>
    <w:p w:rsidR="00176B43" w:rsidRDefault="00C9793B">
      <w:pPr>
        <w:pStyle w:val="afffffffff"/>
      </w:pPr>
      <w:r>
        <w:rPr>
          <w:rFonts w:hint="eastAsia"/>
        </w:rPr>
        <w:t>应参加适宜的实验室比对计划</w:t>
      </w:r>
      <w:r w:rsidR="00B515ED">
        <w:rPr>
          <w:rFonts w:hint="eastAsia"/>
        </w:rPr>
        <w:t>（</w:t>
      </w:r>
      <w:r>
        <w:rPr>
          <w:rFonts w:hint="eastAsia"/>
        </w:rPr>
        <w:t>如能力验证计划或外部质量评价计划</w:t>
      </w:r>
      <w:r w:rsidR="00B515ED">
        <w:rPr>
          <w:rFonts w:hint="eastAsia"/>
        </w:rPr>
        <w:t>）</w:t>
      </w:r>
      <w:r>
        <w:rPr>
          <w:rFonts w:hint="eastAsia"/>
        </w:rPr>
        <w:t>，</w:t>
      </w:r>
      <w:proofErr w:type="gramStart"/>
      <w:r>
        <w:rPr>
          <w:rFonts w:hint="eastAsia"/>
        </w:rPr>
        <w:t>宜参加</w:t>
      </w:r>
      <w:proofErr w:type="gramEnd"/>
      <w:r>
        <w:rPr>
          <w:rFonts w:hint="eastAsia"/>
        </w:rPr>
        <w:t>满足GB/T 27043 相关要求的实验室比对计划。</w:t>
      </w:r>
    </w:p>
    <w:p w:rsidR="00176B43" w:rsidRDefault="00C9793B">
      <w:pPr>
        <w:pStyle w:val="afffffffff"/>
      </w:pPr>
      <w:r>
        <w:rPr>
          <w:rFonts w:hint="eastAsia"/>
        </w:rPr>
        <w:t>当比对结果未达到预定标准时，应采取纠正措施并记录。</w:t>
      </w:r>
    </w:p>
    <w:p w:rsidR="00176B43" w:rsidRDefault="00C9793B">
      <w:pPr>
        <w:pStyle w:val="afffffffff"/>
      </w:pPr>
      <w:r>
        <w:rPr>
          <w:rFonts w:hint="eastAsia"/>
        </w:rPr>
        <w:t>如无适合的室间质量评价，医疗机构应组织POCT设备与实验室分析仪的比对活动，</w:t>
      </w:r>
      <w:r>
        <w:rPr>
          <w:rFonts w:hAnsi="宋体"/>
        </w:rPr>
        <w:t>每</w:t>
      </w:r>
      <w:r>
        <w:rPr>
          <w:rFonts w:hAnsi="宋体" w:hint="eastAsia"/>
        </w:rPr>
        <w:t>6个月至少</w:t>
      </w:r>
      <w:r>
        <w:rPr>
          <w:rFonts w:hAnsi="宋体"/>
        </w:rPr>
        <w:t>一次</w:t>
      </w:r>
      <w:r>
        <w:rPr>
          <w:rFonts w:hint="eastAsia"/>
        </w:rPr>
        <w:t>，并记录。</w:t>
      </w:r>
    </w:p>
    <w:p w:rsidR="00176B43" w:rsidRPr="00F91288" w:rsidRDefault="00C9793B">
      <w:pPr>
        <w:pStyle w:val="affc"/>
        <w:spacing w:before="312" w:after="312"/>
        <w:rPr>
          <w:bCs/>
        </w:rPr>
      </w:pPr>
      <w:bookmarkStart w:id="179" w:name="_bookmark22"/>
      <w:bookmarkStart w:id="180" w:name="_Toc200383862"/>
      <w:bookmarkStart w:id="181" w:name="_Toc200383902"/>
      <w:bookmarkStart w:id="182" w:name="_Toc132659027"/>
      <w:bookmarkStart w:id="183" w:name="_Toc200383092"/>
      <w:bookmarkStart w:id="184" w:name="_Toc200725770"/>
      <w:bookmarkEnd w:id="179"/>
      <w:r w:rsidRPr="00F91288">
        <w:rPr>
          <w:rFonts w:hint="eastAsia"/>
          <w:bCs/>
        </w:rPr>
        <w:t>信息化管理</w:t>
      </w:r>
      <w:bookmarkEnd w:id="180"/>
      <w:bookmarkEnd w:id="181"/>
      <w:bookmarkEnd w:id="182"/>
      <w:bookmarkEnd w:id="183"/>
      <w:bookmarkEnd w:id="184"/>
    </w:p>
    <w:p w:rsidR="00176B43" w:rsidRPr="00F91288" w:rsidRDefault="00C9793B">
      <w:pPr>
        <w:pStyle w:val="affd"/>
        <w:spacing w:before="156" w:after="156"/>
        <w:rPr>
          <w:bCs/>
          <w:lang w:bidi="ar"/>
        </w:rPr>
      </w:pPr>
      <w:bookmarkStart w:id="185" w:name="_Toc132659028"/>
      <w:bookmarkStart w:id="186" w:name="_Toc200383863"/>
      <w:bookmarkStart w:id="187" w:name="_Toc200383093"/>
      <w:bookmarkStart w:id="188" w:name="_Toc200383903"/>
      <w:bookmarkStart w:id="189" w:name="_Toc200725771"/>
      <w:r w:rsidRPr="00F91288">
        <w:rPr>
          <w:rFonts w:hint="eastAsia"/>
          <w:bCs/>
          <w:lang w:bidi="ar"/>
        </w:rPr>
        <w:t>信息化要求</w:t>
      </w:r>
      <w:bookmarkEnd w:id="185"/>
      <w:bookmarkEnd w:id="186"/>
      <w:bookmarkEnd w:id="187"/>
      <w:bookmarkEnd w:id="188"/>
      <w:bookmarkEnd w:id="189"/>
    </w:p>
    <w:p w:rsidR="00176B43" w:rsidRDefault="00C9793B">
      <w:pPr>
        <w:pStyle w:val="afffffffff"/>
      </w:pPr>
      <w:r>
        <w:rPr>
          <w:rFonts w:hAnsi="宋体" w:cs="宋体" w:hint="eastAsia"/>
          <w:szCs w:val="21"/>
        </w:rPr>
        <w:t>POCT设备应能与</w:t>
      </w:r>
      <w:r>
        <w:rPr>
          <w:rFonts w:hint="eastAsia"/>
        </w:rPr>
        <w:t>医院信息系统（HIS）以及实验室信息系统（LIS）</w:t>
      </w:r>
      <w:r>
        <w:rPr>
          <w:rFonts w:hAnsi="宋体" w:cs="宋体" w:hint="eastAsia"/>
          <w:szCs w:val="21"/>
        </w:rPr>
        <w:t>连接，或配备POCT管理系统，以实现人员、检验流程、技术、质量和行政管理的全面覆盖，满足智能化、自动化医学实验室管理需求。</w:t>
      </w:r>
    </w:p>
    <w:p w:rsidR="00176B43" w:rsidRDefault="00C9793B">
      <w:pPr>
        <w:pStyle w:val="afffffffff"/>
        <w:rPr>
          <w:bCs/>
        </w:rPr>
      </w:pPr>
      <w:r>
        <w:rPr>
          <w:rFonts w:hAnsi="宋体"/>
          <w:bCs/>
        </w:rPr>
        <w:t>人员管理功能</w:t>
      </w:r>
    </w:p>
    <w:p w:rsidR="00176B43" w:rsidRDefault="00C9793B">
      <w:pPr>
        <w:pStyle w:val="af5"/>
        <w:numPr>
          <w:ilvl w:val="0"/>
          <w:numId w:val="42"/>
        </w:numPr>
        <w:rPr>
          <w:szCs w:val="22"/>
        </w:rPr>
      </w:pPr>
      <w:r>
        <w:rPr>
          <w:rFonts w:hint="eastAsia"/>
          <w:szCs w:val="22"/>
        </w:rPr>
        <w:t>通过信息化手段引导操作人员规范、正确操作；</w:t>
      </w:r>
    </w:p>
    <w:p w:rsidR="00176B43" w:rsidRDefault="00C9793B">
      <w:pPr>
        <w:pStyle w:val="af5"/>
        <w:numPr>
          <w:ilvl w:val="0"/>
          <w:numId w:val="42"/>
        </w:numPr>
        <w:rPr>
          <w:szCs w:val="22"/>
        </w:rPr>
      </w:pPr>
      <w:r>
        <w:rPr>
          <w:rFonts w:hint="eastAsia"/>
          <w:szCs w:val="22"/>
        </w:rPr>
        <w:t>仅允许培训考核合格的被授权人员操作设备。</w:t>
      </w:r>
      <w:bookmarkStart w:id="190" w:name="_GoBack"/>
      <w:bookmarkEnd w:id="190"/>
    </w:p>
    <w:p w:rsidR="00176B43" w:rsidRDefault="00C9793B">
      <w:pPr>
        <w:pStyle w:val="afffffffff"/>
        <w:rPr>
          <w:bCs/>
        </w:rPr>
      </w:pPr>
      <w:r>
        <w:rPr>
          <w:rFonts w:hAnsi="宋体"/>
          <w:bCs/>
        </w:rPr>
        <w:t>设备</w:t>
      </w:r>
      <w:r>
        <w:rPr>
          <w:rFonts w:hAnsi="宋体" w:hint="eastAsia"/>
          <w:bCs/>
        </w:rPr>
        <w:t>试剂</w:t>
      </w:r>
      <w:r>
        <w:rPr>
          <w:rFonts w:hAnsi="宋体"/>
          <w:bCs/>
        </w:rPr>
        <w:t>管理功能</w:t>
      </w:r>
    </w:p>
    <w:p w:rsidR="00176B43" w:rsidRDefault="00C9793B">
      <w:pPr>
        <w:pStyle w:val="af5"/>
        <w:numPr>
          <w:ilvl w:val="0"/>
          <w:numId w:val="43"/>
        </w:numPr>
        <w:rPr>
          <w:szCs w:val="22"/>
        </w:rPr>
      </w:pPr>
      <w:r>
        <w:rPr>
          <w:rFonts w:hint="eastAsia"/>
          <w:szCs w:val="22"/>
        </w:rPr>
        <w:t>记录实验过程中的相关信息，确保可溯源性。</w:t>
      </w:r>
    </w:p>
    <w:p w:rsidR="00176B43" w:rsidRDefault="00C9793B">
      <w:pPr>
        <w:pStyle w:val="af5"/>
        <w:numPr>
          <w:ilvl w:val="0"/>
          <w:numId w:val="43"/>
        </w:numPr>
        <w:rPr>
          <w:szCs w:val="22"/>
        </w:rPr>
      </w:pPr>
      <w:r>
        <w:rPr>
          <w:rFonts w:hint="eastAsia"/>
          <w:szCs w:val="22"/>
        </w:rPr>
        <w:t>实现对试剂批号、有效期、质控品、设备编号、实验记录等重要信息的全面监控。</w:t>
      </w:r>
    </w:p>
    <w:p w:rsidR="00176B43" w:rsidRDefault="00C9793B">
      <w:pPr>
        <w:pStyle w:val="af5"/>
        <w:numPr>
          <w:ilvl w:val="0"/>
          <w:numId w:val="43"/>
        </w:numPr>
        <w:rPr>
          <w:szCs w:val="22"/>
        </w:rPr>
      </w:pPr>
      <w:r>
        <w:rPr>
          <w:rFonts w:hint="eastAsia"/>
          <w:szCs w:val="22"/>
        </w:rPr>
        <w:t>将上述信息完整、实时备份，增强检测数据的可溯源性。</w:t>
      </w:r>
    </w:p>
    <w:p w:rsidR="00176B43" w:rsidRDefault="00C9793B">
      <w:pPr>
        <w:pStyle w:val="af5"/>
        <w:numPr>
          <w:ilvl w:val="0"/>
          <w:numId w:val="43"/>
        </w:numPr>
        <w:rPr>
          <w:szCs w:val="22"/>
        </w:rPr>
      </w:pPr>
      <w:r>
        <w:rPr>
          <w:rFonts w:hint="eastAsia"/>
          <w:szCs w:val="22"/>
        </w:rPr>
        <w:t>校准状态的设备应纳入系统的实时监控范围。</w:t>
      </w:r>
    </w:p>
    <w:p w:rsidR="00176B43" w:rsidRDefault="00C9793B">
      <w:pPr>
        <w:pStyle w:val="afffffffff"/>
        <w:rPr>
          <w:bCs/>
        </w:rPr>
      </w:pPr>
      <w:r>
        <w:rPr>
          <w:rFonts w:hAnsi="宋体"/>
          <w:bCs/>
        </w:rPr>
        <w:t>质量管理功能</w:t>
      </w:r>
    </w:p>
    <w:p w:rsidR="00176B43" w:rsidRDefault="00C9793B">
      <w:pPr>
        <w:pStyle w:val="af5"/>
        <w:numPr>
          <w:ilvl w:val="0"/>
          <w:numId w:val="44"/>
        </w:numPr>
        <w:rPr>
          <w:szCs w:val="22"/>
        </w:rPr>
      </w:pPr>
      <w:r>
        <w:rPr>
          <w:rFonts w:hint="eastAsia"/>
          <w:szCs w:val="22"/>
        </w:rPr>
        <w:t>记录质控结果，确保只有在质控合格的情况下才能进行操作。</w:t>
      </w:r>
    </w:p>
    <w:p w:rsidR="00176B43" w:rsidRDefault="00C9793B">
      <w:pPr>
        <w:pStyle w:val="af5"/>
        <w:numPr>
          <w:ilvl w:val="0"/>
          <w:numId w:val="44"/>
        </w:numPr>
        <w:rPr>
          <w:szCs w:val="22"/>
        </w:rPr>
      </w:pPr>
      <w:r>
        <w:rPr>
          <w:rFonts w:hint="eastAsia"/>
          <w:szCs w:val="22"/>
        </w:rPr>
        <w:t>POCT管理机构可通过POCT管理系统调阅各项监控数据，实现实时监测，提高监管效率。</w:t>
      </w:r>
    </w:p>
    <w:p w:rsidR="00176B43" w:rsidRDefault="00C9793B">
      <w:pPr>
        <w:pStyle w:val="afffffffff"/>
        <w:rPr>
          <w:rFonts w:hAnsi="宋体"/>
          <w:bCs/>
        </w:rPr>
      </w:pPr>
      <w:r>
        <w:rPr>
          <w:rFonts w:hAnsi="宋体"/>
          <w:bCs/>
        </w:rPr>
        <w:t>报告管理功能</w:t>
      </w:r>
    </w:p>
    <w:p w:rsidR="00176B43" w:rsidRDefault="00C9793B">
      <w:pPr>
        <w:pStyle w:val="af5"/>
        <w:numPr>
          <w:ilvl w:val="0"/>
          <w:numId w:val="45"/>
        </w:numPr>
        <w:rPr>
          <w:szCs w:val="22"/>
        </w:rPr>
      </w:pPr>
      <w:r>
        <w:rPr>
          <w:rFonts w:hint="eastAsia"/>
          <w:szCs w:val="22"/>
        </w:rPr>
        <w:t>实现报告的直接输出或由系统自动将结果导入LIS，形成统一格式的报告（与实验室报告区分）。</w:t>
      </w:r>
    </w:p>
    <w:p w:rsidR="00176B43" w:rsidRDefault="00C9793B">
      <w:pPr>
        <w:pStyle w:val="af5"/>
        <w:numPr>
          <w:ilvl w:val="0"/>
          <w:numId w:val="45"/>
        </w:numPr>
        <w:rPr>
          <w:szCs w:val="22"/>
        </w:rPr>
      </w:pPr>
      <w:r>
        <w:rPr>
          <w:rFonts w:hint="eastAsia"/>
          <w:szCs w:val="22"/>
        </w:rPr>
        <w:t>通过LIS将报告导入HIS电子病历，便于POCT检测数据的存储和调阅。</w:t>
      </w:r>
    </w:p>
    <w:p w:rsidR="00176B43" w:rsidRDefault="00C9793B">
      <w:pPr>
        <w:pStyle w:val="af5"/>
        <w:numPr>
          <w:ilvl w:val="0"/>
          <w:numId w:val="45"/>
        </w:numPr>
        <w:rPr>
          <w:szCs w:val="22"/>
        </w:rPr>
      </w:pPr>
      <w:r>
        <w:rPr>
          <w:rFonts w:hint="eastAsia"/>
          <w:szCs w:val="22"/>
        </w:rPr>
        <w:t>将POCT实验结果纳入危急值管理系统，实现危急值的实时报告。</w:t>
      </w:r>
    </w:p>
    <w:p w:rsidR="00176B43" w:rsidRDefault="00C9793B">
      <w:pPr>
        <w:pStyle w:val="afffffffff"/>
        <w:rPr>
          <w:rFonts w:ascii="Calibri" w:hAnsi="宋体"/>
          <w:bCs/>
          <w:kern w:val="2"/>
          <w:szCs w:val="21"/>
        </w:rPr>
      </w:pPr>
      <w:r>
        <w:rPr>
          <w:rFonts w:ascii="Calibri" w:hAnsi="宋体"/>
          <w:bCs/>
          <w:kern w:val="2"/>
          <w:szCs w:val="21"/>
        </w:rPr>
        <w:t>非联网</w:t>
      </w:r>
      <w:r>
        <w:rPr>
          <w:rFonts w:ascii="Calibri" w:hAnsi="宋体"/>
          <w:bCs/>
          <w:kern w:val="2"/>
          <w:szCs w:val="21"/>
        </w:rPr>
        <w:t>POCT</w:t>
      </w:r>
      <w:r>
        <w:rPr>
          <w:rFonts w:ascii="Calibri" w:hAnsi="宋体"/>
          <w:bCs/>
          <w:kern w:val="2"/>
          <w:szCs w:val="21"/>
        </w:rPr>
        <w:t>设备</w:t>
      </w:r>
      <w:r>
        <w:rPr>
          <w:rFonts w:ascii="Calibri" w:hAnsi="宋体" w:hint="eastAsia"/>
          <w:bCs/>
          <w:kern w:val="2"/>
          <w:szCs w:val="21"/>
        </w:rPr>
        <w:t>要求</w:t>
      </w:r>
    </w:p>
    <w:p w:rsidR="00176B43" w:rsidRDefault="00C9793B">
      <w:pPr>
        <w:pStyle w:val="afffffffff"/>
        <w:numPr>
          <w:ilvl w:val="3"/>
          <w:numId w:val="0"/>
        </w:numPr>
        <w:ind w:firstLineChars="200" w:firstLine="420"/>
        <w:rPr>
          <w:rFonts w:ascii="Calibri" w:hAnsi="宋体"/>
          <w:bCs/>
          <w:kern w:val="2"/>
          <w:szCs w:val="21"/>
        </w:rPr>
      </w:pPr>
      <w:r>
        <w:rPr>
          <w:rFonts w:hAnsi="宋体" w:hint="eastAsia"/>
          <w:bCs/>
          <w:kern w:val="2"/>
          <w:szCs w:val="21"/>
        </w:rPr>
        <w:t>宜</w:t>
      </w:r>
      <w:r>
        <w:rPr>
          <w:rFonts w:ascii="Calibri" w:hAnsi="宋体"/>
          <w:bCs/>
          <w:kern w:val="2"/>
          <w:szCs w:val="21"/>
        </w:rPr>
        <w:t>通过智能化数据转换器实现以下功能：</w:t>
      </w:r>
    </w:p>
    <w:p w:rsidR="00176B43" w:rsidRDefault="00C9793B">
      <w:pPr>
        <w:pStyle w:val="af5"/>
        <w:numPr>
          <w:ilvl w:val="0"/>
          <w:numId w:val="46"/>
        </w:numPr>
      </w:pPr>
      <w:r>
        <w:t>自动采集设备检测结果，并转换为标准化数据格式；</w:t>
      </w:r>
    </w:p>
    <w:p w:rsidR="00176B43" w:rsidRDefault="00C9793B">
      <w:pPr>
        <w:pStyle w:val="af5"/>
        <w:numPr>
          <w:ilvl w:val="0"/>
          <w:numId w:val="44"/>
        </w:numPr>
      </w:pPr>
      <w:r>
        <w:lastRenderedPageBreak/>
        <w:t>实时上传至POCT管理系统，支持结果审核、质控监控及危急值报警；</w:t>
      </w:r>
    </w:p>
    <w:p w:rsidR="00176B43" w:rsidRDefault="00C9793B">
      <w:pPr>
        <w:pStyle w:val="af5"/>
        <w:numPr>
          <w:ilvl w:val="0"/>
          <w:numId w:val="44"/>
        </w:numPr>
      </w:pPr>
      <w:r>
        <w:t>记录操作人员、检测时间、设备编号等溯源信息；</w:t>
      </w:r>
    </w:p>
    <w:p w:rsidR="00176B43" w:rsidRDefault="00C9793B">
      <w:pPr>
        <w:pStyle w:val="af5"/>
        <w:numPr>
          <w:ilvl w:val="0"/>
          <w:numId w:val="44"/>
        </w:numPr>
      </w:pPr>
      <w:r>
        <w:t>在数据传输失败时，本地存储数据并提示重传。</w:t>
      </w:r>
    </w:p>
    <w:p w:rsidR="00176B43" w:rsidRPr="00F91288" w:rsidRDefault="00C9793B">
      <w:pPr>
        <w:pStyle w:val="affd"/>
        <w:spacing w:before="156" w:after="156"/>
        <w:rPr>
          <w:bCs/>
          <w:lang w:bidi="ar"/>
        </w:rPr>
      </w:pPr>
      <w:bookmarkStart w:id="191" w:name="_Toc200383094"/>
      <w:bookmarkStart w:id="192" w:name="_Toc200383904"/>
      <w:bookmarkStart w:id="193" w:name="_Toc200383864"/>
      <w:bookmarkStart w:id="194" w:name="_Toc132659029"/>
      <w:bookmarkStart w:id="195" w:name="_Toc200383905"/>
      <w:bookmarkStart w:id="196" w:name="_Toc200383095"/>
      <w:bookmarkStart w:id="197" w:name="_Toc200383865"/>
      <w:bookmarkStart w:id="198" w:name="_Toc200725772"/>
      <w:bookmarkEnd w:id="191"/>
      <w:bookmarkEnd w:id="192"/>
      <w:bookmarkEnd w:id="193"/>
      <w:r w:rsidRPr="00F91288">
        <w:rPr>
          <w:rFonts w:hint="eastAsia"/>
          <w:bCs/>
          <w:lang w:bidi="ar"/>
        </w:rPr>
        <w:t>安全保证</w:t>
      </w:r>
      <w:bookmarkEnd w:id="194"/>
      <w:bookmarkEnd w:id="195"/>
      <w:bookmarkEnd w:id="196"/>
      <w:bookmarkEnd w:id="197"/>
      <w:bookmarkEnd w:id="198"/>
    </w:p>
    <w:p w:rsidR="00176B43" w:rsidRDefault="00C9793B">
      <w:pPr>
        <w:pStyle w:val="afffffffff"/>
      </w:pPr>
      <w:r>
        <w:rPr>
          <w:rFonts w:hint="eastAsia"/>
        </w:rPr>
        <w:t>明确系统所有操作人员的职责，并进行严格分级权限，如访问患者的数据和信息；输入/修改患者数据和检验结果；授权发布检验结果和报告等。</w:t>
      </w:r>
    </w:p>
    <w:p w:rsidR="00176B43" w:rsidRDefault="00C9793B">
      <w:pPr>
        <w:pStyle w:val="afffffffff"/>
      </w:pPr>
      <w:r>
        <w:rPr>
          <w:rFonts w:hint="eastAsia"/>
        </w:rPr>
        <w:t>管理系统应当防止非授权者访问与篡改相关数据，同时符合国家或国际有关数据保护方面的</w:t>
      </w:r>
    </w:p>
    <w:p w:rsidR="00176B43" w:rsidRDefault="00C9793B">
      <w:pPr>
        <w:pStyle w:val="afffffffff"/>
        <w:numPr>
          <w:ilvl w:val="3"/>
          <w:numId w:val="0"/>
        </w:numPr>
      </w:pPr>
      <w:r>
        <w:rPr>
          <w:rFonts w:hint="eastAsia"/>
        </w:rPr>
        <w:t>要求。</w:t>
      </w:r>
    </w:p>
    <w:p w:rsidR="00176B43" w:rsidRDefault="00C9793B">
      <w:pPr>
        <w:pStyle w:val="afffffffff"/>
      </w:pPr>
      <w:r>
        <w:rPr>
          <w:rFonts w:hint="eastAsia"/>
        </w:rPr>
        <w:t>管理系统需在使用前及运行后至少一年一次进行确认与运行验证，包括管理系统与医院各系统之间的接口正常运行与数据传输一致性。</w:t>
      </w:r>
    </w:p>
    <w:p w:rsidR="00176B43" w:rsidRDefault="00C9793B">
      <w:pPr>
        <w:pStyle w:val="afffffffff"/>
        <w:rPr>
          <w:rFonts w:ascii="Calibri" w:hAnsi="Calibri"/>
          <w:kern w:val="2"/>
          <w:szCs w:val="21"/>
        </w:rPr>
      </w:pPr>
      <w:r>
        <w:rPr>
          <w:rFonts w:ascii="Calibri" w:hAnsi="Calibri"/>
          <w:kern w:val="2"/>
          <w:szCs w:val="21"/>
        </w:rPr>
        <w:t>数据转换器的安全要求</w:t>
      </w:r>
    </w:p>
    <w:p w:rsidR="00176B43" w:rsidRDefault="00C9793B">
      <w:pPr>
        <w:pStyle w:val="af5"/>
        <w:numPr>
          <w:ilvl w:val="0"/>
          <w:numId w:val="47"/>
        </w:numPr>
      </w:pPr>
      <w:r>
        <w:t>定期更新固件以修复安全漏洞；</w:t>
      </w:r>
    </w:p>
    <w:p w:rsidR="00176B43" w:rsidRDefault="00C9793B">
      <w:pPr>
        <w:pStyle w:val="af5"/>
        <w:numPr>
          <w:ilvl w:val="0"/>
          <w:numId w:val="44"/>
        </w:numPr>
      </w:pPr>
      <w:r>
        <w:t>访问权限分级管理（如管理员配置权限、操作员只读权限）；</w:t>
      </w:r>
    </w:p>
    <w:p w:rsidR="00176B43" w:rsidRDefault="00C9793B">
      <w:pPr>
        <w:pStyle w:val="af5"/>
        <w:numPr>
          <w:ilvl w:val="0"/>
          <w:numId w:val="44"/>
        </w:numPr>
      </w:pPr>
      <w:r>
        <w:t>传输数据需</w:t>
      </w:r>
      <w:proofErr w:type="gramStart"/>
      <w:r>
        <w:t>采用国密算法</w:t>
      </w:r>
      <w:proofErr w:type="gramEnd"/>
      <w:r>
        <w:t>或AES-256加密；</w:t>
      </w:r>
    </w:p>
    <w:p w:rsidR="00176B43" w:rsidRDefault="00C9793B">
      <w:pPr>
        <w:pStyle w:val="afffffffff"/>
      </w:pPr>
      <w:r>
        <w:rPr>
          <w:rFonts w:hint="eastAsia"/>
        </w:rPr>
        <w:t>应定期实施安全风险评估，制定针对性的防护措施及合适的警告。</w:t>
      </w:r>
    </w:p>
    <w:p w:rsidR="00176B43" w:rsidRDefault="00C9793B">
      <w:pPr>
        <w:widowControl/>
        <w:jc w:val="left"/>
        <w:rPr>
          <w:rFonts w:ascii="宋体" w:hAnsi="宋体" w:cs="宋体"/>
          <w:color w:val="000000"/>
        </w:rPr>
      </w:pPr>
      <w:r>
        <w:rPr>
          <w:rFonts w:ascii="宋体" w:hAnsi="宋体" w:cs="宋体" w:hint="eastAsia"/>
          <w:color w:val="000000"/>
          <w:kern w:val="0"/>
          <w:lang w:bidi="ar"/>
        </w:rPr>
        <w:t> </w:t>
      </w:r>
    </w:p>
    <w:p w:rsidR="00176B43" w:rsidRDefault="00176B43" w:rsidP="00F91288">
      <w:pPr>
        <w:pStyle w:val="affd"/>
        <w:numPr>
          <w:ilvl w:val="2"/>
          <w:numId w:val="0"/>
        </w:numPr>
        <w:spacing w:before="156" w:after="156"/>
      </w:pPr>
    </w:p>
    <w:p w:rsidR="00176B43" w:rsidRDefault="00176B43">
      <w:pPr>
        <w:pStyle w:val="afffff3"/>
        <w:ind w:firstLine="420"/>
        <w:rPr>
          <w:rFonts w:hAnsi="宋体"/>
        </w:rPr>
      </w:pPr>
    </w:p>
    <w:p w:rsidR="00176B43" w:rsidRDefault="00176B43">
      <w:pPr>
        <w:pStyle w:val="afffff3"/>
        <w:ind w:firstLine="420"/>
        <w:rPr>
          <w:rFonts w:hAnsi="宋体"/>
        </w:rPr>
      </w:pPr>
    </w:p>
    <w:p w:rsidR="00176B43" w:rsidRDefault="00176B43">
      <w:pPr>
        <w:pStyle w:val="afffff3"/>
        <w:ind w:firstLine="420"/>
        <w:rPr>
          <w:rFonts w:hAnsi="宋体"/>
        </w:rPr>
      </w:pPr>
    </w:p>
    <w:p w:rsidR="00176B43" w:rsidRDefault="00176B43">
      <w:pPr>
        <w:pStyle w:val="afffff3"/>
        <w:ind w:firstLine="420"/>
      </w:pPr>
    </w:p>
    <w:p w:rsidR="00176B43" w:rsidRDefault="00176B43">
      <w:pPr>
        <w:pStyle w:val="afffff3"/>
        <w:ind w:firstLine="420"/>
        <w:sectPr w:rsidR="00176B43">
          <w:footerReference w:type="even" r:id="rId20"/>
          <w:pgSz w:w="11906" w:h="16838"/>
          <w:pgMar w:top="1928" w:right="1134" w:bottom="1134" w:left="1134" w:header="1418" w:footer="1134" w:gutter="284"/>
          <w:cols w:space="425"/>
          <w:formProt w:val="0"/>
          <w:docGrid w:type="lines" w:linePitch="312"/>
        </w:sectPr>
      </w:pPr>
    </w:p>
    <w:p w:rsidR="00176B43" w:rsidRDefault="00176B43">
      <w:pPr>
        <w:pStyle w:val="af8"/>
        <w:rPr>
          <w:vanish w:val="0"/>
        </w:rPr>
      </w:pPr>
      <w:bookmarkStart w:id="199" w:name="BookMark5"/>
      <w:bookmarkEnd w:id="30"/>
    </w:p>
    <w:p w:rsidR="00176B43" w:rsidRDefault="00176B43">
      <w:pPr>
        <w:pStyle w:val="afe"/>
        <w:rPr>
          <w:vanish w:val="0"/>
        </w:rPr>
      </w:pPr>
    </w:p>
    <w:p w:rsidR="00176B43" w:rsidRDefault="00C9793B">
      <w:pPr>
        <w:pStyle w:val="aff3"/>
        <w:spacing w:after="156"/>
      </w:pPr>
      <w:r>
        <w:br/>
      </w:r>
      <w:bookmarkStart w:id="200" w:name="_Toc200383866"/>
      <w:bookmarkStart w:id="201" w:name="_Toc200383906"/>
      <w:bookmarkStart w:id="202" w:name="_Toc200725773"/>
      <w:r>
        <w:rPr>
          <w:rFonts w:hint="eastAsia"/>
        </w:rPr>
        <w:t>（资料性）</w:t>
      </w:r>
      <w:r>
        <w:br/>
      </w:r>
      <w:r>
        <w:rPr>
          <w:rFonts w:hint="eastAsia"/>
        </w:rPr>
        <w:t>POCT质量管理工作用表示例</w:t>
      </w:r>
      <w:bookmarkEnd w:id="200"/>
      <w:bookmarkEnd w:id="201"/>
      <w:bookmarkEnd w:id="202"/>
    </w:p>
    <w:p w:rsidR="00176B43" w:rsidRDefault="00C9793B">
      <w:pPr>
        <w:pStyle w:val="afffff3"/>
        <w:ind w:firstLine="420"/>
      </w:pPr>
      <w:r>
        <w:rPr>
          <w:rFonts w:hint="eastAsia"/>
        </w:rPr>
        <w:t>POCT</w:t>
      </w:r>
      <w:r>
        <w:rPr>
          <w:rStyle w:val="affff9"/>
          <w:rFonts w:hint="eastAsia"/>
          <w:bCs/>
        </w:rPr>
        <w:t>质量管理工作用表示例见表A.1～表A.14。</w:t>
      </w:r>
    </w:p>
    <w:p w:rsidR="00176B43" w:rsidRDefault="00C9793B">
      <w:pPr>
        <w:pStyle w:val="aff"/>
        <w:spacing w:before="156" w:after="156"/>
      </w:pPr>
      <w:bookmarkStart w:id="203" w:name="_Toc132659031"/>
      <w:r>
        <w:rPr>
          <w:rFonts w:hint="eastAsia"/>
        </w:rPr>
        <w:t xml:space="preserve"> 医院POCT内部文件一览表</w:t>
      </w:r>
      <w:bookmarkEnd w:id="203"/>
    </w:p>
    <w:p w:rsidR="00176B43" w:rsidRDefault="00C9793B">
      <w:pPr>
        <w:ind w:rightChars="-156" w:right="-328" w:firstLineChars="400" w:firstLine="720"/>
        <w:rPr>
          <w:rFonts w:ascii="宋体" w:hAnsi="宋体" w:cs="宋体"/>
          <w:sz w:val="18"/>
        </w:rPr>
      </w:pPr>
      <w:r>
        <w:rPr>
          <w:rFonts w:ascii="宋体" w:hAnsi="宋体" w:cs="宋体" w:hint="eastAsia"/>
          <w:sz w:val="18"/>
        </w:rPr>
        <w:t>部门：</w:t>
      </w:r>
      <w:r>
        <w:rPr>
          <w:rFonts w:ascii="宋体" w:hAnsi="宋体" w:cs="宋体" w:hint="eastAsia"/>
          <w:b/>
          <w:sz w:val="18"/>
        </w:rPr>
        <w:t xml:space="preserve">                       </w:t>
      </w:r>
      <w:r>
        <w:rPr>
          <w:rFonts w:ascii="宋体" w:hAnsi="宋体" w:cs="宋体" w:hint="eastAsia"/>
          <w:sz w:val="18"/>
        </w:rPr>
        <w:t>责任人：                               表格编号：***</w:t>
      </w:r>
    </w:p>
    <w:tbl>
      <w:tblPr>
        <w:tblW w:w="82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7"/>
        <w:gridCol w:w="1830"/>
        <w:gridCol w:w="1845"/>
        <w:gridCol w:w="1200"/>
        <w:gridCol w:w="1650"/>
        <w:gridCol w:w="916"/>
      </w:tblGrid>
      <w:tr w:rsidR="00176B43">
        <w:trPr>
          <w:trHeight w:val="400"/>
          <w:tblHeader/>
          <w:jc w:val="center"/>
        </w:trPr>
        <w:tc>
          <w:tcPr>
            <w:tcW w:w="827" w:type="dxa"/>
            <w:vMerge w:val="restart"/>
            <w:tcBorders>
              <w:top w:val="single" w:sz="8" w:space="0" w:color="auto"/>
              <w:bottom w:val="single" w:sz="8" w:space="0" w:color="auto"/>
            </w:tcBorders>
            <w:vAlign w:val="center"/>
          </w:tcPr>
          <w:p w:rsidR="00176B43" w:rsidRDefault="00C9793B">
            <w:pPr>
              <w:spacing w:line="240" w:lineRule="auto"/>
              <w:jc w:val="center"/>
              <w:rPr>
                <w:rFonts w:ascii="宋体" w:hAnsi="宋体" w:cs="宋体"/>
                <w:sz w:val="18"/>
              </w:rPr>
            </w:pPr>
            <w:r>
              <w:rPr>
                <w:rFonts w:ascii="宋体" w:hAnsi="宋体" w:cs="宋体" w:hint="eastAsia"/>
                <w:sz w:val="18"/>
              </w:rPr>
              <w:t>序号</w:t>
            </w:r>
          </w:p>
        </w:tc>
        <w:tc>
          <w:tcPr>
            <w:tcW w:w="1830" w:type="dxa"/>
            <w:vMerge w:val="restart"/>
            <w:tcBorders>
              <w:top w:val="single" w:sz="8" w:space="0" w:color="auto"/>
              <w:bottom w:val="single" w:sz="8" w:space="0" w:color="auto"/>
            </w:tcBorders>
            <w:vAlign w:val="center"/>
          </w:tcPr>
          <w:p w:rsidR="00176B43" w:rsidRDefault="00C9793B">
            <w:pPr>
              <w:spacing w:line="240" w:lineRule="auto"/>
              <w:jc w:val="center"/>
              <w:rPr>
                <w:rFonts w:ascii="宋体" w:hAnsi="宋体" w:cs="宋体"/>
                <w:sz w:val="18"/>
              </w:rPr>
            </w:pPr>
            <w:r>
              <w:rPr>
                <w:rFonts w:ascii="宋体" w:hAnsi="宋体" w:cs="宋体" w:hint="eastAsia"/>
                <w:sz w:val="18"/>
              </w:rPr>
              <w:t>文件编号</w:t>
            </w:r>
          </w:p>
        </w:tc>
        <w:tc>
          <w:tcPr>
            <w:tcW w:w="1845" w:type="dxa"/>
            <w:vMerge w:val="restart"/>
            <w:tcBorders>
              <w:top w:val="single" w:sz="8" w:space="0" w:color="auto"/>
              <w:bottom w:val="single" w:sz="8" w:space="0" w:color="auto"/>
            </w:tcBorders>
            <w:vAlign w:val="center"/>
          </w:tcPr>
          <w:p w:rsidR="00176B43" w:rsidRDefault="00C9793B">
            <w:pPr>
              <w:spacing w:line="240" w:lineRule="auto"/>
              <w:jc w:val="center"/>
              <w:rPr>
                <w:rFonts w:ascii="宋体" w:hAnsi="宋体" w:cs="宋体"/>
                <w:sz w:val="18"/>
              </w:rPr>
            </w:pPr>
            <w:r>
              <w:rPr>
                <w:rFonts w:ascii="宋体" w:hAnsi="宋体" w:cs="宋体" w:hint="eastAsia"/>
                <w:sz w:val="18"/>
              </w:rPr>
              <w:t>文件名称</w:t>
            </w:r>
          </w:p>
        </w:tc>
        <w:tc>
          <w:tcPr>
            <w:tcW w:w="1200" w:type="dxa"/>
            <w:vMerge w:val="restart"/>
            <w:tcBorders>
              <w:top w:val="single" w:sz="8" w:space="0" w:color="auto"/>
              <w:bottom w:val="single" w:sz="8" w:space="0" w:color="auto"/>
            </w:tcBorders>
            <w:vAlign w:val="center"/>
          </w:tcPr>
          <w:p w:rsidR="00176B43" w:rsidRDefault="00C9793B">
            <w:pPr>
              <w:spacing w:line="240" w:lineRule="auto"/>
              <w:jc w:val="center"/>
              <w:rPr>
                <w:rFonts w:ascii="宋体" w:hAnsi="宋体" w:cs="宋体"/>
                <w:sz w:val="18"/>
              </w:rPr>
            </w:pPr>
            <w:r>
              <w:rPr>
                <w:rFonts w:ascii="宋体" w:hAnsi="宋体" w:cs="宋体" w:hint="eastAsia"/>
                <w:sz w:val="18"/>
              </w:rPr>
              <w:t>版本</w:t>
            </w:r>
          </w:p>
        </w:tc>
        <w:tc>
          <w:tcPr>
            <w:tcW w:w="1650" w:type="dxa"/>
            <w:vMerge w:val="restart"/>
            <w:tcBorders>
              <w:top w:val="single" w:sz="8" w:space="0" w:color="auto"/>
              <w:bottom w:val="single" w:sz="8" w:space="0" w:color="auto"/>
            </w:tcBorders>
            <w:vAlign w:val="center"/>
          </w:tcPr>
          <w:p w:rsidR="00176B43" w:rsidRDefault="00C9793B">
            <w:pPr>
              <w:spacing w:line="240" w:lineRule="auto"/>
              <w:jc w:val="center"/>
              <w:rPr>
                <w:rFonts w:ascii="宋体" w:hAnsi="宋体" w:cs="宋体"/>
                <w:sz w:val="18"/>
              </w:rPr>
            </w:pPr>
            <w:r>
              <w:rPr>
                <w:rFonts w:ascii="宋体" w:hAnsi="宋体" w:cs="宋体" w:hint="eastAsia"/>
                <w:sz w:val="18"/>
              </w:rPr>
              <w:t>生效日期</w:t>
            </w:r>
          </w:p>
        </w:tc>
        <w:tc>
          <w:tcPr>
            <w:tcW w:w="916" w:type="dxa"/>
            <w:vMerge w:val="restart"/>
            <w:tcBorders>
              <w:top w:val="single" w:sz="8" w:space="0" w:color="auto"/>
              <w:bottom w:val="single" w:sz="8" w:space="0" w:color="auto"/>
            </w:tcBorders>
            <w:vAlign w:val="center"/>
          </w:tcPr>
          <w:p w:rsidR="00176B43" w:rsidRDefault="00C9793B">
            <w:pPr>
              <w:spacing w:line="240" w:lineRule="auto"/>
              <w:jc w:val="center"/>
              <w:rPr>
                <w:rFonts w:ascii="宋体" w:hAnsi="宋体" w:cs="宋体"/>
                <w:sz w:val="18"/>
              </w:rPr>
            </w:pPr>
            <w:r>
              <w:rPr>
                <w:rFonts w:ascii="宋体" w:hAnsi="宋体" w:cs="宋体" w:hint="eastAsia"/>
                <w:sz w:val="18"/>
              </w:rPr>
              <w:t>备  注</w:t>
            </w:r>
          </w:p>
        </w:tc>
      </w:tr>
      <w:tr w:rsidR="00176B43">
        <w:trPr>
          <w:trHeight w:val="312"/>
          <w:tblHeader/>
          <w:jc w:val="center"/>
        </w:trPr>
        <w:tc>
          <w:tcPr>
            <w:tcW w:w="827" w:type="dxa"/>
            <w:vMerge/>
            <w:tcBorders>
              <w:top w:val="single" w:sz="4" w:space="0" w:color="auto"/>
              <w:bottom w:val="single" w:sz="8" w:space="0" w:color="auto"/>
            </w:tcBorders>
          </w:tcPr>
          <w:p w:rsidR="00176B43" w:rsidRDefault="00176B43">
            <w:pPr>
              <w:spacing w:line="240" w:lineRule="auto"/>
              <w:jc w:val="center"/>
              <w:rPr>
                <w:rFonts w:ascii="宋体" w:hAnsi="宋体" w:cs="宋体"/>
                <w:sz w:val="18"/>
              </w:rPr>
            </w:pPr>
          </w:p>
        </w:tc>
        <w:tc>
          <w:tcPr>
            <w:tcW w:w="1830" w:type="dxa"/>
            <w:vMerge/>
            <w:tcBorders>
              <w:top w:val="single" w:sz="4" w:space="0" w:color="auto"/>
              <w:bottom w:val="single" w:sz="8" w:space="0" w:color="auto"/>
            </w:tcBorders>
          </w:tcPr>
          <w:p w:rsidR="00176B43" w:rsidRDefault="00176B43">
            <w:pPr>
              <w:spacing w:line="240" w:lineRule="auto"/>
              <w:jc w:val="center"/>
              <w:rPr>
                <w:rFonts w:ascii="宋体" w:hAnsi="宋体" w:cs="宋体"/>
                <w:sz w:val="18"/>
              </w:rPr>
            </w:pPr>
          </w:p>
        </w:tc>
        <w:tc>
          <w:tcPr>
            <w:tcW w:w="1845" w:type="dxa"/>
            <w:vMerge/>
            <w:tcBorders>
              <w:top w:val="single" w:sz="4" w:space="0" w:color="auto"/>
              <w:bottom w:val="single" w:sz="8" w:space="0" w:color="auto"/>
            </w:tcBorders>
          </w:tcPr>
          <w:p w:rsidR="00176B43" w:rsidRDefault="00176B43">
            <w:pPr>
              <w:spacing w:line="240" w:lineRule="auto"/>
              <w:jc w:val="center"/>
              <w:rPr>
                <w:rFonts w:ascii="宋体" w:hAnsi="宋体" w:cs="宋体"/>
                <w:sz w:val="18"/>
              </w:rPr>
            </w:pPr>
          </w:p>
        </w:tc>
        <w:tc>
          <w:tcPr>
            <w:tcW w:w="1200" w:type="dxa"/>
            <w:vMerge/>
            <w:tcBorders>
              <w:top w:val="single" w:sz="4" w:space="0" w:color="auto"/>
              <w:bottom w:val="single" w:sz="8" w:space="0" w:color="auto"/>
            </w:tcBorders>
          </w:tcPr>
          <w:p w:rsidR="00176B43" w:rsidRDefault="00176B43">
            <w:pPr>
              <w:spacing w:line="240" w:lineRule="auto"/>
              <w:jc w:val="center"/>
              <w:rPr>
                <w:rFonts w:ascii="宋体" w:hAnsi="宋体" w:cs="宋体"/>
                <w:sz w:val="18"/>
              </w:rPr>
            </w:pPr>
          </w:p>
        </w:tc>
        <w:tc>
          <w:tcPr>
            <w:tcW w:w="1650" w:type="dxa"/>
            <w:vMerge/>
            <w:tcBorders>
              <w:top w:val="single" w:sz="4" w:space="0" w:color="auto"/>
              <w:bottom w:val="single" w:sz="8" w:space="0" w:color="auto"/>
            </w:tcBorders>
          </w:tcPr>
          <w:p w:rsidR="00176B43" w:rsidRDefault="00176B43">
            <w:pPr>
              <w:spacing w:line="240" w:lineRule="auto"/>
              <w:jc w:val="center"/>
              <w:rPr>
                <w:rFonts w:ascii="宋体" w:hAnsi="宋体" w:cs="宋体"/>
                <w:sz w:val="18"/>
              </w:rPr>
            </w:pPr>
          </w:p>
        </w:tc>
        <w:tc>
          <w:tcPr>
            <w:tcW w:w="916" w:type="dxa"/>
            <w:vMerge/>
            <w:tcBorders>
              <w:top w:val="single" w:sz="4" w:space="0" w:color="auto"/>
              <w:bottom w:val="single" w:sz="8" w:space="0" w:color="auto"/>
            </w:tcBorders>
            <w:vAlign w:val="center"/>
          </w:tcPr>
          <w:p w:rsidR="00176B43" w:rsidRDefault="00176B43">
            <w:pPr>
              <w:spacing w:line="240" w:lineRule="auto"/>
              <w:jc w:val="center"/>
              <w:rPr>
                <w:rFonts w:ascii="宋体" w:hAnsi="宋体" w:cs="宋体"/>
                <w:sz w:val="18"/>
              </w:rPr>
            </w:pPr>
          </w:p>
        </w:tc>
      </w:tr>
      <w:tr w:rsidR="00176B43">
        <w:trPr>
          <w:jc w:val="center"/>
        </w:trPr>
        <w:tc>
          <w:tcPr>
            <w:tcW w:w="827" w:type="dxa"/>
            <w:tcBorders>
              <w:top w:val="single" w:sz="8" w:space="0" w:color="auto"/>
            </w:tcBorders>
            <w:vAlign w:val="center"/>
          </w:tcPr>
          <w:p w:rsidR="00176B43" w:rsidRDefault="00176B43">
            <w:pPr>
              <w:spacing w:line="240" w:lineRule="auto"/>
              <w:jc w:val="center"/>
              <w:rPr>
                <w:rFonts w:ascii="宋体" w:hAnsi="宋体" w:cs="宋体"/>
                <w:sz w:val="18"/>
              </w:rPr>
            </w:pPr>
          </w:p>
        </w:tc>
        <w:tc>
          <w:tcPr>
            <w:tcW w:w="1830" w:type="dxa"/>
            <w:tcBorders>
              <w:top w:val="single" w:sz="8" w:space="0" w:color="auto"/>
            </w:tcBorders>
            <w:vAlign w:val="center"/>
          </w:tcPr>
          <w:p w:rsidR="00176B43" w:rsidRDefault="00176B43">
            <w:pPr>
              <w:spacing w:line="240" w:lineRule="auto"/>
              <w:jc w:val="center"/>
              <w:rPr>
                <w:rFonts w:ascii="宋体" w:hAnsi="宋体" w:cs="宋体"/>
                <w:sz w:val="18"/>
              </w:rPr>
            </w:pPr>
          </w:p>
        </w:tc>
        <w:tc>
          <w:tcPr>
            <w:tcW w:w="1845" w:type="dxa"/>
            <w:tcBorders>
              <w:top w:val="single" w:sz="8" w:space="0" w:color="auto"/>
            </w:tcBorders>
            <w:vAlign w:val="center"/>
          </w:tcPr>
          <w:p w:rsidR="00176B43" w:rsidRDefault="00176B43">
            <w:pPr>
              <w:spacing w:line="240" w:lineRule="auto"/>
              <w:jc w:val="center"/>
              <w:rPr>
                <w:rFonts w:ascii="宋体" w:hAnsi="宋体" w:cs="宋体"/>
                <w:sz w:val="18"/>
              </w:rPr>
            </w:pPr>
          </w:p>
        </w:tc>
        <w:tc>
          <w:tcPr>
            <w:tcW w:w="1200" w:type="dxa"/>
            <w:tcBorders>
              <w:top w:val="single" w:sz="8" w:space="0" w:color="auto"/>
            </w:tcBorders>
            <w:vAlign w:val="center"/>
          </w:tcPr>
          <w:p w:rsidR="00176B43" w:rsidRDefault="00176B43">
            <w:pPr>
              <w:spacing w:line="240" w:lineRule="auto"/>
              <w:jc w:val="center"/>
              <w:rPr>
                <w:rFonts w:ascii="宋体" w:hAnsi="宋体" w:cs="宋体"/>
                <w:sz w:val="18"/>
              </w:rPr>
            </w:pPr>
          </w:p>
        </w:tc>
        <w:tc>
          <w:tcPr>
            <w:tcW w:w="1650" w:type="dxa"/>
            <w:tcBorders>
              <w:top w:val="single" w:sz="8" w:space="0" w:color="auto"/>
            </w:tcBorders>
            <w:vAlign w:val="center"/>
          </w:tcPr>
          <w:p w:rsidR="00176B43" w:rsidRDefault="00176B43">
            <w:pPr>
              <w:spacing w:line="240" w:lineRule="auto"/>
              <w:jc w:val="center"/>
              <w:rPr>
                <w:rFonts w:ascii="宋体" w:hAnsi="宋体" w:cs="宋体"/>
                <w:sz w:val="18"/>
              </w:rPr>
            </w:pPr>
          </w:p>
        </w:tc>
        <w:tc>
          <w:tcPr>
            <w:tcW w:w="916" w:type="dxa"/>
            <w:tcBorders>
              <w:top w:val="single" w:sz="8" w:space="0" w:color="auto"/>
            </w:tcBorders>
            <w:vAlign w:val="center"/>
          </w:tcPr>
          <w:p w:rsidR="00176B43" w:rsidRDefault="00176B43">
            <w:pPr>
              <w:spacing w:line="240" w:lineRule="auto"/>
              <w:jc w:val="center"/>
              <w:rPr>
                <w:rFonts w:ascii="宋体" w:hAnsi="宋体" w:cs="宋体"/>
                <w:sz w:val="18"/>
              </w:rPr>
            </w:pPr>
          </w:p>
        </w:tc>
      </w:tr>
      <w:tr w:rsidR="00176B43">
        <w:trPr>
          <w:jc w:val="center"/>
        </w:trPr>
        <w:tc>
          <w:tcPr>
            <w:tcW w:w="827" w:type="dxa"/>
            <w:vAlign w:val="center"/>
          </w:tcPr>
          <w:p w:rsidR="00176B43" w:rsidRDefault="00176B43">
            <w:pPr>
              <w:spacing w:line="240" w:lineRule="auto"/>
              <w:jc w:val="center"/>
              <w:rPr>
                <w:rFonts w:ascii="宋体" w:hAnsi="宋体" w:cs="宋体"/>
                <w:sz w:val="18"/>
              </w:rPr>
            </w:pPr>
          </w:p>
        </w:tc>
        <w:tc>
          <w:tcPr>
            <w:tcW w:w="1830" w:type="dxa"/>
            <w:vAlign w:val="center"/>
          </w:tcPr>
          <w:p w:rsidR="00176B43" w:rsidRDefault="00176B43">
            <w:pPr>
              <w:spacing w:line="240" w:lineRule="auto"/>
              <w:jc w:val="center"/>
              <w:rPr>
                <w:rFonts w:ascii="宋体" w:hAnsi="宋体" w:cs="宋体"/>
                <w:sz w:val="18"/>
              </w:rPr>
            </w:pPr>
          </w:p>
        </w:tc>
        <w:tc>
          <w:tcPr>
            <w:tcW w:w="1845" w:type="dxa"/>
            <w:vAlign w:val="center"/>
          </w:tcPr>
          <w:p w:rsidR="00176B43" w:rsidRDefault="00176B43">
            <w:pPr>
              <w:spacing w:line="240" w:lineRule="auto"/>
              <w:jc w:val="center"/>
              <w:rPr>
                <w:rFonts w:ascii="宋体" w:hAnsi="宋体" w:cs="宋体"/>
                <w:sz w:val="18"/>
              </w:rPr>
            </w:pPr>
          </w:p>
        </w:tc>
        <w:tc>
          <w:tcPr>
            <w:tcW w:w="1200" w:type="dxa"/>
            <w:vAlign w:val="center"/>
          </w:tcPr>
          <w:p w:rsidR="00176B43" w:rsidRDefault="00176B43">
            <w:pPr>
              <w:spacing w:line="240" w:lineRule="auto"/>
              <w:jc w:val="center"/>
              <w:rPr>
                <w:rFonts w:ascii="宋体" w:hAnsi="宋体" w:cs="宋体"/>
                <w:sz w:val="18"/>
              </w:rPr>
            </w:pPr>
          </w:p>
        </w:tc>
        <w:tc>
          <w:tcPr>
            <w:tcW w:w="1650" w:type="dxa"/>
            <w:vAlign w:val="center"/>
          </w:tcPr>
          <w:p w:rsidR="00176B43" w:rsidRDefault="00176B43">
            <w:pPr>
              <w:spacing w:line="240" w:lineRule="auto"/>
              <w:jc w:val="center"/>
              <w:rPr>
                <w:rFonts w:ascii="宋体" w:hAnsi="宋体" w:cs="宋体"/>
                <w:sz w:val="18"/>
              </w:rPr>
            </w:pPr>
          </w:p>
        </w:tc>
        <w:tc>
          <w:tcPr>
            <w:tcW w:w="916" w:type="dxa"/>
            <w:vAlign w:val="center"/>
          </w:tcPr>
          <w:p w:rsidR="00176B43" w:rsidRDefault="00176B43">
            <w:pPr>
              <w:spacing w:line="240" w:lineRule="auto"/>
              <w:jc w:val="center"/>
              <w:rPr>
                <w:rFonts w:ascii="宋体" w:hAnsi="宋体" w:cs="宋体"/>
                <w:sz w:val="18"/>
              </w:rPr>
            </w:pPr>
          </w:p>
        </w:tc>
      </w:tr>
    </w:tbl>
    <w:p w:rsidR="00176B43" w:rsidRDefault="00C9793B">
      <w:pPr>
        <w:pStyle w:val="aff"/>
        <w:spacing w:before="156" w:after="156"/>
      </w:pPr>
      <w:bookmarkStart w:id="204" w:name="_Toc132659032"/>
      <w:r>
        <w:rPr>
          <w:rFonts w:hint="eastAsia"/>
        </w:rPr>
        <w:t xml:space="preserve"> POCT项目开展评审表</w:t>
      </w:r>
      <w:bookmarkEnd w:id="204"/>
    </w:p>
    <w:p w:rsidR="00176B43" w:rsidRDefault="00C9793B">
      <w:pPr>
        <w:ind w:rightChars="-156" w:right="-328" w:firstLineChars="350" w:firstLine="630"/>
        <w:rPr>
          <w:rFonts w:ascii="宋体" w:hAnsi="宋体" w:cs="宋体"/>
          <w:sz w:val="18"/>
        </w:rPr>
      </w:pPr>
      <w:r>
        <w:rPr>
          <w:rFonts w:ascii="宋体" w:hAnsi="宋体" w:cs="宋体" w:hint="eastAsia"/>
          <w:sz w:val="18"/>
        </w:rPr>
        <w:t>部门：</w:t>
      </w:r>
      <w:r>
        <w:rPr>
          <w:rFonts w:ascii="宋体" w:hAnsi="宋体" w:cs="宋体" w:hint="eastAsia"/>
          <w:sz w:val="18"/>
          <w:u w:val="single"/>
        </w:rPr>
        <w:t xml:space="preserve">           </w:t>
      </w:r>
      <w:r>
        <w:rPr>
          <w:rFonts w:ascii="宋体" w:hAnsi="宋体" w:cs="宋体" w:hint="eastAsia"/>
          <w:sz w:val="18"/>
        </w:rPr>
        <w:t xml:space="preserve">                                                表格编号：***</w:t>
      </w:r>
    </w:p>
    <w:tbl>
      <w:tblPr>
        <w:tblW w:w="84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02"/>
      </w:tblGrid>
      <w:tr w:rsidR="00176B43">
        <w:trPr>
          <w:trHeight w:val="476"/>
          <w:jc w:val="center"/>
        </w:trPr>
        <w:tc>
          <w:tcPr>
            <w:tcW w:w="8402" w:type="dxa"/>
          </w:tcPr>
          <w:p w:rsidR="00176B43" w:rsidRDefault="00C9793B">
            <w:pPr>
              <w:rPr>
                <w:rFonts w:ascii="宋体" w:hAnsi="宋体" w:cs="宋体"/>
                <w:sz w:val="18"/>
              </w:rPr>
            </w:pPr>
            <w:r>
              <w:rPr>
                <w:rFonts w:ascii="宋体" w:hAnsi="宋体" w:cs="宋体" w:hint="eastAsia"/>
                <w:sz w:val="18"/>
              </w:rPr>
              <w:t xml:space="preserve">项目名称   </w:t>
            </w:r>
          </w:p>
        </w:tc>
      </w:tr>
      <w:tr w:rsidR="00176B43">
        <w:trPr>
          <w:trHeight w:val="1305"/>
          <w:jc w:val="center"/>
        </w:trPr>
        <w:tc>
          <w:tcPr>
            <w:tcW w:w="8402" w:type="dxa"/>
          </w:tcPr>
          <w:p w:rsidR="00176B43" w:rsidRDefault="00C9793B">
            <w:pPr>
              <w:rPr>
                <w:rFonts w:ascii="宋体" w:hAnsi="宋体" w:cs="宋体"/>
                <w:sz w:val="18"/>
              </w:rPr>
            </w:pPr>
            <w:r>
              <w:rPr>
                <w:rFonts w:ascii="宋体" w:hAnsi="宋体" w:cs="宋体" w:hint="eastAsia"/>
                <w:sz w:val="18"/>
              </w:rPr>
              <w:t>可行性分析（包括临床意义、应用前景、技术条件）</w:t>
            </w:r>
          </w:p>
          <w:p w:rsidR="00176B43" w:rsidRDefault="00C9793B">
            <w:pPr>
              <w:rPr>
                <w:rFonts w:ascii="宋体" w:hAnsi="宋体" w:cs="宋体"/>
                <w:sz w:val="18"/>
              </w:rPr>
            </w:pPr>
            <w:r>
              <w:rPr>
                <w:rFonts w:ascii="宋体" w:hAnsi="宋体" w:cs="宋体" w:hint="eastAsia"/>
                <w:sz w:val="18"/>
              </w:rPr>
              <w:t xml:space="preserve">                                       </w:t>
            </w:r>
          </w:p>
          <w:p w:rsidR="00176B43" w:rsidRDefault="00C9793B">
            <w:pPr>
              <w:ind w:firstLineChars="1450" w:firstLine="2610"/>
              <w:rPr>
                <w:rFonts w:ascii="宋体" w:hAnsi="宋体" w:cs="宋体"/>
                <w:sz w:val="18"/>
              </w:rPr>
            </w:pPr>
            <w:r>
              <w:rPr>
                <w:rFonts w:ascii="宋体" w:hAnsi="宋体" w:cs="宋体" w:hint="eastAsia"/>
                <w:sz w:val="18"/>
              </w:rPr>
              <w:t>申请者签名：                  日期：</w:t>
            </w:r>
          </w:p>
        </w:tc>
      </w:tr>
      <w:tr w:rsidR="00176B43">
        <w:trPr>
          <w:trHeight w:val="1122"/>
          <w:jc w:val="center"/>
        </w:trPr>
        <w:tc>
          <w:tcPr>
            <w:tcW w:w="8402" w:type="dxa"/>
          </w:tcPr>
          <w:p w:rsidR="00176B43" w:rsidRDefault="00C9793B">
            <w:pPr>
              <w:rPr>
                <w:rFonts w:ascii="宋体" w:hAnsi="宋体" w:cs="宋体"/>
                <w:sz w:val="18"/>
              </w:rPr>
            </w:pPr>
            <w:r>
              <w:rPr>
                <w:rFonts w:ascii="宋体" w:hAnsi="宋体" w:cs="宋体" w:hint="eastAsia"/>
                <w:sz w:val="18"/>
              </w:rPr>
              <w:t>科主任意见：</w:t>
            </w:r>
          </w:p>
          <w:p w:rsidR="00176B43" w:rsidRDefault="00C9793B">
            <w:pPr>
              <w:rPr>
                <w:rFonts w:ascii="宋体" w:hAnsi="宋体" w:cs="宋体"/>
                <w:sz w:val="18"/>
              </w:rPr>
            </w:pPr>
            <w:r>
              <w:rPr>
                <w:rFonts w:ascii="宋体" w:hAnsi="宋体" w:cs="宋体" w:hint="eastAsia"/>
                <w:sz w:val="18"/>
              </w:rPr>
              <w:t xml:space="preserve">      </w:t>
            </w:r>
          </w:p>
          <w:p w:rsidR="00176B43" w:rsidRDefault="00C9793B">
            <w:pPr>
              <w:ind w:firstLineChars="1450" w:firstLine="2610"/>
              <w:rPr>
                <w:rFonts w:ascii="宋体" w:hAnsi="宋体" w:cs="宋体"/>
                <w:sz w:val="18"/>
              </w:rPr>
            </w:pPr>
            <w:r>
              <w:rPr>
                <w:rFonts w:ascii="宋体" w:hAnsi="宋体" w:cs="宋体" w:hint="eastAsia"/>
                <w:sz w:val="18"/>
              </w:rPr>
              <w:t>科主任签名：                  日期：</w:t>
            </w:r>
          </w:p>
        </w:tc>
      </w:tr>
      <w:tr w:rsidR="00176B43">
        <w:trPr>
          <w:trHeight w:val="1256"/>
          <w:jc w:val="center"/>
        </w:trPr>
        <w:tc>
          <w:tcPr>
            <w:tcW w:w="8402" w:type="dxa"/>
          </w:tcPr>
          <w:p w:rsidR="00176B43" w:rsidRDefault="00C9793B">
            <w:pPr>
              <w:rPr>
                <w:rFonts w:ascii="宋体" w:hAnsi="宋体" w:cs="宋体"/>
                <w:sz w:val="18"/>
              </w:rPr>
            </w:pPr>
            <w:r>
              <w:rPr>
                <w:rFonts w:ascii="宋体" w:hAnsi="宋体" w:cs="宋体" w:hint="eastAsia"/>
                <w:sz w:val="18"/>
              </w:rPr>
              <w:t>POCT管理机构意见：</w:t>
            </w:r>
          </w:p>
          <w:p w:rsidR="00176B43" w:rsidRDefault="00C9793B">
            <w:pPr>
              <w:rPr>
                <w:rFonts w:ascii="宋体" w:hAnsi="宋体" w:cs="宋体"/>
                <w:sz w:val="18"/>
              </w:rPr>
            </w:pPr>
            <w:r>
              <w:rPr>
                <w:rFonts w:ascii="宋体" w:hAnsi="宋体" w:cs="宋体" w:hint="eastAsia"/>
                <w:sz w:val="18"/>
              </w:rPr>
              <w:t xml:space="preserve">            </w:t>
            </w:r>
          </w:p>
          <w:p w:rsidR="00176B43" w:rsidRDefault="00C9793B">
            <w:pPr>
              <w:rPr>
                <w:rFonts w:ascii="宋体" w:hAnsi="宋体" w:cs="宋体"/>
                <w:sz w:val="18"/>
              </w:rPr>
            </w:pPr>
            <w:r>
              <w:rPr>
                <w:rFonts w:ascii="宋体" w:hAnsi="宋体" w:cs="宋体" w:hint="eastAsia"/>
                <w:sz w:val="18"/>
              </w:rPr>
              <w:t xml:space="preserve">                              分管院领导签字：             日期：</w:t>
            </w:r>
          </w:p>
        </w:tc>
      </w:tr>
    </w:tbl>
    <w:p w:rsidR="00176B43" w:rsidRDefault="00C9793B">
      <w:pPr>
        <w:pStyle w:val="aff"/>
        <w:spacing w:before="156" w:after="156"/>
      </w:pPr>
      <w:bookmarkStart w:id="205" w:name="_Toc132659033"/>
      <w:r>
        <w:rPr>
          <w:rFonts w:hint="eastAsia"/>
          <w:bCs/>
        </w:rPr>
        <w:t xml:space="preserve"> POCT</w:t>
      </w:r>
      <w:r>
        <w:rPr>
          <w:rFonts w:hint="eastAsia"/>
        </w:rPr>
        <w:t>项目性能验证报告</w:t>
      </w:r>
      <w:bookmarkEnd w:id="205"/>
    </w:p>
    <w:p w:rsidR="00176B43" w:rsidRDefault="00C9793B">
      <w:pPr>
        <w:ind w:rightChars="-156" w:right="-328" w:firstLineChars="350" w:firstLine="630"/>
        <w:rPr>
          <w:rFonts w:ascii="宋体" w:hAnsi="宋体" w:cs="宋体"/>
        </w:rPr>
      </w:pPr>
      <w:r>
        <w:rPr>
          <w:rFonts w:ascii="宋体" w:hAnsi="宋体" w:cs="宋体" w:hint="eastAsia"/>
          <w:sz w:val="18"/>
        </w:rPr>
        <w:t>项目名称：</w:t>
      </w:r>
      <w:r>
        <w:rPr>
          <w:rFonts w:ascii="宋体" w:hAnsi="宋体" w:cs="宋体" w:hint="eastAsia"/>
          <w:sz w:val="18"/>
          <w:u w:val="single"/>
        </w:rPr>
        <w:t xml:space="preserve">           </w:t>
      </w:r>
      <w:r>
        <w:rPr>
          <w:rFonts w:ascii="宋体" w:hAnsi="宋体" w:cs="宋体" w:hint="eastAsia"/>
          <w:sz w:val="18"/>
        </w:rPr>
        <w:t>使用设备：</w:t>
      </w:r>
      <w:r>
        <w:rPr>
          <w:rFonts w:ascii="宋体" w:hAnsi="宋体" w:cs="宋体" w:hint="eastAsia"/>
          <w:sz w:val="18"/>
          <w:u w:val="single"/>
        </w:rPr>
        <w:t xml:space="preserve">            </w:t>
      </w:r>
      <w:r>
        <w:rPr>
          <w:rFonts w:ascii="宋体" w:hAnsi="宋体" w:cs="宋体" w:hint="eastAsia"/>
          <w:sz w:val="18"/>
        </w:rPr>
        <w:t>验证性能：</w:t>
      </w:r>
      <w:r>
        <w:rPr>
          <w:rFonts w:ascii="宋体" w:hAnsi="宋体" w:cs="宋体" w:hint="eastAsia"/>
          <w:sz w:val="18"/>
          <w:u w:val="single"/>
        </w:rPr>
        <w:t xml:space="preserve">                </w:t>
      </w:r>
      <w:r>
        <w:rPr>
          <w:rFonts w:ascii="宋体" w:hAnsi="宋体" w:cs="宋体" w:hint="eastAsia"/>
          <w:sz w:val="18"/>
        </w:rPr>
        <w:t>表格编号：*****</w:t>
      </w:r>
    </w:p>
    <w:tbl>
      <w:tblPr>
        <w:tblW w:w="84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176B43">
        <w:trPr>
          <w:trHeight w:val="90"/>
          <w:jc w:val="center"/>
        </w:trPr>
        <w:tc>
          <w:tcPr>
            <w:tcW w:w="8460" w:type="dxa"/>
          </w:tcPr>
          <w:p w:rsidR="00176B43" w:rsidRDefault="00C9793B">
            <w:pPr>
              <w:numPr>
                <w:ilvl w:val="0"/>
                <w:numId w:val="48"/>
              </w:numPr>
              <w:jc w:val="left"/>
              <w:rPr>
                <w:rFonts w:ascii="宋体" w:hAnsi="宋体" w:cs="宋体"/>
                <w:sz w:val="18"/>
              </w:rPr>
            </w:pPr>
            <w:r>
              <w:rPr>
                <w:rFonts w:ascii="宋体" w:hAnsi="宋体" w:cs="宋体" w:hint="eastAsia"/>
                <w:sz w:val="18"/>
              </w:rPr>
              <w:t>实验方案</w:t>
            </w:r>
          </w:p>
          <w:p w:rsidR="00176B43" w:rsidRDefault="00176B43">
            <w:pPr>
              <w:jc w:val="left"/>
              <w:rPr>
                <w:rFonts w:ascii="宋体" w:hAnsi="宋体" w:cs="宋体"/>
                <w:sz w:val="18"/>
              </w:rPr>
            </w:pPr>
          </w:p>
        </w:tc>
      </w:tr>
      <w:tr w:rsidR="00176B43">
        <w:trPr>
          <w:trHeight w:val="746"/>
          <w:jc w:val="center"/>
        </w:trPr>
        <w:tc>
          <w:tcPr>
            <w:tcW w:w="8460" w:type="dxa"/>
          </w:tcPr>
          <w:p w:rsidR="00176B43" w:rsidRDefault="00C9793B">
            <w:pPr>
              <w:jc w:val="left"/>
              <w:rPr>
                <w:rFonts w:ascii="宋体" w:hAnsi="宋体" w:cs="宋体"/>
                <w:sz w:val="18"/>
              </w:rPr>
            </w:pPr>
            <w:r>
              <w:rPr>
                <w:rFonts w:ascii="宋体" w:hAnsi="宋体" w:cs="宋体" w:hint="eastAsia"/>
                <w:sz w:val="18"/>
              </w:rPr>
              <w:t>二、实验结果</w:t>
            </w:r>
          </w:p>
        </w:tc>
      </w:tr>
      <w:tr w:rsidR="00176B43">
        <w:trPr>
          <w:trHeight w:val="756"/>
          <w:jc w:val="center"/>
        </w:trPr>
        <w:tc>
          <w:tcPr>
            <w:tcW w:w="8460" w:type="dxa"/>
          </w:tcPr>
          <w:p w:rsidR="00176B43" w:rsidRDefault="00C9793B">
            <w:pPr>
              <w:jc w:val="left"/>
              <w:rPr>
                <w:rFonts w:ascii="宋体" w:hAnsi="宋体" w:cs="宋体"/>
                <w:sz w:val="18"/>
              </w:rPr>
            </w:pPr>
            <w:r>
              <w:rPr>
                <w:rFonts w:ascii="宋体" w:hAnsi="宋体" w:cs="宋体" w:hint="eastAsia"/>
                <w:sz w:val="18"/>
              </w:rPr>
              <w:t>三、验证结论</w:t>
            </w:r>
          </w:p>
        </w:tc>
      </w:tr>
    </w:tbl>
    <w:p w:rsidR="00176B43" w:rsidRDefault="00C9793B">
      <w:pPr>
        <w:ind w:firstLineChars="300" w:firstLine="540"/>
        <w:jc w:val="left"/>
        <w:rPr>
          <w:rFonts w:ascii="宋体" w:hAnsi="宋体" w:cs="宋体"/>
          <w:sz w:val="18"/>
        </w:rPr>
      </w:pPr>
      <w:r>
        <w:rPr>
          <w:rFonts w:ascii="宋体" w:hAnsi="宋体" w:cs="宋体" w:hint="eastAsia"/>
          <w:sz w:val="18"/>
        </w:rPr>
        <w:t>验证人：</w:t>
      </w:r>
      <w:r>
        <w:rPr>
          <w:rFonts w:ascii="宋体" w:hAnsi="宋体" w:cs="宋体" w:hint="eastAsia"/>
          <w:sz w:val="18"/>
          <w:u w:val="single"/>
        </w:rPr>
        <w:t xml:space="preserve">            </w:t>
      </w:r>
      <w:r>
        <w:rPr>
          <w:rFonts w:ascii="宋体" w:hAnsi="宋体" w:cs="宋体" w:hint="eastAsia"/>
          <w:sz w:val="18"/>
        </w:rPr>
        <w:t xml:space="preserve">     审核人：</w:t>
      </w:r>
      <w:r>
        <w:rPr>
          <w:rFonts w:ascii="宋体" w:hAnsi="宋体" w:cs="宋体" w:hint="eastAsia"/>
          <w:sz w:val="18"/>
          <w:u w:val="single"/>
        </w:rPr>
        <w:t xml:space="preserve">             </w:t>
      </w:r>
      <w:r>
        <w:rPr>
          <w:rFonts w:ascii="宋体" w:hAnsi="宋体" w:cs="宋体" w:hint="eastAsia"/>
          <w:sz w:val="18"/>
        </w:rPr>
        <w:t xml:space="preserve">     日期：</w:t>
      </w:r>
      <w:r>
        <w:rPr>
          <w:rFonts w:ascii="宋体" w:hAnsi="宋体" w:cs="宋体" w:hint="eastAsia"/>
          <w:sz w:val="18"/>
          <w:u w:val="single"/>
        </w:rPr>
        <w:t xml:space="preserve">             </w:t>
      </w:r>
    </w:p>
    <w:p w:rsidR="00176B43" w:rsidRDefault="00C9793B">
      <w:pPr>
        <w:pStyle w:val="aff"/>
        <w:spacing w:before="156" w:after="156"/>
      </w:pPr>
      <w:bookmarkStart w:id="206" w:name="_Toc132659034"/>
      <w:r>
        <w:rPr>
          <w:rFonts w:hint="eastAsia"/>
          <w:bCs/>
        </w:rPr>
        <w:lastRenderedPageBreak/>
        <w:t xml:space="preserve"> POCT</w:t>
      </w:r>
      <w:r>
        <w:rPr>
          <w:rFonts w:hint="eastAsia"/>
        </w:rPr>
        <w:t>操作考核记录表</w:t>
      </w:r>
      <w:bookmarkEnd w:id="206"/>
    </w:p>
    <w:p w:rsidR="00176B43" w:rsidRDefault="00C9793B">
      <w:pPr>
        <w:ind w:right="-148" w:firstLineChars="200" w:firstLine="360"/>
        <w:rPr>
          <w:rFonts w:ascii="宋体" w:hAnsi="宋体" w:cs="宋体"/>
          <w:sz w:val="18"/>
        </w:rPr>
      </w:pPr>
      <w:r>
        <w:rPr>
          <w:rFonts w:ascii="宋体" w:hAnsi="宋体" w:cs="宋体" w:hint="eastAsia"/>
          <w:sz w:val="18"/>
        </w:rPr>
        <w:t>部门：                                                         表格编号：***</w:t>
      </w:r>
    </w:p>
    <w:tbl>
      <w:tblPr>
        <w:tblW w:w="91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6"/>
        <w:gridCol w:w="1059"/>
        <w:gridCol w:w="706"/>
        <w:gridCol w:w="1236"/>
        <w:gridCol w:w="707"/>
        <w:gridCol w:w="1236"/>
        <w:gridCol w:w="883"/>
        <w:gridCol w:w="2572"/>
      </w:tblGrid>
      <w:tr w:rsidR="00176B43">
        <w:trPr>
          <w:trHeight w:val="90"/>
          <w:jc w:val="center"/>
        </w:trPr>
        <w:tc>
          <w:tcPr>
            <w:tcW w:w="706" w:type="dxa"/>
            <w:vAlign w:val="center"/>
          </w:tcPr>
          <w:p w:rsidR="00176B43" w:rsidRDefault="00C9793B">
            <w:pPr>
              <w:jc w:val="center"/>
              <w:rPr>
                <w:rFonts w:ascii="宋体" w:hAnsi="宋体" w:cs="宋体"/>
                <w:sz w:val="18"/>
              </w:rPr>
            </w:pPr>
            <w:r>
              <w:rPr>
                <w:rFonts w:ascii="宋体" w:hAnsi="宋体" w:cs="宋体" w:hint="eastAsia"/>
                <w:sz w:val="18"/>
              </w:rPr>
              <w:t>姓名</w:t>
            </w:r>
          </w:p>
        </w:tc>
        <w:tc>
          <w:tcPr>
            <w:tcW w:w="1059" w:type="dxa"/>
            <w:vAlign w:val="center"/>
          </w:tcPr>
          <w:p w:rsidR="00176B43" w:rsidRDefault="00176B43">
            <w:pPr>
              <w:jc w:val="center"/>
              <w:rPr>
                <w:rFonts w:ascii="宋体" w:hAnsi="宋体" w:cs="宋体"/>
                <w:sz w:val="18"/>
              </w:rPr>
            </w:pPr>
          </w:p>
        </w:tc>
        <w:tc>
          <w:tcPr>
            <w:tcW w:w="706" w:type="dxa"/>
            <w:vAlign w:val="center"/>
          </w:tcPr>
          <w:p w:rsidR="00176B43" w:rsidRDefault="00C9793B">
            <w:pPr>
              <w:jc w:val="center"/>
              <w:rPr>
                <w:rFonts w:ascii="宋体" w:hAnsi="宋体" w:cs="宋体"/>
                <w:sz w:val="18"/>
              </w:rPr>
            </w:pPr>
            <w:r>
              <w:rPr>
                <w:rFonts w:ascii="宋体" w:hAnsi="宋体" w:cs="宋体" w:hint="eastAsia"/>
                <w:sz w:val="18"/>
              </w:rPr>
              <w:t>性别</w:t>
            </w:r>
          </w:p>
        </w:tc>
        <w:tc>
          <w:tcPr>
            <w:tcW w:w="1236" w:type="dxa"/>
            <w:vAlign w:val="center"/>
          </w:tcPr>
          <w:p w:rsidR="00176B43" w:rsidRDefault="00176B43">
            <w:pPr>
              <w:jc w:val="center"/>
              <w:rPr>
                <w:rFonts w:ascii="宋体" w:hAnsi="宋体" w:cs="宋体"/>
                <w:sz w:val="18"/>
              </w:rPr>
            </w:pPr>
          </w:p>
        </w:tc>
        <w:tc>
          <w:tcPr>
            <w:tcW w:w="707" w:type="dxa"/>
            <w:vAlign w:val="center"/>
          </w:tcPr>
          <w:p w:rsidR="00176B43" w:rsidRDefault="00C9793B">
            <w:pPr>
              <w:jc w:val="center"/>
              <w:rPr>
                <w:rFonts w:ascii="宋体" w:hAnsi="宋体" w:cs="宋体"/>
                <w:sz w:val="18"/>
              </w:rPr>
            </w:pPr>
            <w:r>
              <w:rPr>
                <w:rFonts w:ascii="宋体" w:hAnsi="宋体" w:cs="宋体" w:hint="eastAsia"/>
                <w:sz w:val="18"/>
              </w:rPr>
              <w:t>年龄</w:t>
            </w:r>
          </w:p>
        </w:tc>
        <w:tc>
          <w:tcPr>
            <w:tcW w:w="1236" w:type="dxa"/>
            <w:vAlign w:val="center"/>
          </w:tcPr>
          <w:p w:rsidR="00176B43" w:rsidRDefault="00176B43">
            <w:pPr>
              <w:jc w:val="center"/>
              <w:rPr>
                <w:rFonts w:ascii="宋体" w:hAnsi="宋体" w:cs="宋体"/>
                <w:sz w:val="18"/>
              </w:rPr>
            </w:pPr>
          </w:p>
        </w:tc>
        <w:tc>
          <w:tcPr>
            <w:tcW w:w="883" w:type="dxa"/>
            <w:vAlign w:val="center"/>
          </w:tcPr>
          <w:p w:rsidR="00176B43" w:rsidRDefault="00C9793B">
            <w:pPr>
              <w:jc w:val="center"/>
              <w:rPr>
                <w:rFonts w:ascii="宋体" w:hAnsi="宋体" w:cs="宋体"/>
                <w:sz w:val="18"/>
              </w:rPr>
            </w:pPr>
            <w:r>
              <w:rPr>
                <w:rFonts w:ascii="宋体" w:hAnsi="宋体" w:cs="宋体" w:hint="eastAsia"/>
                <w:sz w:val="18"/>
              </w:rPr>
              <w:t>学历</w:t>
            </w:r>
          </w:p>
        </w:tc>
        <w:tc>
          <w:tcPr>
            <w:tcW w:w="2572" w:type="dxa"/>
            <w:vAlign w:val="center"/>
          </w:tcPr>
          <w:p w:rsidR="00176B43" w:rsidRDefault="00176B43">
            <w:pPr>
              <w:jc w:val="center"/>
              <w:rPr>
                <w:rFonts w:ascii="宋体" w:hAnsi="宋体" w:cs="宋体"/>
                <w:sz w:val="18"/>
              </w:rPr>
            </w:pPr>
          </w:p>
        </w:tc>
      </w:tr>
      <w:tr w:rsidR="00176B43">
        <w:trPr>
          <w:trHeight w:val="344"/>
          <w:jc w:val="center"/>
        </w:trPr>
        <w:tc>
          <w:tcPr>
            <w:tcW w:w="1765" w:type="dxa"/>
            <w:gridSpan w:val="2"/>
            <w:vAlign w:val="center"/>
          </w:tcPr>
          <w:p w:rsidR="00176B43" w:rsidRDefault="00C9793B">
            <w:pPr>
              <w:jc w:val="center"/>
              <w:rPr>
                <w:rFonts w:ascii="宋体" w:hAnsi="宋体" w:cs="宋体"/>
                <w:sz w:val="18"/>
              </w:rPr>
            </w:pPr>
            <w:r>
              <w:rPr>
                <w:rFonts w:ascii="宋体" w:hAnsi="宋体" w:cs="宋体" w:hint="eastAsia"/>
                <w:sz w:val="18"/>
              </w:rPr>
              <w:t>专业/岗位</w:t>
            </w:r>
          </w:p>
        </w:tc>
        <w:tc>
          <w:tcPr>
            <w:tcW w:w="2649" w:type="dxa"/>
            <w:gridSpan w:val="3"/>
            <w:vAlign w:val="center"/>
          </w:tcPr>
          <w:p w:rsidR="00176B43" w:rsidRDefault="00176B43">
            <w:pPr>
              <w:jc w:val="center"/>
              <w:rPr>
                <w:rFonts w:ascii="宋体" w:hAnsi="宋体" w:cs="宋体"/>
                <w:sz w:val="18"/>
              </w:rPr>
            </w:pPr>
          </w:p>
        </w:tc>
        <w:tc>
          <w:tcPr>
            <w:tcW w:w="1236" w:type="dxa"/>
            <w:vAlign w:val="center"/>
          </w:tcPr>
          <w:p w:rsidR="00176B43" w:rsidRDefault="00C9793B">
            <w:pPr>
              <w:jc w:val="center"/>
              <w:rPr>
                <w:rFonts w:ascii="宋体" w:hAnsi="宋体" w:cs="宋体"/>
                <w:sz w:val="18"/>
              </w:rPr>
            </w:pPr>
            <w:r>
              <w:rPr>
                <w:rFonts w:ascii="宋体" w:hAnsi="宋体" w:cs="宋体" w:hint="eastAsia"/>
                <w:sz w:val="18"/>
              </w:rPr>
              <w:t>考核时间</w:t>
            </w:r>
          </w:p>
        </w:tc>
        <w:tc>
          <w:tcPr>
            <w:tcW w:w="3455" w:type="dxa"/>
            <w:gridSpan w:val="2"/>
            <w:vAlign w:val="center"/>
          </w:tcPr>
          <w:p w:rsidR="00176B43" w:rsidRDefault="00176B43">
            <w:pPr>
              <w:jc w:val="center"/>
              <w:rPr>
                <w:rFonts w:ascii="宋体" w:hAnsi="宋体" w:cs="宋体"/>
                <w:sz w:val="18"/>
              </w:rPr>
            </w:pPr>
          </w:p>
        </w:tc>
      </w:tr>
      <w:tr w:rsidR="00176B43">
        <w:trPr>
          <w:trHeight w:val="434"/>
          <w:jc w:val="center"/>
        </w:trPr>
        <w:tc>
          <w:tcPr>
            <w:tcW w:w="9105" w:type="dxa"/>
            <w:gridSpan w:val="8"/>
            <w:vAlign w:val="center"/>
          </w:tcPr>
          <w:p w:rsidR="00176B43" w:rsidRDefault="00C9793B">
            <w:pPr>
              <w:jc w:val="center"/>
              <w:rPr>
                <w:rFonts w:ascii="宋体" w:hAnsi="宋体" w:cs="宋体"/>
                <w:sz w:val="18"/>
              </w:rPr>
            </w:pPr>
            <w:r>
              <w:rPr>
                <w:rFonts w:ascii="宋体" w:hAnsi="宋体" w:cs="宋体" w:hint="eastAsia"/>
                <w:sz w:val="18"/>
              </w:rPr>
              <w:t>POCT操作考核记录</w:t>
            </w:r>
          </w:p>
        </w:tc>
      </w:tr>
      <w:tr w:rsidR="00176B43">
        <w:trPr>
          <w:trHeight w:val="2109"/>
          <w:jc w:val="center"/>
        </w:trPr>
        <w:tc>
          <w:tcPr>
            <w:tcW w:w="9105" w:type="dxa"/>
            <w:gridSpan w:val="8"/>
          </w:tcPr>
          <w:p w:rsidR="00176B43" w:rsidRDefault="00C9793B">
            <w:pPr>
              <w:rPr>
                <w:rFonts w:ascii="宋体" w:hAnsi="宋体" w:cs="宋体"/>
                <w:sz w:val="18"/>
              </w:rPr>
            </w:pPr>
            <w:r>
              <w:rPr>
                <w:rFonts w:ascii="宋体" w:hAnsi="宋体" w:cs="宋体" w:hint="eastAsia"/>
                <w:sz w:val="18"/>
              </w:rPr>
              <w:t>考核内容：</w:t>
            </w:r>
          </w:p>
          <w:p w:rsidR="00176B43" w:rsidRDefault="00176B43">
            <w:pPr>
              <w:rPr>
                <w:rFonts w:ascii="宋体" w:hAnsi="宋体" w:cs="宋体"/>
                <w:sz w:val="18"/>
              </w:rPr>
            </w:pPr>
          </w:p>
          <w:p w:rsidR="00176B43" w:rsidRDefault="00C9793B">
            <w:pPr>
              <w:rPr>
                <w:rFonts w:ascii="宋体" w:hAnsi="宋体" w:cs="宋体"/>
                <w:sz w:val="18"/>
              </w:rPr>
            </w:pPr>
            <w:r>
              <w:rPr>
                <w:rFonts w:ascii="宋体" w:hAnsi="宋体" w:cs="宋体" w:hint="eastAsia"/>
                <w:sz w:val="18"/>
              </w:rPr>
              <w:t>考核结果：       □优秀    □良好   □合格   □不合格</w:t>
            </w:r>
          </w:p>
          <w:p w:rsidR="00176B43" w:rsidRDefault="00C9793B">
            <w:pPr>
              <w:rPr>
                <w:rFonts w:ascii="宋体" w:hAnsi="宋体" w:cs="宋体"/>
                <w:sz w:val="18"/>
              </w:rPr>
            </w:pPr>
            <w:r>
              <w:rPr>
                <w:rFonts w:ascii="宋体" w:hAnsi="宋体" w:cs="宋体" w:hint="eastAsia"/>
                <w:sz w:val="18"/>
              </w:rPr>
              <w:t>考核人员：</w:t>
            </w:r>
          </w:p>
          <w:p w:rsidR="00176B43" w:rsidRDefault="00C9793B">
            <w:pPr>
              <w:rPr>
                <w:rFonts w:ascii="宋体" w:hAnsi="宋体" w:cs="宋体"/>
                <w:b/>
                <w:sz w:val="18"/>
                <w:u w:val="single"/>
              </w:rPr>
            </w:pPr>
            <w:r>
              <w:rPr>
                <w:rFonts w:ascii="宋体" w:hAnsi="宋体" w:cs="宋体" w:hint="eastAsia"/>
                <w:sz w:val="18"/>
              </w:rPr>
              <w:t xml:space="preserve">                               考核时间：</w:t>
            </w:r>
            <w:r>
              <w:rPr>
                <w:rFonts w:ascii="宋体" w:hAnsi="宋体" w:cs="宋体" w:hint="eastAsia"/>
                <w:sz w:val="18"/>
                <w:u w:val="single"/>
              </w:rPr>
              <w:t xml:space="preserve">     </w:t>
            </w:r>
            <w:r>
              <w:rPr>
                <w:rFonts w:ascii="宋体" w:hAnsi="宋体" w:cs="宋体" w:hint="eastAsia"/>
                <w:sz w:val="18"/>
              </w:rPr>
              <w:t>年</w:t>
            </w:r>
            <w:r>
              <w:rPr>
                <w:rFonts w:ascii="宋体" w:hAnsi="宋体" w:cs="宋体" w:hint="eastAsia"/>
                <w:sz w:val="18"/>
                <w:u w:val="single"/>
              </w:rPr>
              <w:t xml:space="preserve">     </w:t>
            </w:r>
            <w:r>
              <w:rPr>
                <w:rFonts w:ascii="宋体" w:hAnsi="宋体" w:cs="宋体" w:hint="eastAsia"/>
                <w:sz w:val="18"/>
              </w:rPr>
              <w:t>月</w:t>
            </w:r>
            <w:r>
              <w:rPr>
                <w:rFonts w:ascii="宋体" w:hAnsi="宋体" w:cs="宋体" w:hint="eastAsia"/>
                <w:sz w:val="18"/>
                <w:u w:val="single"/>
              </w:rPr>
              <w:t xml:space="preserve">     </w:t>
            </w:r>
            <w:r>
              <w:rPr>
                <w:rFonts w:ascii="宋体" w:hAnsi="宋体" w:cs="宋体" w:hint="eastAsia"/>
                <w:sz w:val="18"/>
              </w:rPr>
              <w:t>日</w:t>
            </w:r>
          </w:p>
        </w:tc>
      </w:tr>
    </w:tbl>
    <w:p w:rsidR="00176B43" w:rsidRDefault="00C9793B">
      <w:pPr>
        <w:pStyle w:val="aff"/>
        <w:spacing w:before="156" w:after="156"/>
        <w:rPr>
          <w:kern w:val="0"/>
        </w:rPr>
      </w:pPr>
      <w:bookmarkStart w:id="207" w:name="_Toc132659035"/>
      <w:r>
        <w:rPr>
          <w:rFonts w:hint="eastAsia"/>
        </w:rPr>
        <w:t xml:space="preserve"> POCT理论学习考核</w:t>
      </w:r>
      <w:r>
        <w:rPr>
          <w:rFonts w:hint="eastAsia"/>
          <w:kern w:val="0"/>
        </w:rPr>
        <w:t>记录表</w:t>
      </w:r>
      <w:bookmarkEnd w:id="207"/>
    </w:p>
    <w:p w:rsidR="00176B43" w:rsidRDefault="00C9793B">
      <w:pPr>
        <w:widowControl/>
        <w:spacing w:line="320" w:lineRule="exact"/>
        <w:ind w:rightChars="-244" w:right="-512" w:firstLineChars="3450" w:firstLine="6210"/>
        <w:jc w:val="left"/>
        <w:rPr>
          <w:rFonts w:ascii="宋体" w:hAnsi="宋体" w:cs="宋体"/>
          <w:kern w:val="0"/>
          <w:sz w:val="18"/>
        </w:rPr>
      </w:pPr>
      <w:r>
        <w:rPr>
          <w:rFonts w:ascii="宋体" w:hAnsi="宋体" w:cs="宋体" w:hint="eastAsia"/>
          <w:kern w:val="0"/>
          <w:sz w:val="18"/>
        </w:rPr>
        <w:t>表格编号：***</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0"/>
        <w:gridCol w:w="2608"/>
        <w:gridCol w:w="1134"/>
        <w:gridCol w:w="1842"/>
        <w:gridCol w:w="993"/>
        <w:gridCol w:w="1687"/>
      </w:tblGrid>
      <w:tr w:rsidR="00176B43">
        <w:trPr>
          <w:trHeight w:val="498"/>
          <w:jc w:val="center"/>
        </w:trPr>
        <w:tc>
          <w:tcPr>
            <w:tcW w:w="1110" w:type="dxa"/>
            <w:vAlign w:val="center"/>
          </w:tcPr>
          <w:p w:rsidR="00176B43" w:rsidRDefault="00C9793B">
            <w:pPr>
              <w:jc w:val="center"/>
              <w:rPr>
                <w:rFonts w:ascii="宋体" w:hAnsi="宋体" w:cs="宋体"/>
                <w:sz w:val="18"/>
              </w:rPr>
            </w:pPr>
            <w:r>
              <w:rPr>
                <w:rFonts w:ascii="宋体" w:hAnsi="宋体" w:cs="宋体" w:hint="eastAsia"/>
                <w:sz w:val="18"/>
              </w:rPr>
              <w:t>时  间</w:t>
            </w:r>
          </w:p>
        </w:tc>
        <w:tc>
          <w:tcPr>
            <w:tcW w:w="2608" w:type="dxa"/>
            <w:vAlign w:val="center"/>
          </w:tcPr>
          <w:p w:rsidR="00176B43" w:rsidRDefault="00176B43">
            <w:pPr>
              <w:jc w:val="left"/>
              <w:rPr>
                <w:rFonts w:ascii="宋体" w:hAnsi="宋体" w:cs="宋体"/>
                <w:sz w:val="18"/>
              </w:rPr>
            </w:pPr>
          </w:p>
        </w:tc>
        <w:tc>
          <w:tcPr>
            <w:tcW w:w="1134" w:type="dxa"/>
            <w:vAlign w:val="center"/>
          </w:tcPr>
          <w:p w:rsidR="00176B43" w:rsidRDefault="00C9793B">
            <w:pPr>
              <w:jc w:val="center"/>
              <w:rPr>
                <w:rFonts w:ascii="宋体" w:hAnsi="宋体" w:cs="宋体"/>
                <w:sz w:val="18"/>
              </w:rPr>
            </w:pPr>
            <w:r>
              <w:rPr>
                <w:rFonts w:ascii="宋体" w:hAnsi="宋体" w:cs="宋体" w:hint="eastAsia"/>
                <w:sz w:val="18"/>
              </w:rPr>
              <w:t>主持者</w:t>
            </w:r>
          </w:p>
        </w:tc>
        <w:tc>
          <w:tcPr>
            <w:tcW w:w="1842" w:type="dxa"/>
            <w:vAlign w:val="center"/>
          </w:tcPr>
          <w:p w:rsidR="00176B43" w:rsidRDefault="00176B43">
            <w:pPr>
              <w:jc w:val="left"/>
              <w:rPr>
                <w:rFonts w:ascii="宋体" w:hAnsi="宋体" w:cs="宋体"/>
                <w:sz w:val="18"/>
              </w:rPr>
            </w:pPr>
          </w:p>
        </w:tc>
        <w:tc>
          <w:tcPr>
            <w:tcW w:w="993" w:type="dxa"/>
            <w:vAlign w:val="center"/>
          </w:tcPr>
          <w:p w:rsidR="00176B43" w:rsidRDefault="00C9793B">
            <w:pPr>
              <w:jc w:val="center"/>
              <w:rPr>
                <w:rFonts w:ascii="宋体" w:hAnsi="宋体" w:cs="宋体"/>
                <w:sz w:val="18"/>
              </w:rPr>
            </w:pPr>
            <w:r>
              <w:rPr>
                <w:rFonts w:ascii="宋体" w:hAnsi="宋体" w:cs="宋体" w:hint="eastAsia"/>
                <w:sz w:val="18"/>
              </w:rPr>
              <w:t>记录者</w:t>
            </w:r>
          </w:p>
        </w:tc>
        <w:tc>
          <w:tcPr>
            <w:tcW w:w="1687" w:type="dxa"/>
            <w:vAlign w:val="center"/>
          </w:tcPr>
          <w:p w:rsidR="00176B43" w:rsidRDefault="00176B43">
            <w:pPr>
              <w:jc w:val="left"/>
              <w:rPr>
                <w:rFonts w:ascii="宋体" w:hAnsi="宋体" w:cs="宋体"/>
                <w:sz w:val="18"/>
              </w:rPr>
            </w:pPr>
          </w:p>
        </w:tc>
      </w:tr>
      <w:tr w:rsidR="00176B43">
        <w:trPr>
          <w:trHeight w:val="443"/>
          <w:jc w:val="center"/>
        </w:trPr>
        <w:tc>
          <w:tcPr>
            <w:tcW w:w="1110" w:type="dxa"/>
            <w:vAlign w:val="center"/>
          </w:tcPr>
          <w:p w:rsidR="00176B43" w:rsidRDefault="00C9793B">
            <w:pPr>
              <w:spacing w:line="240" w:lineRule="atLeast"/>
              <w:jc w:val="center"/>
              <w:rPr>
                <w:rFonts w:ascii="宋体" w:hAnsi="宋体" w:cs="宋体"/>
                <w:sz w:val="18"/>
              </w:rPr>
            </w:pPr>
            <w:r>
              <w:rPr>
                <w:rFonts w:ascii="宋体" w:hAnsi="宋体" w:cs="宋体" w:hint="eastAsia"/>
                <w:sz w:val="18"/>
              </w:rPr>
              <w:t>目  的</w:t>
            </w:r>
          </w:p>
        </w:tc>
        <w:tc>
          <w:tcPr>
            <w:tcW w:w="8264" w:type="dxa"/>
            <w:gridSpan w:val="5"/>
            <w:vAlign w:val="center"/>
          </w:tcPr>
          <w:p w:rsidR="00176B43" w:rsidRDefault="00176B43">
            <w:pPr>
              <w:spacing w:line="240" w:lineRule="atLeast"/>
              <w:jc w:val="left"/>
              <w:rPr>
                <w:rFonts w:ascii="宋体" w:hAnsi="宋体" w:cs="宋体"/>
                <w:sz w:val="18"/>
              </w:rPr>
            </w:pPr>
          </w:p>
        </w:tc>
      </w:tr>
      <w:tr w:rsidR="00176B43">
        <w:trPr>
          <w:trHeight w:val="957"/>
          <w:jc w:val="center"/>
        </w:trPr>
        <w:tc>
          <w:tcPr>
            <w:tcW w:w="9374" w:type="dxa"/>
            <w:gridSpan w:val="6"/>
          </w:tcPr>
          <w:p w:rsidR="00176B43" w:rsidRDefault="00C9793B">
            <w:pPr>
              <w:ind w:firstLineChars="100" w:firstLine="180"/>
              <w:jc w:val="left"/>
              <w:rPr>
                <w:rFonts w:ascii="宋体" w:hAnsi="宋体" w:cs="宋体"/>
                <w:sz w:val="18"/>
              </w:rPr>
            </w:pPr>
            <w:r>
              <w:rPr>
                <w:rFonts w:ascii="宋体" w:hAnsi="宋体" w:cs="宋体" w:hint="eastAsia"/>
                <w:sz w:val="18"/>
              </w:rPr>
              <w:t>培训内容：</w:t>
            </w:r>
          </w:p>
        </w:tc>
      </w:tr>
      <w:tr w:rsidR="00176B43">
        <w:trPr>
          <w:trHeight w:val="2894"/>
          <w:jc w:val="center"/>
        </w:trPr>
        <w:tc>
          <w:tcPr>
            <w:tcW w:w="9374" w:type="dxa"/>
            <w:gridSpan w:val="6"/>
          </w:tcPr>
          <w:p w:rsidR="00176B43" w:rsidRDefault="00C9793B">
            <w:pPr>
              <w:spacing w:line="360" w:lineRule="auto"/>
              <w:jc w:val="left"/>
              <w:rPr>
                <w:rFonts w:ascii="宋体" w:hAnsi="宋体" w:cs="宋体"/>
                <w:sz w:val="18"/>
                <w:u w:val="single"/>
              </w:rPr>
            </w:pPr>
            <w:r>
              <w:rPr>
                <w:rFonts w:ascii="宋体" w:hAnsi="宋体" w:cs="宋体" w:hint="eastAsia"/>
                <w:sz w:val="18"/>
              </w:rPr>
              <w:t>现场考核，主考者：</w:t>
            </w:r>
          </w:p>
          <w:p w:rsidR="00176B43" w:rsidRDefault="00C9793B">
            <w:pPr>
              <w:spacing w:line="360" w:lineRule="auto"/>
              <w:jc w:val="left"/>
              <w:rPr>
                <w:rFonts w:ascii="宋体" w:hAnsi="宋体" w:cs="宋体"/>
                <w:kern w:val="0"/>
                <w:sz w:val="18"/>
              </w:rPr>
            </w:pPr>
            <w:r>
              <w:rPr>
                <w:rFonts w:ascii="宋体" w:hAnsi="宋体" w:cs="宋体" w:hint="eastAsia"/>
                <w:sz w:val="18"/>
              </w:rPr>
              <w:t>考核方式：☑1、</w:t>
            </w:r>
            <w:r>
              <w:rPr>
                <w:rFonts w:ascii="宋体" w:hAnsi="宋体" w:cs="宋体" w:hint="eastAsia"/>
                <w:kern w:val="0"/>
                <w:sz w:val="18"/>
              </w:rPr>
              <w:t>提问：</w:t>
            </w:r>
            <w:r>
              <w:rPr>
                <w:rFonts w:ascii="宋体" w:hAnsi="宋体" w:cs="宋体" w:hint="eastAsia"/>
                <w:kern w:val="0"/>
                <w:sz w:val="18"/>
                <w:u w:val="single"/>
              </w:rPr>
              <w:t xml:space="preserve">                </w:t>
            </w:r>
            <w:r>
              <w:rPr>
                <w:rFonts w:ascii="宋体" w:hAnsi="宋体" w:cs="宋体" w:hint="eastAsia"/>
                <w:sz w:val="18"/>
              </w:rPr>
              <w:t>□2、</w:t>
            </w:r>
            <w:r>
              <w:rPr>
                <w:rFonts w:ascii="宋体" w:hAnsi="宋体" w:cs="宋体" w:hint="eastAsia"/>
                <w:kern w:val="0"/>
                <w:sz w:val="18"/>
              </w:rPr>
              <w:t xml:space="preserve">观摩操作：        </w:t>
            </w:r>
            <w:r>
              <w:rPr>
                <w:rFonts w:ascii="宋体" w:hAnsi="宋体" w:cs="宋体" w:hint="eastAsia"/>
                <w:sz w:val="18"/>
              </w:rPr>
              <w:t>□3、</w:t>
            </w:r>
            <w:r>
              <w:rPr>
                <w:rFonts w:ascii="宋体" w:hAnsi="宋体" w:cs="宋体" w:hint="eastAsia"/>
                <w:kern w:val="0"/>
                <w:sz w:val="18"/>
              </w:rPr>
              <w:t>笔试（附考卷）</w:t>
            </w:r>
          </w:p>
          <w:p w:rsidR="00176B43" w:rsidRDefault="00C9793B">
            <w:pPr>
              <w:spacing w:line="360" w:lineRule="auto"/>
              <w:jc w:val="left"/>
              <w:rPr>
                <w:rFonts w:ascii="宋体" w:hAnsi="宋体" w:cs="宋体"/>
                <w:kern w:val="0"/>
                <w:sz w:val="18"/>
              </w:rPr>
            </w:pPr>
            <w:r>
              <w:rPr>
                <w:rFonts w:ascii="宋体" w:hAnsi="宋体" w:cs="宋体" w:hint="eastAsia"/>
                <w:kern w:val="0"/>
                <w:sz w:val="18"/>
              </w:rPr>
              <w:t>考核通过人员：</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888"/>
              <w:gridCol w:w="888"/>
              <w:gridCol w:w="888"/>
              <w:gridCol w:w="889"/>
              <w:gridCol w:w="889"/>
              <w:gridCol w:w="889"/>
              <w:gridCol w:w="889"/>
              <w:gridCol w:w="889"/>
              <w:gridCol w:w="889"/>
            </w:tblGrid>
            <w:tr w:rsidR="00176B43">
              <w:trPr>
                <w:trHeight w:val="469"/>
              </w:trPr>
              <w:tc>
                <w:tcPr>
                  <w:tcW w:w="888" w:type="dxa"/>
                </w:tcPr>
                <w:p w:rsidR="00176B43" w:rsidRDefault="00176B43">
                  <w:pPr>
                    <w:spacing w:line="360" w:lineRule="auto"/>
                    <w:jc w:val="left"/>
                    <w:rPr>
                      <w:rFonts w:ascii="宋体" w:hAnsi="宋体" w:cs="宋体"/>
                      <w:color w:val="FF0000"/>
                      <w:kern w:val="0"/>
                      <w:sz w:val="18"/>
                    </w:rPr>
                  </w:pPr>
                </w:p>
              </w:tc>
              <w:tc>
                <w:tcPr>
                  <w:tcW w:w="888" w:type="dxa"/>
                </w:tcPr>
                <w:p w:rsidR="00176B43" w:rsidRDefault="00176B43">
                  <w:pPr>
                    <w:spacing w:line="360" w:lineRule="auto"/>
                    <w:jc w:val="left"/>
                    <w:rPr>
                      <w:rFonts w:ascii="宋体" w:hAnsi="宋体" w:cs="宋体"/>
                      <w:color w:val="FF0000"/>
                      <w:kern w:val="0"/>
                      <w:sz w:val="18"/>
                    </w:rPr>
                  </w:pPr>
                </w:p>
              </w:tc>
              <w:tc>
                <w:tcPr>
                  <w:tcW w:w="888" w:type="dxa"/>
                </w:tcPr>
                <w:p w:rsidR="00176B43" w:rsidRDefault="00176B43">
                  <w:pPr>
                    <w:spacing w:line="360" w:lineRule="auto"/>
                    <w:jc w:val="left"/>
                    <w:rPr>
                      <w:rFonts w:ascii="宋体" w:hAnsi="宋体" w:cs="宋体"/>
                      <w:color w:val="FF0000"/>
                      <w:kern w:val="0"/>
                      <w:sz w:val="18"/>
                    </w:rPr>
                  </w:pPr>
                </w:p>
              </w:tc>
              <w:tc>
                <w:tcPr>
                  <w:tcW w:w="888" w:type="dxa"/>
                </w:tcPr>
                <w:p w:rsidR="00176B43" w:rsidRDefault="00176B43">
                  <w:pPr>
                    <w:jc w:val="left"/>
                    <w:rPr>
                      <w:rFonts w:ascii="宋体" w:hAnsi="宋体" w:cs="宋体"/>
                      <w:sz w:val="18"/>
                    </w:rPr>
                  </w:pPr>
                </w:p>
              </w:tc>
              <w:tc>
                <w:tcPr>
                  <w:tcW w:w="889" w:type="dxa"/>
                </w:tcPr>
                <w:p w:rsidR="00176B43" w:rsidRDefault="00176B43">
                  <w:pPr>
                    <w:spacing w:line="360" w:lineRule="auto"/>
                    <w:jc w:val="left"/>
                    <w:rPr>
                      <w:rFonts w:ascii="宋体" w:hAnsi="宋体" w:cs="宋体"/>
                      <w:color w:val="FF0000"/>
                      <w:kern w:val="0"/>
                      <w:sz w:val="18"/>
                    </w:rPr>
                  </w:pPr>
                </w:p>
              </w:tc>
              <w:tc>
                <w:tcPr>
                  <w:tcW w:w="889" w:type="dxa"/>
                </w:tcPr>
                <w:p w:rsidR="00176B43" w:rsidRDefault="00176B43">
                  <w:pPr>
                    <w:spacing w:line="360" w:lineRule="auto"/>
                    <w:jc w:val="left"/>
                    <w:rPr>
                      <w:rFonts w:ascii="宋体" w:hAnsi="宋体" w:cs="宋体"/>
                      <w:color w:val="FF0000"/>
                      <w:kern w:val="0"/>
                      <w:sz w:val="18"/>
                    </w:rPr>
                  </w:pPr>
                </w:p>
              </w:tc>
              <w:tc>
                <w:tcPr>
                  <w:tcW w:w="889" w:type="dxa"/>
                </w:tcPr>
                <w:p w:rsidR="00176B43" w:rsidRDefault="00176B43">
                  <w:pPr>
                    <w:spacing w:line="360" w:lineRule="auto"/>
                    <w:jc w:val="left"/>
                    <w:rPr>
                      <w:rFonts w:ascii="宋体" w:hAnsi="宋体" w:cs="宋体"/>
                      <w:color w:val="FF0000"/>
                      <w:kern w:val="0"/>
                      <w:sz w:val="18"/>
                    </w:rPr>
                  </w:pPr>
                </w:p>
              </w:tc>
              <w:tc>
                <w:tcPr>
                  <w:tcW w:w="889" w:type="dxa"/>
                </w:tcPr>
                <w:p w:rsidR="00176B43" w:rsidRDefault="00176B43">
                  <w:pPr>
                    <w:jc w:val="left"/>
                    <w:rPr>
                      <w:rFonts w:ascii="宋体" w:hAnsi="宋体" w:cs="宋体"/>
                      <w:sz w:val="18"/>
                    </w:rPr>
                  </w:pPr>
                </w:p>
              </w:tc>
              <w:tc>
                <w:tcPr>
                  <w:tcW w:w="889" w:type="dxa"/>
                </w:tcPr>
                <w:p w:rsidR="00176B43" w:rsidRDefault="00176B43">
                  <w:pPr>
                    <w:spacing w:line="360" w:lineRule="auto"/>
                    <w:jc w:val="left"/>
                    <w:rPr>
                      <w:rFonts w:ascii="宋体" w:hAnsi="宋体" w:cs="宋体"/>
                      <w:color w:val="FF0000"/>
                      <w:kern w:val="0"/>
                      <w:sz w:val="18"/>
                    </w:rPr>
                  </w:pPr>
                </w:p>
              </w:tc>
              <w:tc>
                <w:tcPr>
                  <w:tcW w:w="889" w:type="dxa"/>
                </w:tcPr>
                <w:p w:rsidR="00176B43" w:rsidRDefault="00176B43">
                  <w:pPr>
                    <w:jc w:val="left"/>
                    <w:rPr>
                      <w:rFonts w:ascii="宋体" w:hAnsi="宋体" w:cs="宋体"/>
                      <w:sz w:val="18"/>
                    </w:rPr>
                  </w:pPr>
                </w:p>
              </w:tc>
            </w:tr>
          </w:tbl>
          <w:p w:rsidR="00176B43" w:rsidRDefault="00C9793B">
            <w:pPr>
              <w:spacing w:line="360" w:lineRule="auto"/>
              <w:jc w:val="left"/>
              <w:rPr>
                <w:rFonts w:ascii="宋体" w:hAnsi="宋体" w:cs="宋体"/>
                <w:kern w:val="0"/>
                <w:sz w:val="18"/>
              </w:rPr>
            </w:pPr>
            <w:r>
              <w:rPr>
                <w:rFonts w:ascii="宋体" w:hAnsi="宋体" w:cs="宋体" w:hint="eastAsia"/>
                <w:kern w:val="0"/>
                <w:sz w:val="18"/>
              </w:rPr>
              <w:t>再培训通过人员：</w:t>
            </w:r>
          </w:p>
          <w:p w:rsidR="00176B43" w:rsidRDefault="00C9793B">
            <w:pPr>
              <w:spacing w:line="360" w:lineRule="auto"/>
              <w:jc w:val="left"/>
              <w:rPr>
                <w:rFonts w:ascii="宋体" w:hAnsi="宋体" w:cs="宋体"/>
                <w:kern w:val="0"/>
                <w:sz w:val="18"/>
                <w:u w:val="single"/>
              </w:rPr>
            </w:pPr>
            <w:r>
              <w:rPr>
                <w:rFonts w:ascii="宋体" w:hAnsi="宋体" w:cs="宋体" w:hint="eastAsia"/>
                <w:kern w:val="0"/>
                <w:sz w:val="18"/>
              </w:rPr>
              <w:t xml:space="preserve">   </w:t>
            </w:r>
            <w:r>
              <w:rPr>
                <w:rFonts w:ascii="宋体" w:hAnsi="宋体" w:cs="宋体" w:hint="eastAsia"/>
                <w:kern w:val="0"/>
                <w:sz w:val="18"/>
                <w:u w:val="single"/>
              </w:rPr>
              <w:t xml:space="preserve">                                                                                 </w:t>
            </w:r>
          </w:p>
        </w:tc>
      </w:tr>
    </w:tbl>
    <w:p w:rsidR="00176B43" w:rsidRDefault="00C9793B">
      <w:pPr>
        <w:pStyle w:val="aff"/>
        <w:spacing w:before="156" w:after="156"/>
      </w:pPr>
      <w:bookmarkStart w:id="208" w:name="_Toc132659036"/>
      <w:r>
        <w:rPr>
          <w:rFonts w:hint="eastAsia"/>
          <w:bCs/>
        </w:rPr>
        <w:t xml:space="preserve"> POCT</w:t>
      </w:r>
      <w:r>
        <w:rPr>
          <w:rFonts w:hint="eastAsia"/>
        </w:rPr>
        <w:t>培训计划表</w:t>
      </w:r>
      <w:bookmarkEnd w:id="208"/>
    </w:p>
    <w:p w:rsidR="00176B43" w:rsidRDefault="00C9793B">
      <w:pPr>
        <w:ind w:firstLineChars="500" w:firstLine="900"/>
        <w:rPr>
          <w:rFonts w:ascii="宋体" w:hAnsi="宋体" w:cs="宋体"/>
        </w:rPr>
      </w:pPr>
      <w:r>
        <w:rPr>
          <w:rFonts w:ascii="宋体" w:hAnsi="宋体" w:cs="宋体" w:hint="eastAsia"/>
          <w:sz w:val="18"/>
        </w:rPr>
        <w:t xml:space="preserve">年                                                            </w:t>
      </w:r>
      <w:r>
        <w:rPr>
          <w:rFonts w:ascii="宋体" w:hAnsi="宋体" w:cs="宋体" w:hint="eastAsia"/>
          <w:kern w:val="0"/>
          <w:sz w:val="18"/>
        </w:rPr>
        <w:t>表格编号：***</w:t>
      </w:r>
      <w:r>
        <w:rPr>
          <w:rFonts w:ascii="宋体" w:hAnsi="宋体" w:cs="宋体" w:hint="eastAsia"/>
          <w:sz w:val="18"/>
        </w:rPr>
        <w:t xml:space="preserve">  </w:t>
      </w:r>
      <w:r>
        <w:rPr>
          <w:rFonts w:ascii="宋体" w:hAnsi="宋体" w:cs="宋体" w:hint="eastAsia"/>
        </w:rPr>
        <w:t xml:space="preserve">                                                                             </w:t>
      </w:r>
    </w:p>
    <w:tbl>
      <w:tblPr>
        <w:tblW w:w="92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18"/>
        <w:gridCol w:w="949"/>
        <w:gridCol w:w="960"/>
        <w:gridCol w:w="916"/>
        <w:gridCol w:w="795"/>
        <w:gridCol w:w="1050"/>
        <w:gridCol w:w="1005"/>
        <w:gridCol w:w="2100"/>
        <w:gridCol w:w="855"/>
      </w:tblGrid>
      <w:tr w:rsidR="00176B43">
        <w:trPr>
          <w:trHeight w:val="219"/>
          <w:jc w:val="center"/>
        </w:trPr>
        <w:tc>
          <w:tcPr>
            <w:tcW w:w="2527" w:type="dxa"/>
            <w:gridSpan w:val="3"/>
            <w:vAlign w:val="center"/>
          </w:tcPr>
          <w:p w:rsidR="00176B43" w:rsidRDefault="00C9793B">
            <w:pPr>
              <w:jc w:val="center"/>
              <w:rPr>
                <w:rFonts w:ascii="宋体" w:hAnsi="宋体" w:cs="宋体"/>
                <w:sz w:val="18"/>
              </w:rPr>
            </w:pPr>
            <w:r>
              <w:rPr>
                <w:rFonts w:ascii="宋体" w:hAnsi="宋体" w:cs="宋体" w:hint="eastAsia"/>
                <w:sz w:val="18"/>
              </w:rPr>
              <w:t>时间</w:t>
            </w:r>
          </w:p>
        </w:tc>
        <w:tc>
          <w:tcPr>
            <w:tcW w:w="916" w:type="dxa"/>
            <w:vMerge w:val="restart"/>
            <w:vAlign w:val="center"/>
          </w:tcPr>
          <w:p w:rsidR="00176B43" w:rsidRDefault="00C9793B">
            <w:pPr>
              <w:jc w:val="center"/>
              <w:rPr>
                <w:rFonts w:ascii="宋体" w:hAnsi="宋体" w:cs="宋体"/>
                <w:sz w:val="18"/>
              </w:rPr>
            </w:pPr>
            <w:r>
              <w:rPr>
                <w:rFonts w:ascii="宋体" w:hAnsi="宋体" w:cs="宋体" w:hint="eastAsia"/>
                <w:sz w:val="18"/>
              </w:rPr>
              <w:t>形式</w:t>
            </w:r>
          </w:p>
        </w:tc>
        <w:tc>
          <w:tcPr>
            <w:tcW w:w="795" w:type="dxa"/>
            <w:vMerge w:val="restart"/>
            <w:vAlign w:val="center"/>
          </w:tcPr>
          <w:p w:rsidR="00176B43" w:rsidRDefault="00C9793B">
            <w:pPr>
              <w:jc w:val="center"/>
              <w:rPr>
                <w:rFonts w:ascii="宋体" w:hAnsi="宋体" w:cs="宋体"/>
                <w:sz w:val="18"/>
              </w:rPr>
            </w:pPr>
            <w:r>
              <w:rPr>
                <w:rFonts w:ascii="宋体" w:hAnsi="宋体" w:cs="宋体" w:hint="eastAsia"/>
                <w:sz w:val="18"/>
              </w:rPr>
              <w:t>内容</w:t>
            </w:r>
          </w:p>
        </w:tc>
        <w:tc>
          <w:tcPr>
            <w:tcW w:w="1050" w:type="dxa"/>
            <w:vMerge w:val="restart"/>
            <w:vAlign w:val="center"/>
          </w:tcPr>
          <w:p w:rsidR="00176B43" w:rsidRDefault="00C9793B">
            <w:pPr>
              <w:jc w:val="center"/>
              <w:rPr>
                <w:rFonts w:ascii="宋体" w:hAnsi="宋体" w:cs="宋体"/>
                <w:sz w:val="18"/>
              </w:rPr>
            </w:pPr>
            <w:r>
              <w:rPr>
                <w:rFonts w:ascii="宋体" w:hAnsi="宋体" w:cs="宋体" w:hint="eastAsia"/>
                <w:sz w:val="18"/>
              </w:rPr>
              <w:t>对象</w:t>
            </w:r>
          </w:p>
        </w:tc>
        <w:tc>
          <w:tcPr>
            <w:tcW w:w="1005" w:type="dxa"/>
            <w:vMerge w:val="restart"/>
            <w:vAlign w:val="center"/>
          </w:tcPr>
          <w:p w:rsidR="00176B43" w:rsidRDefault="00C9793B">
            <w:pPr>
              <w:jc w:val="center"/>
              <w:rPr>
                <w:rFonts w:ascii="宋体" w:hAnsi="宋体" w:cs="宋体"/>
                <w:sz w:val="18"/>
              </w:rPr>
            </w:pPr>
            <w:r>
              <w:rPr>
                <w:rFonts w:ascii="宋体" w:hAnsi="宋体" w:cs="宋体" w:hint="eastAsia"/>
                <w:sz w:val="18"/>
              </w:rPr>
              <w:t>讲课者</w:t>
            </w:r>
          </w:p>
        </w:tc>
        <w:tc>
          <w:tcPr>
            <w:tcW w:w="2100" w:type="dxa"/>
            <w:vMerge w:val="restart"/>
            <w:vAlign w:val="center"/>
          </w:tcPr>
          <w:p w:rsidR="00176B43" w:rsidRDefault="00C9793B">
            <w:pPr>
              <w:jc w:val="center"/>
              <w:rPr>
                <w:rFonts w:ascii="宋体" w:hAnsi="宋体" w:cs="宋体"/>
                <w:sz w:val="18"/>
              </w:rPr>
            </w:pPr>
            <w:r>
              <w:rPr>
                <w:rFonts w:ascii="宋体" w:hAnsi="宋体" w:cs="宋体" w:hint="eastAsia"/>
                <w:sz w:val="18"/>
              </w:rPr>
              <w:t>培训完成/考核情况</w:t>
            </w:r>
          </w:p>
        </w:tc>
        <w:tc>
          <w:tcPr>
            <w:tcW w:w="855" w:type="dxa"/>
            <w:vMerge w:val="restart"/>
            <w:vAlign w:val="center"/>
          </w:tcPr>
          <w:p w:rsidR="00176B43" w:rsidRDefault="00C9793B">
            <w:pPr>
              <w:jc w:val="center"/>
              <w:rPr>
                <w:rFonts w:ascii="宋体" w:hAnsi="宋体" w:cs="宋体"/>
                <w:sz w:val="18"/>
              </w:rPr>
            </w:pPr>
            <w:r>
              <w:rPr>
                <w:rFonts w:ascii="宋体" w:hAnsi="宋体" w:cs="宋体" w:hint="eastAsia"/>
                <w:sz w:val="18"/>
              </w:rPr>
              <w:t>备注</w:t>
            </w:r>
          </w:p>
        </w:tc>
      </w:tr>
      <w:tr w:rsidR="00176B43">
        <w:trPr>
          <w:trHeight w:val="420"/>
          <w:jc w:val="center"/>
        </w:trPr>
        <w:tc>
          <w:tcPr>
            <w:tcW w:w="618" w:type="dxa"/>
            <w:vMerge w:val="restart"/>
            <w:vAlign w:val="center"/>
          </w:tcPr>
          <w:p w:rsidR="00176B43" w:rsidRDefault="00C9793B">
            <w:pPr>
              <w:jc w:val="center"/>
              <w:rPr>
                <w:rFonts w:ascii="宋体" w:hAnsi="宋体" w:cs="宋体"/>
                <w:sz w:val="18"/>
              </w:rPr>
            </w:pPr>
            <w:r>
              <w:rPr>
                <w:rFonts w:ascii="宋体" w:hAnsi="宋体" w:cs="宋体" w:hint="eastAsia"/>
                <w:sz w:val="18"/>
              </w:rPr>
              <w:t>计划培训</w:t>
            </w:r>
          </w:p>
        </w:tc>
        <w:tc>
          <w:tcPr>
            <w:tcW w:w="949" w:type="dxa"/>
            <w:vAlign w:val="center"/>
          </w:tcPr>
          <w:p w:rsidR="00176B43" w:rsidRDefault="00C9793B">
            <w:pPr>
              <w:jc w:val="center"/>
              <w:rPr>
                <w:rFonts w:ascii="宋体" w:hAnsi="宋体" w:cs="宋体"/>
                <w:sz w:val="18"/>
              </w:rPr>
            </w:pPr>
            <w:r>
              <w:rPr>
                <w:rFonts w:ascii="宋体" w:hAnsi="宋体" w:cs="宋体" w:hint="eastAsia"/>
                <w:sz w:val="18"/>
              </w:rPr>
              <w:t>开始</w:t>
            </w:r>
          </w:p>
        </w:tc>
        <w:tc>
          <w:tcPr>
            <w:tcW w:w="960" w:type="dxa"/>
            <w:vAlign w:val="center"/>
          </w:tcPr>
          <w:p w:rsidR="00176B43" w:rsidRDefault="00C9793B">
            <w:pPr>
              <w:jc w:val="center"/>
              <w:rPr>
                <w:rFonts w:ascii="宋体" w:hAnsi="宋体" w:cs="宋体"/>
                <w:sz w:val="18"/>
              </w:rPr>
            </w:pPr>
            <w:r>
              <w:rPr>
                <w:rFonts w:ascii="宋体" w:hAnsi="宋体" w:cs="宋体" w:hint="eastAsia"/>
                <w:sz w:val="18"/>
              </w:rPr>
              <w:t>结束</w:t>
            </w:r>
          </w:p>
        </w:tc>
        <w:tc>
          <w:tcPr>
            <w:tcW w:w="916" w:type="dxa"/>
            <w:vMerge/>
            <w:vAlign w:val="center"/>
          </w:tcPr>
          <w:p w:rsidR="00176B43" w:rsidRDefault="00176B43">
            <w:pPr>
              <w:jc w:val="center"/>
              <w:rPr>
                <w:rFonts w:ascii="宋体" w:hAnsi="宋体" w:cs="宋体"/>
                <w:sz w:val="18"/>
              </w:rPr>
            </w:pPr>
          </w:p>
        </w:tc>
        <w:tc>
          <w:tcPr>
            <w:tcW w:w="795" w:type="dxa"/>
            <w:vMerge/>
            <w:vAlign w:val="center"/>
          </w:tcPr>
          <w:p w:rsidR="00176B43" w:rsidRDefault="00176B43">
            <w:pPr>
              <w:jc w:val="center"/>
              <w:rPr>
                <w:rFonts w:ascii="宋体" w:hAnsi="宋体" w:cs="宋体"/>
                <w:sz w:val="18"/>
              </w:rPr>
            </w:pPr>
          </w:p>
        </w:tc>
        <w:tc>
          <w:tcPr>
            <w:tcW w:w="1050" w:type="dxa"/>
            <w:vMerge/>
            <w:vAlign w:val="center"/>
          </w:tcPr>
          <w:p w:rsidR="00176B43" w:rsidRDefault="00176B43">
            <w:pPr>
              <w:jc w:val="center"/>
              <w:rPr>
                <w:rFonts w:ascii="宋体" w:hAnsi="宋体" w:cs="宋体"/>
                <w:sz w:val="18"/>
              </w:rPr>
            </w:pPr>
          </w:p>
        </w:tc>
        <w:tc>
          <w:tcPr>
            <w:tcW w:w="1005" w:type="dxa"/>
            <w:vMerge/>
            <w:vAlign w:val="center"/>
          </w:tcPr>
          <w:p w:rsidR="00176B43" w:rsidRDefault="00176B43">
            <w:pPr>
              <w:jc w:val="center"/>
              <w:rPr>
                <w:rFonts w:ascii="宋体" w:hAnsi="宋体" w:cs="宋体"/>
                <w:sz w:val="18"/>
              </w:rPr>
            </w:pPr>
          </w:p>
        </w:tc>
        <w:tc>
          <w:tcPr>
            <w:tcW w:w="2100" w:type="dxa"/>
            <w:vMerge/>
            <w:vAlign w:val="center"/>
          </w:tcPr>
          <w:p w:rsidR="00176B43" w:rsidRDefault="00176B43">
            <w:pPr>
              <w:jc w:val="center"/>
              <w:rPr>
                <w:rFonts w:ascii="宋体" w:hAnsi="宋体" w:cs="宋体"/>
                <w:sz w:val="18"/>
              </w:rPr>
            </w:pPr>
          </w:p>
        </w:tc>
        <w:tc>
          <w:tcPr>
            <w:tcW w:w="855" w:type="dxa"/>
            <w:vMerge/>
            <w:vAlign w:val="center"/>
          </w:tcPr>
          <w:p w:rsidR="00176B43" w:rsidRDefault="00176B43">
            <w:pPr>
              <w:jc w:val="center"/>
              <w:rPr>
                <w:rFonts w:ascii="宋体" w:hAnsi="宋体" w:cs="宋体"/>
                <w:sz w:val="18"/>
              </w:rPr>
            </w:pPr>
          </w:p>
        </w:tc>
      </w:tr>
      <w:tr w:rsidR="00176B43">
        <w:trPr>
          <w:trHeight w:val="202"/>
          <w:jc w:val="center"/>
        </w:trPr>
        <w:tc>
          <w:tcPr>
            <w:tcW w:w="618" w:type="dxa"/>
            <w:vMerge/>
            <w:vAlign w:val="center"/>
          </w:tcPr>
          <w:p w:rsidR="00176B43" w:rsidRDefault="00176B43">
            <w:pPr>
              <w:jc w:val="center"/>
              <w:rPr>
                <w:rFonts w:ascii="宋体" w:hAnsi="宋体" w:cs="宋体"/>
                <w:sz w:val="18"/>
              </w:rPr>
            </w:pPr>
          </w:p>
        </w:tc>
        <w:tc>
          <w:tcPr>
            <w:tcW w:w="949" w:type="dxa"/>
            <w:vAlign w:val="center"/>
          </w:tcPr>
          <w:p w:rsidR="00176B43" w:rsidRDefault="00176B43">
            <w:pPr>
              <w:jc w:val="center"/>
              <w:rPr>
                <w:rFonts w:ascii="宋体" w:hAnsi="宋体" w:cs="宋体"/>
                <w:sz w:val="18"/>
              </w:rPr>
            </w:pPr>
          </w:p>
        </w:tc>
        <w:tc>
          <w:tcPr>
            <w:tcW w:w="960" w:type="dxa"/>
            <w:vAlign w:val="center"/>
          </w:tcPr>
          <w:p w:rsidR="00176B43" w:rsidRDefault="00176B43">
            <w:pPr>
              <w:jc w:val="center"/>
              <w:rPr>
                <w:rFonts w:ascii="宋体" w:hAnsi="宋体" w:cs="宋体"/>
                <w:sz w:val="18"/>
              </w:rPr>
            </w:pPr>
          </w:p>
        </w:tc>
        <w:tc>
          <w:tcPr>
            <w:tcW w:w="916" w:type="dxa"/>
            <w:vAlign w:val="center"/>
          </w:tcPr>
          <w:p w:rsidR="00176B43" w:rsidRDefault="00176B43">
            <w:pPr>
              <w:jc w:val="center"/>
              <w:rPr>
                <w:rFonts w:ascii="宋体" w:hAnsi="宋体" w:cs="宋体"/>
                <w:sz w:val="18"/>
              </w:rPr>
            </w:pPr>
          </w:p>
        </w:tc>
        <w:tc>
          <w:tcPr>
            <w:tcW w:w="795" w:type="dxa"/>
            <w:vAlign w:val="center"/>
          </w:tcPr>
          <w:p w:rsidR="00176B43" w:rsidRDefault="00176B43">
            <w:pPr>
              <w:rPr>
                <w:rFonts w:ascii="宋体" w:hAnsi="宋体" w:cs="宋体"/>
                <w:sz w:val="18"/>
              </w:rPr>
            </w:pPr>
          </w:p>
        </w:tc>
        <w:tc>
          <w:tcPr>
            <w:tcW w:w="1050" w:type="dxa"/>
            <w:vAlign w:val="center"/>
          </w:tcPr>
          <w:p w:rsidR="00176B43" w:rsidRDefault="00176B43">
            <w:pPr>
              <w:jc w:val="center"/>
              <w:rPr>
                <w:rFonts w:ascii="宋体" w:hAnsi="宋体" w:cs="宋体"/>
                <w:sz w:val="18"/>
              </w:rPr>
            </w:pPr>
          </w:p>
        </w:tc>
        <w:tc>
          <w:tcPr>
            <w:tcW w:w="1005" w:type="dxa"/>
            <w:vAlign w:val="center"/>
          </w:tcPr>
          <w:p w:rsidR="00176B43" w:rsidRDefault="00176B43">
            <w:pPr>
              <w:jc w:val="center"/>
              <w:rPr>
                <w:rFonts w:ascii="宋体" w:hAnsi="宋体" w:cs="宋体"/>
                <w:sz w:val="18"/>
              </w:rPr>
            </w:pPr>
          </w:p>
        </w:tc>
        <w:tc>
          <w:tcPr>
            <w:tcW w:w="2100" w:type="dxa"/>
            <w:vAlign w:val="center"/>
          </w:tcPr>
          <w:p w:rsidR="00176B43" w:rsidRDefault="00176B43">
            <w:pPr>
              <w:jc w:val="center"/>
              <w:rPr>
                <w:rFonts w:ascii="宋体" w:hAnsi="宋体" w:cs="宋体"/>
                <w:sz w:val="18"/>
              </w:rPr>
            </w:pPr>
          </w:p>
        </w:tc>
        <w:tc>
          <w:tcPr>
            <w:tcW w:w="855" w:type="dxa"/>
            <w:vAlign w:val="center"/>
          </w:tcPr>
          <w:p w:rsidR="00176B43" w:rsidRDefault="00176B43">
            <w:pPr>
              <w:jc w:val="center"/>
              <w:rPr>
                <w:rFonts w:ascii="宋体" w:hAnsi="宋体" w:cs="宋体"/>
                <w:sz w:val="18"/>
              </w:rPr>
            </w:pPr>
          </w:p>
        </w:tc>
      </w:tr>
      <w:tr w:rsidR="00176B43">
        <w:trPr>
          <w:trHeight w:val="209"/>
          <w:jc w:val="center"/>
        </w:trPr>
        <w:tc>
          <w:tcPr>
            <w:tcW w:w="618" w:type="dxa"/>
            <w:vMerge/>
            <w:vAlign w:val="center"/>
          </w:tcPr>
          <w:p w:rsidR="00176B43" w:rsidRDefault="00176B43">
            <w:pPr>
              <w:jc w:val="center"/>
              <w:rPr>
                <w:rFonts w:ascii="宋体" w:hAnsi="宋体" w:cs="宋体"/>
                <w:sz w:val="18"/>
              </w:rPr>
            </w:pPr>
          </w:p>
        </w:tc>
        <w:tc>
          <w:tcPr>
            <w:tcW w:w="949" w:type="dxa"/>
            <w:vAlign w:val="center"/>
          </w:tcPr>
          <w:p w:rsidR="00176B43" w:rsidRDefault="00176B43">
            <w:pPr>
              <w:jc w:val="center"/>
              <w:rPr>
                <w:rFonts w:ascii="宋体" w:hAnsi="宋体" w:cs="宋体"/>
                <w:sz w:val="18"/>
              </w:rPr>
            </w:pPr>
          </w:p>
        </w:tc>
        <w:tc>
          <w:tcPr>
            <w:tcW w:w="960" w:type="dxa"/>
            <w:vAlign w:val="center"/>
          </w:tcPr>
          <w:p w:rsidR="00176B43" w:rsidRDefault="00176B43">
            <w:pPr>
              <w:jc w:val="center"/>
              <w:rPr>
                <w:rFonts w:ascii="宋体" w:hAnsi="宋体" w:cs="宋体"/>
                <w:sz w:val="18"/>
              </w:rPr>
            </w:pPr>
          </w:p>
        </w:tc>
        <w:tc>
          <w:tcPr>
            <w:tcW w:w="916" w:type="dxa"/>
            <w:vAlign w:val="center"/>
          </w:tcPr>
          <w:p w:rsidR="00176B43" w:rsidRDefault="00176B43">
            <w:pPr>
              <w:jc w:val="center"/>
              <w:rPr>
                <w:rFonts w:ascii="宋体" w:hAnsi="宋体" w:cs="宋体"/>
                <w:sz w:val="18"/>
              </w:rPr>
            </w:pPr>
          </w:p>
        </w:tc>
        <w:tc>
          <w:tcPr>
            <w:tcW w:w="795" w:type="dxa"/>
            <w:vAlign w:val="center"/>
          </w:tcPr>
          <w:p w:rsidR="00176B43" w:rsidRDefault="00176B43">
            <w:pPr>
              <w:jc w:val="center"/>
              <w:rPr>
                <w:rFonts w:ascii="宋体" w:hAnsi="宋体" w:cs="宋体"/>
                <w:sz w:val="18"/>
              </w:rPr>
            </w:pPr>
          </w:p>
        </w:tc>
        <w:tc>
          <w:tcPr>
            <w:tcW w:w="1050" w:type="dxa"/>
            <w:vAlign w:val="center"/>
          </w:tcPr>
          <w:p w:rsidR="00176B43" w:rsidRDefault="00176B43">
            <w:pPr>
              <w:jc w:val="center"/>
              <w:rPr>
                <w:rFonts w:ascii="宋体" w:hAnsi="宋体" w:cs="宋体"/>
                <w:sz w:val="18"/>
              </w:rPr>
            </w:pPr>
          </w:p>
        </w:tc>
        <w:tc>
          <w:tcPr>
            <w:tcW w:w="1005" w:type="dxa"/>
            <w:vAlign w:val="center"/>
          </w:tcPr>
          <w:p w:rsidR="00176B43" w:rsidRDefault="00176B43">
            <w:pPr>
              <w:jc w:val="center"/>
              <w:rPr>
                <w:rFonts w:ascii="宋体" w:hAnsi="宋体" w:cs="宋体"/>
                <w:sz w:val="18"/>
              </w:rPr>
            </w:pPr>
          </w:p>
        </w:tc>
        <w:tc>
          <w:tcPr>
            <w:tcW w:w="2100" w:type="dxa"/>
            <w:vAlign w:val="center"/>
          </w:tcPr>
          <w:p w:rsidR="00176B43" w:rsidRDefault="00176B43">
            <w:pPr>
              <w:jc w:val="center"/>
              <w:rPr>
                <w:rFonts w:ascii="宋体" w:hAnsi="宋体" w:cs="宋体"/>
                <w:sz w:val="18"/>
              </w:rPr>
            </w:pPr>
          </w:p>
        </w:tc>
        <w:tc>
          <w:tcPr>
            <w:tcW w:w="855" w:type="dxa"/>
            <w:vAlign w:val="center"/>
          </w:tcPr>
          <w:p w:rsidR="00176B43" w:rsidRDefault="00176B43">
            <w:pPr>
              <w:jc w:val="center"/>
              <w:rPr>
                <w:rFonts w:ascii="宋体" w:hAnsi="宋体" w:cs="宋体"/>
                <w:sz w:val="18"/>
              </w:rPr>
            </w:pPr>
          </w:p>
        </w:tc>
      </w:tr>
      <w:tr w:rsidR="00176B43">
        <w:trPr>
          <w:trHeight w:val="228"/>
          <w:jc w:val="center"/>
        </w:trPr>
        <w:tc>
          <w:tcPr>
            <w:tcW w:w="618" w:type="dxa"/>
            <w:vMerge/>
            <w:vAlign w:val="center"/>
          </w:tcPr>
          <w:p w:rsidR="00176B43" w:rsidRDefault="00176B43">
            <w:pPr>
              <w:jc w:val="center"/>
              <w:rPr>
                <w:rFonts w:ascii="宋体" w:hAnsi="宋体" w:cs="宋体"/>
                <w:sz w:val="18"/>
              </w:rPr>
            </w:pPr>
          </w:p>
        </w:tc>
        <w:tc>
          <w:tcPr>
            <w:tcW w:w="949" w:type="dxa"/>
            <w:vAlign w:val="center"/>
          </w:tcPr>
          <w:p w:rsidR="00176B43" w:rsidRDefault="00176B43">
            <w:pPr>
              <w:jc w:val="center"/>
              <w:rPr>
                <w:rFonts w:ascii="宋体" w:hAnsi="宋体" w:cs="宋体"/>
                <w:sz w:val="18"/>
              </w:rPr>
            </w:pPr>
          </w:p>
        </w:tc>
        <w:tc>
          <w:tcPr>
            <w:tcW w:w="960" w:type="dxa"/>
            <w:vAlign w:val="center"/>
          </w:tcPr>
          <w:p w:rsidR="00176B43" w:rsidRDefault="00176B43">
            <w:pPr>
              <w:jc w:val="center"/>
              <w:rPr>
                <w:rFonts w:ascii="宋体" w:hAnsi="宋体" w:cs="宋体"/>
                <w:sz w:val="18"/>
              </w:rPr>
            </w:pPr>
          </w:p>
        </w:tc>
        <w:tc>
          <w:tcPr>
            <w:tcW w:w="916" w:type="dxa"/>
            <w:vAlign w:val="center"/>
          </w:tcPr>
          <w:p w:rsidR="00176B43" w:rsidRDefault="00176B43">
            <w:pPr>
              <w:jc w:val="center"/>
              <w:rPr>
                <w:rFonts w:ascii="宋体" w:hAnsi="宋体" w:cs="宋体"/>
                <w:sz w:val="18"/>
              </w:rPr>
            </w:pPr>
          </w:p>
        </w:tc>
        <w:tc>
          <w:tcPr>
            <w:tcW w:w="795" w:type="dxa"/>
            <w:vAlign w:val="center"/>
          </w:tcPr>
          <w:p w:rsidR="00176B43" w:rsidRDefault="00176B43">
            <w:pPr>
              <w:jc w:val="center"/>
              <w:rPr>
                <w:rFonts w:ascii="宋体" w:hAnsi="宋体" w:cs="宋体"/>
                <w:sz w:val="18"/>
              </w:rPr>
            </w:pPr>
          </w:p>
        </w:tc>
        <w:tc>
          <w:tcPr>
            <w:tcW w:w="1050" w:type="dxa"/>
            <w:vAlign w:val="center"/>
          </w:tcPr>
          <w:p w:rsidR="00176B43" w:rsidRDefault="00176B43">
            <w:pPr>
              <w:jc w:val="center"/>
              <w:rPr>
                <w:rFonts w:ascii="宋体" w:hAnsi="宋体" w:cs="宋体"/>
                <w:sz w:val="18"/>
              </w:rPr>
            </w:pPr>
          </w:p>
        </w:tc>
        <w:tc>
          <w:tcPr>
            <w:tcW w:w="1005" w:type="dxa"/>
            <w:vAlign w:val="center"/>
          </w:tcPr>
          <w:p w:rsidR="00176B43" w:rsidRDefault="00176B43">
            <w:pPr>
              <w:jc w:val="center"/>
              <w:rPr>
                <w:rFonts w:ascii="宋体" w:hAnsi="宋体" w:cs="宋体"/>
                <w:sz w:val="18"/>
              </w:rPr>
            </w:pPr>
          </w:p>
        </w:tc>
        <w:tc>
          <w:tcPr>
            <w:tcW w:w="2100" w:type="dxa"/>
            <w:vAlign w:val="center"/>
          </w:tcPr>
          <w:p w:rsidR="00176B43" w:rsidRDefault="00176B43">
            <w:pPr>
              <w:jc w:val="center"/>
              <w:rPr>
                <w:rFonts w:ascii="宋体" w:hAnsi="宋体" w:cs="宋体"/>
                <w:sz w:val="18"/>
              </w:rPr>
            </w:pPr>
          </w:p>
        </w:tc>
        <w:tc>
          <w:tcPr>
            <w:tcW w:w="855" w:type="dxa"/>
            <w:vAlign w:val="center"/>
          </w:tcPr>
          <w:p w:rsidR="00176B43" w:rsidRDefault="00176B43">
            <w:pPr>
              <w:jc w:val="center"/>
              <w:rPr>
                <w:rFonts w:ascii="宋体" w:hAnsi="宋体" w:cs="宋体"/>
                <w:sz w:val="18"/>
              </w:rPr>
            </w:pPr>
          </w:p>
        </w:tc>
      </w:tr>
      <w:tr w:rsidR="00176B43">
        <w:trPr>
          <w:trHeight w:val="422"/>
          <w:jc w:val="center"/>
        </w:trPr>
        <w:tc>
          <w:tcPr>
            <w:tcW w:w="9248" w:type="dxa"/>
            <w:gridSpan w:val="9"/>
            <w:vAlign w:val="center"/>
          </w:tcPr>
          <w:p w:rsidR="00176B43" w:rsidRDefault="00C9793B">
            <w:pPr>
              <w:rPr>
                <w:rFonts w:ascii="宋体" w:hAnsi="宋体" w:cs="宋体"/>
                <w:sz w:val="18"/>
              </w:rPr>
            </w:pPr>
            <w:r>
              <w:rPr>
                <w:rFonts w:ascii="宋体" w:hAnsi="宋体" w:cs="宋体" w:hint="eastAsia"/>
                <w:sz w:val="18"/>
              </w:rPr>
              <w:t>计划制定时间：               制定人：              审批：             审批日期：</w:t>
            </w:r>
          </w:p>
        </w:tc>
      </w:tr>
    </w:tbl>
    <w:p w:rsidR="00176B43" w:rsidRDefault="00C9793B">
      <w:pPr>
        <w:pStyle w:val="aff"/>
        <w:spacing w:before="156" w:after="156"/>
      </w:pPr>
      <w:bookmarkStart w:id="209" w:name="_Toc132659037"/>
      <w:r>
        <w:rPr>
          <w:rFonts w:hint="eastAsia"/>
          <w:bCs/>
        </w:rPr>
        <w:lastRenderedPageBreak/>
        <w:t xml:space="preserve"> POCT</w:t>
      </w:r>
      <w:r>
        <w:rPr>
          <w:rFonts w:hint="eastAsia"/>
        </w:rPr>
        <w:t>设备一览表</w:t>
      </w:r>
      <w:bookmarkEnd w:id="209"/>
    </w:p>
    <w:p w:rsidR="00176B43" w:rsidRDefault="00C9793B">
      <w:pPr>
        <w:ind w:rightChars="-156" w:right="-328" w:firstLineChars="200" w:firstLine="360"/>
        <w:rPr>
          <w:rFonts w:ascii="宋体" w:hAnsi="宋体" w:cs="宋体"/>
          <w:sz w:val="18"/>
        </w:rPr>
      </w:pPr>
      <w:r>
        <w:rPr>
          <w:rFonts w:ascii="宋体" w:hAnsi="宋体" w:cs="宋体" w:hint="eastAsia"/>
          <w:sz w:val="18"/>
        </w:rPr>
        <w:t>部门：</w:t>
      </w:r>
      <w:r>
        <w:rPr>
          <w:rFonts w:ascii="宋体" w:hAnsi="宋体" w:cs="宋体" w:hint="eastAsia"/>
          <w:sz w:val="18"/>
          <w:u w:val="single"/>
        </w:rPr>
        <w:t xml:space="preserve">         </w:t>
      </w:r>
      <w:r>
        <w:rPr>
          <w:rFonts w:ascii="宋体" w:hAnsi="宋体" w:cs="宋体" w:hint="eastAsia"/>
          <w:sz w:val="18"/>
        </w:rPr>
        <w:t xml:space="preserve">                                                     表格编号：*****</w:t>
      </w:r>
    </w:p>
    <w:tbl>
      <w:tblPr>
        <w:tblW w:w="9199" w:type="dxa"/>
        <w:tblInd w:w="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992"/>
        <w:gridCol w:w="992"/>
        <w:gridCol w:w="992"/>
        <w:gridCol w:w="992"/>
        <w:gridCol w:w="992"/>
        <w:gridCol w:w="992"/>
        <w:gridCol w:w="678"/>
        <w:gridCol w:w="585"/>
      </w:tblGrid>
      <w:tr w:rsidR="00176B43">
        <w:trPr>
          <w:trHeight w:val="482"/>
          <w:tblHeader/>
        </w:trPr>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设备</w:t>
            </w:r>
          </w:p>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编号</w:t>
            </w:r>
          </w:p>
        </w:tc>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设备</w:t>
            </w:r>
          </w:p>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名称</w:t>
            </w:r>
          </w:p>
        </w:tc>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制造</w:t>
            </w:r>
          </w:p>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厂家</w:t>
            </w:r>
          </w:p>
        </w:tc>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型 号</w:t>
            </w:r>
          </w:p>
        </w:tc>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购买</w:t>
            </w:r>
          </w:p>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日期</w:t>
            </w:r>
          </w:p>
        </w:tc>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启用</w:t>
            </w:r>
          </w:p>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日期</w:t>
            </w:r>
          </w:p>
        </w:tc>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负责人</w:t>
            </w:r>
          </w:p>
        </w:tc>
        <w:tc>
          <w:tcPr>
            <w:tcW w:w="992"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核查</w:t>
            </w:r>
          </w:p>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周期</w:t>
            </w:r>
          </w:p>
        </w:tc>
        <w:tc>
          <w:tcPr>
            <w:tcW w:w="678"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位置</w:t>
            </w:r>
          </w:p>
        </w:tc>
        <w:tc>
          <w:tcPr>
            <w:tcW w:w="585" w:type="dxa"/>
            <w:vAlign w:val="center"/>
          </w:tcPr>
          <w:p w:rsidR="00176B43" w:rsidRDefault="00C9793B">
            <w:pPr>
              <w:widowControl/>
              <w:jc w:val="center"/>
              <w:rPr>
                <w:rFonts w:ascii="宋体" w:hAnsi="宋体" w:cs="宋体"/>
                <w:color w:val="000000"/>
                <w:kern w:val="0"/>
                <w:sz w:val="18"/>
              </w:rPr>
            </w:pPr>
            <w:r>
              <w:rPr>
                <w:rFonts w:ascii="宋体" w:hAnsi="宋体" w:cs="宋体" w:hint="eastAsia"/>
                <w:color w:val="000000"/>
                <w:kern w:val="0"/>
                <w:sz w:val="18"/>
              </w:rPr>
              <w:t>备注</w:t>
            </w:r>
          </w:p>
        </w:tc>
      </w:tr>
      <w:tr w:rsidR="00176B43">
        <w:trPr>
          <w:trHeight w:val="481"/>
        </w:trPr>
        <w:tc>
          <w:tcPr>
            <w:tcW w:w="992" w:type="dxa"/>
          </w:tcPr>
          <w:p w:rsidR="00176B43" w:rsidRDefault="00176B43">
            <w:pPr>
              <w:rPr>
                <w:rFonts w:ascii="宋体" w:hAnsi="宋体" w:cs="宋体"/>
                <w:sz w:val="18"/>
              </w:rPr>
            </w:pPr>
          </w:p>
        </w:tc>
        <w:tc>
          <w:tcPr>
            <w:tcW w:w="992" w:type="dxa"/>
            <w:vAlign w:val="center"/>
          </w:tcPr>
          <w:p w:rsidR="00176B43" w:rsidRDefault="00176B43">
            <w:pPr>
              <w:jc w:val="center"/>
              <w:rPr>
                <w:rFonts w:ascii="宋体" w:hAnsi="宋体" w:cs="宋体"/>
                <w:sz w:val="18"/>
              </w:rPr>
            </w:pPr>
          </w:p>
        </w:tc>
        <w:tc>
          <w:tcPr>
            <w:tcW w:w="992" w:type="dxa"/>
            <w:vAlign w:val="center"/>
          </w:tcPr>
          <w:p w:rsidR="00176B43" w:rsidRDefault="00176B43">
            <w:pPr>
              <w:jc w:val="center"/>
              <w:rPr>
                <w:rFonts w:ascii="宋体" w:hAnsi="宋体" w:cs="宋体"/>
                <w:sz w:val="18"/>
              </w:rPr>
            </w:pPr>
          </w:p>
        </w:tc>
        <w:tc>
          <w:tcPr>
            <w:tcW w:w="992" w:type="dxa"/>
            <w:vAlign w:val="center"/>
          </w:tcPr>
          <w:p w:rsidR="00176B43" w:rsidRDefault="00176B43">
            <w:pPr>
              <w:jc w:val="center"/>
              <w:rPr>
                <w:rFonts w:ascii="宋体" w:hAnsi="宋体" w:cs="宋体"/>
                <w:sz w:val="18"/>
              </w:rPr>
            </w:pPr>
          </w:p>
        </w:tc>
        <w:tc>
          <w:tcPr>
            <w:tcW w:w="992" w:type="dxa"/>
          </w:tcPr>
          <w:p w:rsidR="00176B43" w:rsidRDefault="00176B43">
            <w:pPr>
              <w:rPr>
                <w:rFonts w:ascii="宋体" w:hAnsi="宋体" w:cs="宋体"/>
                <w:color w:val="FF0000"/>
                <w:sz w:val="18"/>
              </w:rPr>
            </w:pPr>
          </w:p>
        </w:tc>
        <w:tc>
          <w:tcPr>
            <w:tcW w:w="992" w:type="dxa"/>
          </w:tcPr>
          <w:p w:rsidR="00176B43" w:rsidRDefault="00176B43">
            <w:pPr>
              <w:rPr>
                <w:rFonts w:ascii="宋体" w:hAnsi="宋体" w:cs="宋体"/>
                <w:sz w:val="18"/>
              </w:rPr>
            </w:pPr>
          </w:p>
        </w:tc>
        <w:tc>
          <w:tcPr>
            <w:tcW w:w="992" w:type="dxa"/>
          </w:tcPr>
          <w:p w:rsidR="00176B43" w:rsidRDefault="00176B43">
            <w:pPr>
              <w:rPr>
                <w:rFonts w:ascii="宋体" w:hAnsi="宋体" w:cs="宋体"/>
                <w:sz w:val="18"/>
              </w:rPr>
            </w:pPr>
          </w:p>
        </w:tc>
        <w:tc>
          <w:tcPr>
            <w:tcW w:w="992" w:type="dxa"/>
          </w:tcPr>
          <w:p w:rsidR="00176B43" w:rsidRDefault="00176B43">
            <w:pPr>
              <w:rPr>
                <w:rFonts w:ascii="宋体" w:hAnsi="宋体" w:cs="宋体"/>
                <w:color w:val="FF0000"/>
                <w:sz w:val="18"/>
              </w:rPr>
            </w:pPr>
          </w:p>
        </w:tc>
        <w:tc>
          <w:tcPr>
            <w:tcW w:w="678" w:type="dxa"/>
          </w:tcPr>
          <w:p w:rsidR="00176B43" w:rsidRDefault="00176B43">
            <w:pPr>
              <w:rPr>
                <w:rFonts w:ascii="宋体" w:hAnsi="宋体" w:cs="宋体"/>
                <w:sz w:val="18"/>
              </w:rPr>
            </w:pPr>
          </w:p>
        </w:tc>
        <w:tc>
          <w:tcPr>
            <w:tcW w:w="585" w:type="dxa"/>
          </w:tcPr>
          <w:p w:rsidR="00176B43" w:rsidRDefault="00176B43">
            <w:pPr>
              <w:rPr>
                <w:rFonts w:ascii="宋体" w:hAnsi="宋体" w:cs="宋体"/>
                <w:sz w:val="18"/>
              </w:rPr>
            </w:pPr>
          </w:p>
        </w:tc>
      </w:tr>
    </w:tbl>
    <w:p w:rsidR="00176B43" w:rsidRDefault="00C9793B">
      <w:pPr>
        <w:pStyle w:val="aff"/>
        <w:spacing w:before="156" w:after="156"/>
      </w:pPr>
      <w:bookmarkStart w:id="210" w:name="_Toc132659038"/>
      <w:r>
        <w:rPr>
          <w:rFonts w:hint="eastAsia"/>
          <w:bCs/>
        </w:rPr>
        <w:t xml:space="preserve"> POCT</w:t>
      </w:r>
      <w:r>
        <w:rPr>
          <w:rFonts w:hint="eastAsia"/>
        </w:rPr>
        <w:t>设备维修记录表</w:t>
      </w:r>
      <w:bookmarkEnd w:id="210"/>
    </w:p>
    <w:p w:rsidR="00176B43" w:rsidRDefault="00C9793B">
      <w:pPr>
        <w:ind w:right="-148" w:firstLineChars="300" w:firstLine="540"/>
        <w:rPr>
          <w:rFonts w:ascii="宋体" w:hAnsi="宋体" w:cs="宋体"/>
          <w:sz w:val="18"/>
        </w:rPr>
      </w:pPr>
      <w:r>
        <w:rPr>
          <w:rFonts w:ascii="宋体" w:hAnsi="宋体" w:cs="宋体" w:hint="eastAsia"/>
          <w:sz w:val="18"/>
        </w:rPr>
        <w:t>部门：</w:t>
      </w:r>
      <w:r>
        <w:rPr>
          <w:rFonts w:ascii="宋体" w:hAnsi="宋体" w:cs="宋体" w:hint="eastAsia"/>
          <w:sz w:val="18"/>
          <w:u w:val="single"/>
        </w:rPr>
        <w:t xml:space="preserve">          </w:t>
      </w:r>
      <w:r>
        <w:rPr>
          <w:rFonts w:ascii="宋体" w:hAnsi="宋体" w:cs="宋体" w:hint="eastAsia"/>
          <w:sz w:val="18"/>
        </w:rPr>
        <w:t xml:space="preserve">                                                 表格编号：***</w:t>
      </w:r>
    </w:p>
    <w:tbl>
      <w:tblPr>
        <w:tblW w:w="87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5"/>
        <w:gridCol w:w="352"/>
        <w:gridCol w:w="1258"/>
        <w:gridCol w:w="1442"/>
        <w:gridCol w:w="38"/>
        <w:gridCol w:w="1400"/>
        <w:gridCol w:w="361"/>
        <w:gridCol w:w="2537"/>
      </w:tblGrid>
      <w:tr w:rsidR="00176B43">
        <w:trPr>
          <w:trHeight w:val="567"/>
          <w:jc w:val="center"/>
        </w:trPr>
        <w:tc>
          <w:tcPr>
            <w:tcW w:w="1727" w:type="dxa"/>
            <w:gridSpan w:val="2"/>
            <w:vAlign w:val="center"/>
          </w:tcPr>
          <w:p w:rsidR="00176B43" w:rsidRDefault="00C9793B">
            <w:pPr>
              <w:spacing w:line="360" w:lineRule="auto"/>
              <w:jc w:val="center"/>
              <w:rPr>
                <w:rFonts w:ascii="宋体" w:hAnsi="宋体" w:cs="宋体"/>
                <w:sz w:val="18"/>
              </w:rPr>
            </w:pPr>
            <w:r>
              <w:rPr>
                <w:rFonts w:ascii="宋体" w:hAnsi="宋体" w:cs="宋体" w:hint="eastAsia"/>
                <w:sz w:val="18"/>
              </w:rPr>
              <w:t>POCT设备名称</w:t>
            </w:r>
          </w:p>
        </w:tc>
        <w:tc>
          <w:tcPr>
            <w:tcW w:w="7036" w:type="dxa"/>
            <w:gridSpan w:val="6"/>
            <w:vAlign w:val="center"/>
          </w:tcPr>
          <w:p w:rsidR="00176B43" w:rsidRDefault="00176B43">
            <w:pPr>
              <w:spacing w:line="360" w:lineRule="auto"/>
              <w:rPr>
                <w:rFonts w:ascii="宋体" w:hAnsi="宋体" w:cs="宋体"/>
                <w:sz w:val="18"/>
              </w:rPr>
            </w:pPr>
          </w:p>
        </w:tc>
      </w:tr>
      <w:tr w:rsidR="00176B43">
        <w:trPr>
          <w:trHeight w:val="567"/>
          <w:jc w:val="center"/>
        </w:trPr>
        <w:tc>
          <w:tcPr>
            <w:tcW w:w="1727" w:type="dxa"/>
            <w:gridSpan w:val="2"/>
            <w:vAlign w:val="center"/>
          </w:tcPr>
          <w:p w:rsidR="00176B43" w:rsidRDefault="00C9793B">
            <w:pPr>
              <w:spacing w:line="360" w:lineRule="auto"/>
              <w:jc w:val="center"/>
              <w:rPr>
                <w:rFonts w:ascii="宋体" w:hAnsi="宋体" w:cs="宋体"/>
                <w:sz w:val="18"/>
              </w:rPr>
            </w:pPr>
            <w:r>
              <w:rPr>
                <w:rFonts w:ascii="宋体" w:hAnsi="宋体" w:cs="宋体" w:hint="eastAsia"/>
                <w:sz w:val="18"/>
              </w:rPr>
              <w:t>设备型号</w:t>
            </w:r>
          </w:p>
        </w:tc>
        <w:tc>
          <w:tcPr>
            <w:tcW w:w="2700" w:type="dxa"/>
            <w:gridSpan w:val="2"/>
            <w:vAlign w:val="center"/>
          </w:tcPr>
          <w:p w:rsidR="00176B43" w:rsidRDefault="00176B43">
            <w:pPr>
              <w:spacing w:line="360" w:lineRule="auto"/>
              <w:rPr>
                <w:rFonts w:ascii="宋体" w:hAnsi="宋体" w:cs="宋体"/>
                <w:sz w:val="18"/>
              </w:rPr>
            </w:pPr>
          </w:p>
        </w:tc>
        <w:tc>
          <w:tcPr>
            <w:tcW w:w="1799" w:type="dxa"/>
            <w:gridSpan w:val="3"/>
            <w:vAlign w:val="center"/>
          </w:tcPr>
          <w:p w:rsidR="00176B43" w:rsidRDefault="00C9793B">
            <w:pPr>
              <w:spacing w:line="360" w:lineRule="auto"/>
              <w:rPr>
                <w:rFonts w:ascii="宋体" w:hAnsi="宋体" w:cs="宋体"/>
                <w:sz w:val="18"/>
              </w:rPr>
            </w:pPr>
            <w:r>
              <w:rPr>
                <w:rFonts w:ascii="宋体" w:hAnsi="宋体" w:cs="宋体" w:hint="eastAsia"/>
                <w:sz w:val="18"/>
              </w:rPr>
              <w:t>设备编号</w:t>
            </w:r>
          </w:p>
        </w:tc>
        <w:tc>
          <w:tcPr>
            <w:tcW w:w="2537" w:type="dxa"/>
            <w:vAlign w:val="center"/>
          </w:tcPr>
          <w:p w:rsidR="00176B43" w:rsidRDefault="00176B43">
            <w:pPr>
              <w:spacing w:line="360" w:lineRule="auto"/>
              <w:rPr>
                <w:rFonts w:ascii="宋体" w:hAnsi="宋体" w:cs="宋体"/>
                <w:sz w:val="18"/>
              </w:rPr>
            </w:pPr>
          </w:p>
        </w:tc>
      </w:tr>
      <w:tr w:rsidR="00176B43">
        <w:trPr>
          <w:trHeight w:val="90"/>
          <w:jc w:val="center"/>
        </w:trPr>
        <w:tc>
          <w:tcPr>
            <w:tcW w:w="1727" w:type="dxa"/>
            <w:gridSpan w:val="2"/>
            <w:vAlign w:val="center"/>
          </w:tcPr>
          <w:p w:rsidR="00176B43" w:rsidRDefault="00C9793B">
            <w:pPr>
              <w:spacing w:line="360" w:lineRule="auto"/>
              <w:rPr>
                <w:rFonts w:ascii="宋体" w:hAnsi="宋体" w:cs="宋体"/>
                <w:sz w:val="18"/>
              </w:rPr>
            </w:pPr>
            <w:r>
              <w:rPr>
                <w:rFonts w:ascii="宋体" w:hAnsi="宋体" w:cs="宋体" w:hint="eastAsia"/>
                <w:sz w:val="18"/>
              </w:rPr>
              <w:t>故障现象描述</w:t>
            </w:r>
          </w:p>
        </w:tc>
        <w:tc>
          <w:tcPr>
            <w:tcW w:w="7036" w:type="dxa"/>
            <w:gridSpan w:val="6"/>
            <w:vAlign w:val="center"/>
          </w:tcPr>
          <w:p w:rsidR="00176B43" w:rsidRDefault="00C9793B">
            <w:pPr>
              <w:spacing w:line="360" w:lineRule="auto"/>
              <w:rPr>
                <w:rFonts w:ascii="宋体" w:hAnsi="宋体" w:cs="宋体"/>
                <w:sz w:val="18"/>
              </w:rPr>
            </w:pPr>
            <w:r>
              <w:rPr>
                <w:rFonts w:ascii="宋体" w:hAnsi="宋体" w:cs="宋体" w:hint="eastAsia"/>
                <w:sz w:val="18"/>
              </w:rPr>
              <w:t xml:space="preserve">  </w:t>
            </w:r>
          </w:p>
        </w:tc>
      </w:tr>
      <w:tr w:rsidR="00176B43">
        <w:trPr>
          <w:trHeight w:val="988"/>
          <w:jc w:val="center"/>
        </w:trPr>
        <w:tc>
          <w:tcPr>
            <w:tcW w:w="1727" w:type="dxa"/>
            <w:gridSpan w:val="2"/>
            <w:vAlign w:val="center"/>
          </w:tcPr>
          <w:p w:rsidR="00176B43" w:rsidRDefault="00C9793B">
            <w:pPr>
              <w:spacing w:line="360" w:lineRule="auto"/>
              <w:rPr>
                <w:rFonts w:ascii="宋体" w:hAnsi="宋体" w:cs="宋体"/>
                <w:sz w:val="18"/>
              </w:rPr>
            </w:pPr>
            <w:r>
              <w:rPr>
                <w:rFonts w:ascii="宋体" w:hAnsi="宋体" w:cs="宋体" w:hint="eastAsia"/>
                <w:sz w:val="18"/>
              </w:rPr>
              <w:t>故障原因分析及维修过程记录</w:t>
            </w:r>
          </w:p>
        </w:tc>
        <w:tc>
          <w:tcPr>
            <w:tcW w:w="7036" w:type="dxa"/>
            <w:gridSpan w:val="6"/>
          </w:tcPr>
          <w:p w:rsidR="00176B43" w:rsidRDefault="00176B43">
            <w:pPr>
              <w:spacing w:line="360" w:lineRule="auto"/>
              <w:jc w:val="right"/>
              <w:rPr>
                <w:rFonts w:ascii="宋体" w:hAnsi="宋体" w:cs="宋体"/>
                <w:sz w:val="18"/>
              </w:rPr>
            </w:pPr>
          </w:p>
        </w:tc>
      </w:tr>
      <w:tr w:rsidR="00176B43">
        <w:trPr>
          <w:trHeight w:val="567"/>
          <w:jc w:val="center"/>
        </w:trPr>
        <w:tc>
          <w:tcPr>
            <w:tcW w:w="8763" w:type="dxa"/>
            <w:gridSpan w:val="8"/>
            <w:vAlign w:val="center"/>
          </w:tcPr>
          <w:p w:rsidR="00176B43" w:rsidRDefault="00C9793B">
            <w:pPr>
              <w:spacing w:line="360" w:lineRule="auto"/>
              <w:rPr>
                <w:rFonts w:ascii="宋体" w:hAnsi="宋体" w:cs="宋体"/>
                <w:kern w:val="0"/>
                <w:sz w:val="18"/>
              </w:rPr>
            </w:pPr>
            <w:r>
              <w:rPr>
                <w:rFonts w:ascii="宋体" w:hAnsi="宋体" w:cs="宋体" w:hint="eastAsia"/>
                <w:kern w:val="0"/>
                <w:sz w:val="18"/>
              </w:rPr>
              <w:t>评估故障</w:t>
            </w:r>
            <w:proofErr w:type="gramStart"/>
            <w:r>
              <w:rPr>
                <w:rFonts w:ascii="宋体" w:hAnsi="宋体" w:cs="宋体" w:hint="eastAsia"/>
                <w:kern w:val="0"/>
                <w:sz w:val="18"/>
              </w:rPr>
              <w:t>对已检样品</w:t>
            </w:r>
            <w:proofErr w:type="gramEnd"/>
            <w:r>
              <w:rPr>
                <w:rFonts w:ascii="宋体" w:hAnsi="宋体" w:cs="宋体" w:hint="eastAsia"/>
                <w:kern w:val="0"/>
                <w:sz w:val="18"/>
              </w:rPr>
              <w:t>结果的影响，是否需要收回报告重测：□不需要；□需要</w:t>
            </w:r>
          </w:p>
        </w:tc>
      </w:tr>
      <w:tr w:rsidR="00176B43">
        <w:trPr>
          <w:trHeight w:val="922"/>
          <w:jc w:val="center"/>
        </w:trPr>
        <w:tc>
          <w:tcPr>
            <w:tcW w:w="8763" w:type="dxa"/>
            <w:gridSpan w:val="8"/>
            <w:vAlign w:val="center"/>
          </w:tcPr>
          <w:p w:rsidR="00176B43" w:rsidRDefault="00C9793B">
            <w:pPr>
              <w:spacing w:line="360" w:lineRule="auto"/>
              <w:rPr>
                <w:rFonts w:ascii="宋体" w:hAnsi="宋体" w:cs="宋体"/>
                <w:sz w:val="18"/>
              </w:rPr>
            </w:pPr>
            <w:r>
              <w:rPr>
                <w:rFonts w:ascii="宋体" w:hAnsi="宋体" w:cs="宋体" w:hint="eastAsia"/>
                <w:kern w:val="0"/>
                <w:sz w:val="18"/>
              </w:rPr>
              <w:t>故障维修后验证：</w:t>
            </w:r>
            <w:r>
              <w:rPr>
                <w:rFonts w:ascii="宋体" w:hAnsi="宋体" w:cs="宋体" w:hint="eastAsia"/>
                <w:sz w:val="18"/>
              </w:rPr>
              <w:t>□无需验证</w:t>
            </w:r>
          </w:p>
          <w:p w:rsidR="00176B43" w:rsidRDefault="00C9793B">
            <w:pPr>
              <w:spacing w:line="360" w:lineRule="auto"/>
              <w:ind w:firstLineChars="900" w:firstLine="1620"/>
              <w:rPr>
                <w:rFonts w:ascii="宋体" w:hAnsi="宋体" w:cs="宋体"/>
                <w:sz w:val="18"/>
              </w:rPr>
            </w:pPr>
            <w:r>
              <w:rPr>
                <w:rFonts w:ascii="宋体" w:hAnsi="宋体" w:cs="宋体" w:hint="eastAsia"/>
                <w:sz w:val="18"/>
              </w:rPr>
              <w:t>需验证，采用  1</w:t>
            </w:r>
            <w:r>
              <w:rPr>
                <w:rFonts w:ascii="宋体" w:hAnsi="宋体" w:cs="宋体" w:hint="eastAsia"/>
                <w:kern w:val="0"/>
                <w:sz w:val="18"/>
              </w:rPr>
              <w:t>、□简易比对     2、□重新校准</w:t>
            </w:r>
          </w:p>
        </w:tc>
      </w:tr>
      <w:tr w:rsidR="00176B43">
        <w:trPr>
          <w:trHeight w:val="567"/>
          <w:jc w:val="center"/>
        </w:trPr>
        <w:tc>
          <w:tcPr>
            <w:tcW w:w="1375" w:type="dxa"/>
            <w:vAlign w:val="center"/>
          </w:tcPr>
          <w:p w:rsidR="00176B43" w:rsidRDefault="00C9793B">
            <w:pPr>
              <w:spacing w:line="360" w:lineRule="auto"/>
              <w:ind w:firstLineChars="100" w:firstLine="180"/>
              <w:rPr>
                <w:rFonts w:ascii="宋体" w:hAnsi="宋体" w:cs="宋体"/>
                <w:kern w:val="0"/>
                <w:sz w:val="18"/>
              </w:rPr>
            </w:pPr>
            <w:r>
              <w:rPr>
                <w:rFonts w:ascii="宋体" w:hAnsi="宋体" w:cs="宋体" w:hint="eastAsia"/>
                <w:kern w:val="0"/>
                <w:sz w:val="18"/>
              </w:rPr>
              <w:t>记录者</w:t>
            </w:r>
          </w:p>
          <w:p w:rsidR="00176B43" w:rsidRDefault="00C9793B">
            <w:pPr>
              <w:spacing w:line="360" w:lineRule="auto"/>
              <w:rPr>
                <w:rFonts w:ascii="宋体" w:hAnsi="宋体" w:cs="宋体"/>
                <w:kern w:val="0"/>
                <w:sz w:val="18"/>
              </w:rPr>
            </w:pPr>
            <w:r>
              <w:rPr>
                <w:rFonts w:ascii="宋体" w:hAnsi="宋体" w:cs="宋体" w:hint="eastAsia"/>
                <w:kern w:val="0"/>
                <w:sz w:val="18"/>
              </w:rPr>
              <w:t>（工程师）</w:t>
            </w:r>
          </w:p>
        </w:tc>
        <w:tc>
          <w:tcPr>
            <w:tcW w:w="1610" w:type="dxa"/>
            <w:gridSpan w:val="2"/>
            <w:vAlign w:val="center"/>
          </w:tcPr>
          <w:p w:rsidR="00176B43" w:rsidRDefault="00176B43">
            <w:pPr>
              <w:spacing w:line="360" w:lineRule="auto"/>
              <w:rPr>
                <w:rFonts w:ascii="宋体" w:hAnsi="宋体" w:cs="宋体"/>
                <w:kern w:val="0"/>
                <w:sz w:val="18"/>
              </w:rPr>
            </w:pPr>
          </w:p>
        </w:tc>
        <w:tc>
          <w:tcPr>
            <w:tcW w:w="1480" w:type="dxa"/>
            <w:gridSpan w:val="2"/>
            <w:vAlign w:val="center"/>
          </w:tcPr>
          <w:p w:rsidR="00176B43" w:rsidRDefault="00C9793B">
            <w:pPr>
              <w:spacing w:line="360" w:lineRule="auto"/>
              <w:ind w:left="132"/>
              <w:rPr>
                <w:rFonts w:ascii="宋体" w:hAnsi="宋体" w:cs="宋体"/>
                <w:kern w:val="0"/>
                <w:sz w:val="18"/>
              </w:rPr>
            </w:pPr>
            <w:r>
              <w:rPr>
                <w:rFonts w:ascii="宋体" w:hAnsi="宋体" w:cs="宋体" w:hint="eastAsia"/>
                <w:kern w:val="0"/>
                <w:sz w:val="18"/>
              </w:rPr>
              <w:t>设备负责人</w:t>
            </w:r>
          </w:p>
        </w:tc>
        <w:tc>
          <w:tcPr>
            <w:tcW w:w="1400" w:type="dxa"/>
            <w:vAlign w:val="center"/>
          </w:tcPr>
          <w:p w:rsidR="00176B43" w:rsidRDefault="00176B43">
            <w:pPr>
              <w:spacing w:line="360" w:lineRule="auto"/>
              <w:rPr>
                <w:rFonts w:ascii="宋体" w:hAnsi="宋体" w:cs="宋体"/>
                <w:kern w:val="0"/>
                <w:sz w:val="18"/>
              </w:rPr>
            </w:pPr>
          </w:p>
        </w:tc>
        <w:tc>
          <w:tcPr>
            <w:tcW w:w="2898" w:type="dxa"/>
            <w:gridSpan w:val="2"/>
            <w:vAlign w:val="center"/>
          </w:tcPr>
          <w:p w:rsidR="00176B43" w:rsidRDefault="00C9793B">
            <w:pPr>
              <w:spacing w:line="360" w:lineRule="auto"/>
              <w:rPr>
                <w:rFonts w:ascii="宋体" w:hAnsi="宋体" w:cs="宋体"/>
                <w:kern w:val="0"/>
                <w:sz w:val="18"/>
              </w:rPr>
            </w:pPr>
            <w:r>
              <w:rPr>
                <w:rFonts w:ascii="宋体" w:hAnsi="宋体" w:cs="宋体" w:hint="eastAsia"/>
                <w:kern w:val="0"/>
                <w:sz w:val="18"/>
              </w:rPr>
              <w:t xml:space="preserve">日期：20   年  月  日 </w:t>
            </w:r>
          </w:p>
        </w:tc>
      </w:tr>
    </w:tbl>
    <w:p w:rsidR="00176B43" w:rsidRDefault="00C9793B">
      <w:pPr>
        <w:spacing w:line="360" w:lineRule="auto"/>
        <w:ind w:firstLineChars="400" w:firstLine="720"/>
        <w:rPr>
          <w:rFonts w:ascii="宋体" w:hAnsi="宋体" w:cs="宋体"/>
          <w:sz w:val="18"/>
        </w:rPr>
      </w:pPr>
      <w:r>
        <w:rPr>
          <w:rFonts w:ascii="宋体" w:hAnsi="宋体" w:cs="宋体" w:hint="eastAsia"/>
          <w:sz w:val="18"/>
        </w:rPr>
        <w:t>注：在选项前的“</w:t>
      </w:r>
      <w:r>
        <w:rPr>
          <w:rFonts w:ascii="宋体" w:hAnsi="宋体" w:cs="宋体" w:hint="eastAsia"/>
          <w:kern w:val="0"/>
          <w:sz w:val="18"/>
        </w:rPr>
        <w:t>□”内打“√”；</w:t>
      </w:r>
      <w:r>
        <w:rPr>
          <w:rFonts w:ascii="宋体" w:hAnsi="宋体" w:cs="宋体" w:hint="eastAsia"/>
          <w:sz w:val="18"/>
        </w:rPr>
        <w:t>维修需保留原始数据。</w:t>
      </w:r>
    </w:p>
    <w:p w:rsidR="00176B43" w:rsidRDefault="00C9793B">
      <w:pPr>
        <w:pStyle w:val="aff"/>
        <w:spacing w:before="156" w:after="156"/>
      </w:pPr>
      <w:bookmarkStart w:id="211" w:name="_Toc132659039"/>
      <w:r>
        <w:rPr>
          <w:rFonts w:hint="eastAsia"/>
          <w:bCs/>
        </w:rPr>
        <w:t xml:space="preserve"> POCT</w:t>
      </w:r>
      <w:r>
        <w:rPr>
          <w:rFonts w:hint="eastAsia"/>
        </w:rPr>
        <w:t>设备简易操作卡</w:t>
      </w:r>
      <w:bookmarkEnd w:id="211"/>
    </w:p>
    <w:p w:rsidR="00176B43" w:rsidRDefault="00C9793B">
      <w:pPr>
        <w:tabs>
          <w:tab w:val="left" w:pos="720"/>
        </w:tabs>
        <w:wordWrap w:val="0"/>
        <w:spacing w:line="360" w:lineRule="auto"/>
        <w:ind w:firstLineChars="500" w:firstLine="900"/>
        <w:rPr>
          <w:rFonts w:ascii="宋体" w:hAnsi="宋体" w:cs="宋体"/>
          <w:sz w:val="18"/>
        </w:rPr>
      </w:pPr>
      <w:r>
        <w:rPr>
          <w:rFonts w:ascii="宋体" w:hAnsi="宋体" w:cs="宋体" w:hint="eastAsia"/>
          <w:sz w:val="18"/>
        </w:rPr>
        <w:t>部门 ：</w:t>
      </w:r>
      <w:r>
        <w:rPr>
          <w:rFonts w:ascii="宋体" w:hAnsi="宋体" w:cs="宋体" w:hint="eastAsia"/>
          <w:sz w:val="18"/>
          <w:u w:val="single"/>
        </w:rPr>
        <w:t xml:space="preserve">           </w:t>
      </w:r>
      <w:r>
        <w:rPr>
          <w:rFonts w:ascii="宋体" w:hAnsi="宋体" w:cs="宋体" w:hint="eastAsia"/>
          <w:sz w:val="18"/>
        </w:rPr>
        <w:t xml:space="preserve">                                           表格编号：***</w:t>
      </w:r>
    </w:p>
    <w:tbl>
      <w:tblPr>
        <w:tblW w:w="9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5"/>
        <w:gridCol w:w="6"/>
        <w:gridCol w:w="2552"/>
        <w:gridCol w:w="1701"/>
        <w:gridCol w:w="3175"/>
      </w:tblGrid>
      <w:tr w:rsidR="00176B43">
        <w:trPr>
          <w:trHeight w:hRule="exact" w:val="454"/>
          <w:jc w:val="center"/>
        </w:trPr>
        <w:tc>
          <w:tcPr>
            <w:tcW w:w="1701" w:type="dxa"/>
            <w:gridSpan w:val="2"/>
            <w:vAlign w:val="center"/>
          </w:tcPr>
          <w:p w:rsidR="00176B43" w:rsidRDefault="00C9793B">
            <w:pPr>
              <w:tabs>
                <w:tab w:val="left" w:pos="720"/>
              </w:tabs>
              <w:jc w:val="center"/>
              <w:rPr>
                <w:rFonts w:ascii="宋体" w:hAnsi="宋体" w:cs="宋体"/>
                <w:sz w:val="18"/>
              </w:rPr>
            </w:pPr>
            <w:r>
              <w:rPr>
                <w:rFonts w:ascii="宋体" w:hAnsi="宋体" w:cs="宋体" w:hint="eastAsia"/>
                <w:sz w:val="18"/>
              </w:rPr>
              <w:t>设备名称</w:t>
            </w:r>
          </w:p>
        </w:tc>
        <w:tc>
          <w:tcPr>
            <w:tcW w:w="7428" w:type="dxa"/>
            <w:gridSpan w:val="3"/>
            <w:vAlign w:val="center"/>
          </w:tcPr>
          <w:p w:rsidR="00176B43" w:rsidRDefault="00176B43">
            <w:pPr>
              <w:tabs>
                <w:tab w:val="left" w:pos="720"/>
              </w:tabs>
              <w:jc w:val="center"/>
              <w:rPr>
                <w:rFonts w:ascii="宋体" w:hAnsi="宋体" w:cs="宋体"/>
                <w:sz w:val="18"/>
              </w:rPr>
            </w:pPr>
          </w:p>
        </w:tc>
      </w:tr>
      <w:tr w:rsidR="00176B43">
        <w:trPr>
          <w:trHeight w:hRule="exact" w:val="454"/>
          <w:jc w:val="center"/>
        </w:trPr>
        <w:tc>
          <w:tcPr>
            <w:tcW w:w="1701" w:type="dxa"/>
            <w:gridSpan w:val="2"/>
            <w:vAlign w:val="center"/>
          </w:tcPr>
          <w:p w:rsidR="00176B43" w:rsidRDefault="00C9793B">
            <w:pPr>
              <w:tabs>
                <w:tab w:val="left" w:pos="720"/>
              </w:tabs>
              <w:jc w:val="center"/>
              <w:rPr>
                <w:rFonts w:ascii="宋体" w:hAnsi="宋体" w:cs="宋体"/>
                <w:sz w:val="18"/>
              </w:rPr>
            </w:pPr>
            <w:r>
              <w:rPr>
                <w:rFonts w:ascii="宋体" w:hAnsi="宋体" w:cs="宋体" w:hint="eastAsia"/>
                <w:sz w:val="18"/>
              </w:rPr>
              <w:t>型    号</w:t>
            </w:r>
          </w:p>
        </w:tc>
        <w:tc>
          <w:tcPr>
            <w:tcW w:w="2552" w:type="dxa"/>
            <w:vAlign w:val="center"/>
          </w:tcPr>
          <w:p w:rsidR="00176B43" w:rsidRDefault="00176B43">
            <w:pPr>
              <w:tabs>
                <w:tab w:val="left" w:pos="720"/>
              </w:tabs>
              <w:jc w:val="center"/>
              <w:rPr>
                <w:rFonts w:ascii="宋体" w:hAnsi="宋体" w:cs="宋体"/>
                <w:sz w:val="18"/>
              </w:rPr>
            </w:pPr>
          </w:p>
        </w:tc>
        <w:tc>
          <w:tcPr>
            <w:tcW w:w="1701" w:type="dxa"/>
            <w:vAlign w:val="center"/>
          </w:tcPr>
          <w:p w:rsidR="00176B43" w:rsidRDefault="00C9793B">
            <w:pPr>
              <w:tabs>
                <w:tab w:val="left" w:pos="720"/>
              </w:tabs>
              <w:ind w:firstLineChars="100" w:firstLine="180"/>
              <w:rPr>
                <w:rFonts w:ascii="宋体" w:hAnsi="宋体" w:cs="宋体"/>
                <w:sz w:val="18"/>
              </w:rPr>
            </w:pPr>
            <w:r>
              <w:rPr>
                <w:rFonts w:ascii="宋体" w:hAnsi="宋体" w:cs="宋体" w:hint="eastAsia"/>
                <w:sz w:val="18"/>
              </w:rPr>
              <w:t>启用日期</w:t>
            </w:r>
          </w:p>
        </w:tc>
        <w:tc>
          <w:tcPr>
            <w:tcW w:w="3175" w:type="dxa"/>
            <w:vAlign w:val="center"/>
          </w:tcPr>
          <w:p w:rsidR="00176B43" w:rsidRDefault="00176B43">
            <w:pPr>
              <w:tabs>
                <w:tab w:val="left" w:pos="720"/>
              </w:tabs>
              <w:jc w:val="center"/>
              <w:rPr>
                <w:rFonts w:ascii="宋体" w:hAnsi="宋体" w:cs="宋体"/>
                <w:sz w:val="18"/>
              </w:rPr>
            </w:pPr>
          </w:p>
        </w:tc>
      </w:tr>
      <w:tr w:rsidR="00176B43">
        <w:trPr>
          <w:trHeight w:hRule="exact" w:val="454"/>
          <w:jc w:val="center"/>
        </w:trPr>
        <w:tc>
          <w:tcPr>
            <w:tcW w:w="1701" w:type="dxa"/>
            <w:gridSpan w:val="2"/>
            <w:vAlign w:val="center"/>
          </w:tcPr>
          <w:p w:rsidR="00176B43" w:rsidRDefault="00C9793B">
            <w:pPr>
              <w:tabs>
                <w:tab w:val="left" w:pos="720"/>
              </w:tabs>
              <w:jc w:val="center"/>
              <w:rPr>
                <w:rFonts w:ascii="宋体" w:hAnsi="宋体" w:cs="宋体"/>
                <w:sz w:val="18"/>
              </w:rPr>
            </w:pPr>
            <w:r>
              <w:rPr>
                <w:rFonts w:ascii="宋体" w:hAnsi="宋体" w:cs="宋体" w:hint="eastAsia"/>
                <w:sz w:val="18"/>
              </w:rPr>
              <w:t>设备编号</w:t>
            </w:r>
          </w:p>
        </w:tc>
        <w:tc>
          <w:tcPr>
            <w:tcW w:w="2552" w:type="dxa"/>
            <w:vAlign w:val="center"/>
          </w:tcPr>
          <w:p w:rsidR="00176B43" w:rsidRDefault="00176B43">
            <w:pPr>
              <w:tabs>
                <w:tab w:val="left" w:pos="720"/>
              </w:tabs>
              <w:jc w:val="center"/>
              <w:rPr>
                <w:rFonts w:ascii="宋体" w:hAnsi="宋体" w:cs="宋体"/>
                <w:sz w:val="18"/>
              </w:rPr>
            </w:pPr>
          </w:p>
        </w:tc>
        <w:tc>
          <w:tcPr>
            <w:tcW w:w="1701" w:type="dxa"/>
            <w:vAlign w:val="center"/>
          </w:tcPr>
          <w:p w:rsidR="00176B43" w:rsidRDefault="00C9793B">
            <w:pPr>
              <w:tabs>
                <w:tab w:val="left" w:pos="720"/>
              </w:tabs>
              <w:jc w:val="center"/>
              <w:rPr>
                <w:rFonts w:ascii="宋体" w:hAnsi="宋体" w:cs="宋体"/>
                <w:sz w:val="18"/>
              </w:rPr>
            </w:pPr>
            <w:r>
              <w:rPr>
                <w:rFonts w:ascii="宋体" w:hAnsi="宋体" w:cs="宋体" w:hint="eastAsia"/>
                <w:sz w:val="18"/>
              </w:rPr>
              <w:t>责任人</w:t>
            </w:r>
          </w:p>
        </w:tc>
        <w:tc>
          <w:tcPr>
            <w:tcW w:w="3175" w:type="dxa"/>
            <w:vAlign w:val="center"/>
          </w:tcPr>
          <w:p w:rsidR="00176B43" w:rsidRDefault="00176B43">
            <w:pPr>
              <w:tabs>
                <w:tab w:val="left" w:pos="720"/>
              </w:tabs>
              <w:jc w:val="center"/>
              <w:rPr>
                <w:rFonts w:ascii="宋体" w:hAnsi="宋体" w:cs="宋体"/>
                <w:sz w:val="18"/>
              </w:rPr>
            </w:pPr>
          </w:p>
        </w:tc>
      </w:tr>
      <w:tr w:rsidR="00176B43">
        <w:trPr>
          <w:trHeight w:hRule="exact" w:val="454"/>
          <w:jc w:val="center"/>
        </w:trPr>
        <w:tc>
          <w:tcPr>
            <w:tcW w:w="1695" w:type="dxa"/>
            <w:vAlign w:val="center"/>
          </w:tcPr>
          <w:p w:rsidR="00176B43" w:rsidRDefault="00C9793B">
            <w:pPr>
              <w:tabs>
                <w:tab w:val="left" w:pos="720"/>
              </w:tabs>
              <w:jc w:val="center"/>
              <w:rPr>
                <w:rFonts w:ascii="宋体" w:hAnsi="宋体" w:cs="宋体"/>
                <w:sz w:val="18"/>
              </w:rPr>
            </w:pPr>
            <w:r>
              <w:rPr>
                <w:rFonts w:ascii="宋体" w:hAnsi="宋体" w:cs="宋体" w:hint="eastAsia"/>
                <w:sz w:val="18"/>
              </w:rPr>
              <w:t>文件来源</w:t>
            </w:r>
          </w:p>
        </w:tc>
        <w:tc>
          <w:tcPr>
            <w:tcW w:w="7434" w:type="dxa"/>
            <w:gridSpan w:val="4"/>
            <w:vAlign w:val="center"/>
          </w:tcPr>
          <w:p w:rsidR="00176B43" w:rsidRDefault="00176B43">
            <w:pPr>
              <w:tabs>
                <w:tab w:val="left" w:pos="720"/>
              </w:tabs>
              <w:jc w:val="center"/>
              <w:rPr>
                <w:rFonts w:ascii="宋体" w:hAnsi="宋体" w:cs="宋体"/>
                <w:sz w:val="18"/>
              </w:rPr>
            </w:pPr>
          </w:p>
        </w:tc>
      </w:tr>
      <w:tr w:rsidR="00176B43">
        <w:trPr>
          <w:trHeight w:hRule="exact" w:val="454"/>
          <w:jc w:val="center"/>
        </w:trPr>
        <w:tc>
          <w:tcPr>
            <w:tcW w:w="9129" w:type="dxa"/>
            <w:gridSpan w:val="5"/>
            <w:vAlign w:val="center"/>
          </w:tcPr>
          <w:p w:rsidR="00176B43" w:rsidRDefault="00C9793B">
            <w:pPr>
              <w:tabs>
                <w:tab w:val="left" w:pos="720"/>
              </w:tabs>
              <w:ind w:right="420"/>
              <w:jc w:val="center"/>
              <w:rPr>
                <w:rFonts w:ascii="宋体" w:hAnsi="宋体" w:cs="宋体"/>
                <w:sz w:val="18"/>
              </w:rPr>
            </w:pPr>
            <w:r>
              <w:rPr>
                <w:rFonts w:ascii="宋体" w:hAnsi="宋体" w:cs="宋体" w:hint="eastAsia"/>
                <w:sz w:val="18"/>
              </w:rPr>
              <w:t>简易操作程序</w:t>
            </w:r>
          </w:p>
        </w:tc>
      </w:tr>
      <w:tr w:rsidR="00176B43">
        <w:trPr>
          <w:jc w:val="center"/>
        </w:trPr>
        <w:tc>
          <w:tcPr>
            <w:tcW w:w="9129" w:type="dxa"/>
            <w:gridSpan w:val="5"/>
            <w:vAlign w:val="center"/>
          </w:tcPr>
          <w:p w:rsidR="00176B43" w:rsidRDefault="00176B43">
            <w:pPr>
              <w:tabs>
                <w:tab w:val="left" w:pos="720"/>
              </w:tabs>
              <w:ind w:right="420"/>
              <w:rPr>
                <w:rFonts w:ascii="宋体" w:hAnsi="宋体" w:cs="宋体"/>
                <w:sz w:val="18"/>
              </w:rPr>
            </w:pPr>
          </w:p>
          <w:p w:rsidR="00176B43" w:rsidRDefault="00176B43">
            <w:pPr>
              <w:tabs>
                <w:tab w:val="left" w:pos="720"/>
              </w:tabs>
              <w:ind w:right="420"/>
              <w:rPr>
                <w:rFonts w:ascii="宋体" w:hAnsi="宋体" w:cs="宋体"/>
                <w:sz w:val="18"/>
              </w:rPr>
            </w:pPr>
          </w:p>
          <w:p w:rsidR="00176B43" w:rsidRDefault="00176B43">
            <w:pPr>
              <w:tabs>
                <w:tab w:val="left" w:pos="720"/>
              </w:tabs>
              <w:ind w:right="420"/>
              <w:rPr>
                <w:rFonts w:ascii="宋体" w:hAnsi="宋体" w:cs="宋体"/>
                <w:sz w:val="18"/>
              </w:rPr>
            </w:pPr>
          </w:p>
        </w:tc>
      </w:tr>
    </w:tbl>
    <w:p w:rsidR="00176B43" w:rsidRDefault="00C9793B">
      <w:pPr>
        <w:pStyle w:val="aff"/>
        <w:spacing w:before="156" w:after="156"/>
      </w:pPr>
      <w:r>
        <w:rPr>
          <w:rFonts w:hint="eastAsia"/>
          <w:bCs/>
        </w:rPr>
        <w:lastRenderedPageBreak/>
        <w:t xml:space="preserve"> POCT</w:t>
      </w:r>
      <w:r>
        <w:rPr>
          <w:rFonts w:hint="eastAsia"/>
        </w:rPr>
        <w:t>设备标识卡</w:t>
      </w:r>
    </w:p>
    <w:p w:rsidR="00176B43" w:rsidRDefault="00C9793B">
      <w:pPr>
        <w:ind w:firstLineChars="500" w:firstLine="900"/>
        <w:rPr>
          <w:rFonts w:ascii="宋体" w:hAnsi="宋体" w:cs="宋体"/>
          <w:bCs/>
          <w:sz w:val="18"/>
        </w:rPr>
      </w:pPr>
      <w:r>
        <w:rPr>
          <w:rFonts w:ascii="宋体" w:hAnsi="宋体" w:cs="宋体" w:hint="eastAsia"/>
          <w:sz w:val="18"/>
        </w:rPr>
        <w:t>部门 ：</w:t>
      </w:r>
      <w:r>
        <w:rPr>
          <w:rFonts w:ascii="宋体" w:hAnsi="宋体" w:cs="宋体" w:hint="eastAsia"/>
          <w:sz w:val="18"/>
          <w:u w:val="single"/>
        </w:rPr>
        <w:t xml:space="preserve">           </w:t>
      </w:r>
      <w:r>
        <w:rPr>
          <w:rFonts w:ascii="宋体" w:hAnsi="宋体" w:cs="宋体" w:hint="eastAsia"/>
          <w:sz w:val="18"/>
        </w:rPr>
        <w:t xml:space="preserve">                                              </w:t>
      </w:r>
      <w:r>
        <w:rPr>
          <w:rFonts w:ascii="宋体" w:hAnsi="宋体" w:cs="宋体" w:hint="eastAsia"/>
          <w:bCs/>
          <w:sz w:val="18"/>
        </w:rPr>
        <w:t>表格编号：***</w:t>
      </w:r>
    </w:p>
    <w:tbl>
      <w:tblPr>
        <w:tblW w:w="90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10"/>
        <w:gridCol w:w="1244"/>
        <w:gridCol w:w="1244"/>
        <w:gridCol w:w="1244"/>
        <w:gridCol w:w="1244"/>
        <w:gridCol w:w="1244"/>
        <w:gridCol w:w="1244"/>
      </w:tblGrid>
      <w:tr w:rsidR="00176B43">
        <w:trPr>
          <w:trHeight w:val="454"/>
          <w:jc w:val="center"/>
        </w:trPr>
        <w:tc>
          <w:tcPr>
            <w:tcW w:w="1610" w:type="dxa"/>
            <w:vAlign w:val="center"/>
          </w:tcPr>
          <w:p w:rsidR="00176B43" w:rsidRDefault="00C9793B">
            <w:pPr>
              <w:jc w:val="center"/>
              <w:rPr>
                <w:rFonts w:ascii="宋体" w:hAnsi="宋体"/>
                <w:sz w:val="18"/>
              </w:rPr>
            </w:pPr>
            <w:r>
              <w:rPr>
                <w:rFonts w:ascii="宋体" w:hAnsi="宋体" w:hint="eastAsia"/>
                <w:sz w:val="18"/>
              </w:rPr>
              <w:t>设备编号</w:t>
            </w:r>
          </w:p>
        </w:tc>
        <w:tc>
          <w:tcPr>
            <w:tcW w:w="2488" w:type="dxa"/>
            <w:gridSpan w:val="2"/>
            <w:vAlign w:val="center"/>
          </w:tcPr>
          <w:p w:rsidR="00176B43" w:rsidRDefault="00176B43">
            <w:pPr>
              <w:jc w:val="center"/>
              <w:rPr>
                <w:rFonts w:ascii="宋体" w:hAnsi="宋体"/>
                <w:sz w:val="18"/>
              </w:rPr>
            </w:pPr>
          </w:p>
        </w:tc>
        <w:tc>
          <w:tcPr>
            <w:tcW w:w="2488" w:type="dxa"/>
            <w:gridSpan w:val="2"/>
            <w:vAlign w:val="center"/>
          </w:tcPr>
          <w:p w:rsidR="00176B43" w:rsidRDefault="00C9793B">
            <w:pPr>
              <w:jc w:val="center"/>
              <w:rPr>
                <w:rFonts w:ascii="宋体" w:hAnsi="宋体"/>
                <w:sz w:val="18"/>
              </w:rPr>
            </w:pPr>
            <w:r>
              <w:rPr>
                <w:rFonts w:ascii="宋体" w:hAnsi="宋体" w:hint="eastAsia"/>
                <w:sz w:val="18"/>
              </w:rPr>
              <w:t>设备名称</w:t>
            </w:r>
          </w:p>
        </w:tc>
        <w:tc>
          <w:tcPr>
            <w:tcW w:w="2488" w:type="dxa"/>
            <w:gridSpan w:val="2"/>
            <w:vAlign w:val="center"/>
          </w:tcPr>
          <w:p w:rsidR="00176B43" w:rsidRDefault="00176B43">
            <w:pPr>
              <w:jc w:val="center"/>
              <w:rPr>
                <w:rFonts w:ascii="宋体" w:hAnsi="宋体"/>
                <w:sz w:val="18"/>
              </w:rPr>
            </w:pPr>
          </w:p>
        </w:tc>
      </w:tr>
      <w:tr w:rsidR="00176B43">
        <w:trPr>
          <w:trHeight w:val="454"/>
          <w:jc w:val="center"/>
        </w:trPr>
        <w:tc>
          <w:tcPr>
            <w:tcW w:w="1610" w:type="dxa"/>
            <w:vAlign w:val="center"/>
          </w:tcPr>
          <w:p w:rsidR="00176B43" w:rsidRDefault="00C9793B">
            <w:pPr>
              <w:jc w:val="center"/>
              <w:rPr>
                <w:rFonts w:ascii="宋体" w:hAnsi="宋体"/>
                <w:sz w:val="18"/>
              </w:rPr>
            </w:pPr>
            <w:r>
              <w:rPr>
                <w:rFonts w:ascii="宋体" w:hAnsi="宋体" w:hint="eastAsia"/>
                <w:sz w:val="18"/>
              </w:rPr>
              <w:t>规格型号/SN</w:t>
            </w:r>
          </w:p>
        </w:tc>
        <w:tc>
          <w:tcPr>
            <w:tcW w:w="2488" w:type="dxa"/>
            <w:gridSpan w:val="2"/>
            <w:vAlign w:val="center"/>
          </w:tcPr>
          <w:p w:rsidR="00176B43" w:rsidRDefault="00176B43">
            <w:pPr>
              <w:jc w:val="center"/>
              <w:rPr>
                <w:rFonts w:ascii="宋体" w:hAnsi="宋体"/>
                <w:sz w:val="18"/>
              </w:rPr>
            </w:pPr>
          </w:p>
        </w:tc>
        <w:tc>
          <w:tcPr>
            <w:tcW w:w="2488" w:type="dxa"/>
            <w:gridSpan w:val="2"/>
            <w:vAlign w:val="center"/>
          </w:tcPr>
          <w:p w:rsidR="00176B43" w:rsidRDefault="00C9793B">
            <w:pPr>
              <w:jc w:val="center"/>
              <w:rPr>
                <w:rFonts w:ascii="宋体" w:hAnsi="宋体"/>
                <w:sz w:val="18"/>
              </w:rPr>
            </w:pPr>
            <w:r>
              <w:rPr>
                <w:rFonts w:ascii="宋体" w:hAnsi="宋体" w:hint="eastAsia"/>
                <w:sz w:val="18"/>
              </w:rPr>
              <w:t>出产厂家</w:t>
            </w:r>
          </w:p>
        </w:tc>
        <w:tc>
          <w:tcPr>
            <w:tcW w:w="2488" w:type="dxa"/>
            <w:gridSpan w:val="2"/>
            <w:vAlign w:val="center"/>
          </w:tcPr>
          <w:p w:rsidR="00176B43" w:rsidRDefault="00176B43">
            <w:pPr>
              <w:jc w:val="center"/>
              <w:rPr>
                <w:rFonts w:ascii="宋体" w:hAnsi="宋体"/>
                <w:sz w:val="18"/>
              </w:rPr>
            </w:pPr>
          </w:p>
        </w:tc>
      </w:tr>
      <w:tr w:rsidR="00176B43">
        <w:trPr>
          <w:trHeight w:val="454"/>
          <w:jc w:val="center"/>
        </w:trPr>
        <w:tc>
          <w:tcPr>
            <w:tcW w:w="1610" w:type="dxa"/>
            <w:vAlign w:val="center"/>
          </w:tcPr>
          <w:p w:rsidR="00176B43" w:rsidRDefault="00C9793B">
            <w:pPr>
              <w:jc w:val="center"/>
              <w:rPr>
                <w:rFonts w:ascii="宋体" w:hAnsi="宋体"/>
                <w:sz w:val="18"/>
              </w:rPr>
            </w:pPr>
            <w:proofErr w:type="gramStart"/>
            <w:r>
              <w:rPr>
                <w:rFonts w:ascii="宋体" w:hAnsi="宋体" w:hint="eastAsia"/>
                <w:sz w:val="18"/>
              </w:rPr>
              <w:t>归属科</w:t>
            </w:r>
            <w:proofErr w:type="gramEnd"/>
            <w:r>
              <w:rPr>
                <w:rFonts w:ascii="宋体" w:hAnsi="宋体" w:hint="eastAsia"/>
                <w:sz w:val="18"/>
              </w:rPr>
              <w:t>别</w:t>
            </w:r>
          </w:p>
          <w:p w:rsidR="00176B43" w:rsidRDefault="00C9793B">
            <w:pPr>
              <w:jc w:val="center"/>
              <w:rPr>
                <w:rFonts w:ascii="宋体" w:hAnsi="宋体"/>
                <w:sz w:val="18"/>
              </w:rPr>
            </w:pPr>
            <w:r>
              <w:rPr>
                <w:rFonts w:ascii="宋体" w:hAnsi="宋体" w:hint="eastAsia"/>
                <w:sz w:val="18"/>
              </w:rPr>
              <w:t>/放置地点</w:t>
            </w:r>
          </w:p>
        </w:tc>
        <w:tc>
          <w:tcPr>
            <w:tcW w:w="2488" w:type="dxa"/>
            <w:gridSpan w:val="2"/>
            <w:vAlign w:val="center"/>
          </w:tcPr>
          <w:p w:rsidR="00176B43" w:rsidRDefault="00176B43">
            <w:pPr>
              <w:jc w:val="center"/>
              <w:rPr>
                <w:rFonts w:ascii="宋体" w:hAnsi="宋体"/>
                <w:sz w:val="18"/>
              </w:rPr>
            </w:pPr>
          </w:p>
        </w:tc>
        <w:tc>
          <w:tcPr>
            <w:tcW w:w="2488" w:type="dxa"/>
            <w:gridSpan w:val="2"/>
            <w:vAlign w:val="center"/>
          </w:tcPr>
          <w:p w:rsidR="00176B43" w:rsidRDefault="00C9793B">
            <w:pPr>
              <w:jc w:val="center"/>
              <w:rPr>
                <w:rFonts w:ascii="宋体" w:hAnsi="宋体"/>
                <w:sz w:val="18"/>
              </w:rPr>
            </w:pPr>
            <w:r>
              <w:rPr>
                <w:rFonts w:ascii="宋体" w:hAnsi="宋体" w:hint="eastAsia"/>
                <w:sz w:val="18"/>
              </w:rPr>
              <w:t>仪器工程师/</w:t>
            </w:r>
          </w:p>
          <w:p w:rsidR="00176B43" w:rsidRDefault="00C9793B">
            <w:pPr>
              <w:jc w:val="center"/>
              <w:rPr>
                <w:rFonts w:ascii="宋体" w:hAnsi="宋体"/>
                <w:sz w:val="18"/>
              </w:rPr>
            </w:pPr>
            <w:r>
              <w:rPr>
                <w:rFonts w:ascii="宋体" w:hAnsi="宋体" w:hint="eastAsia"/>
                <w:sz w:val="18"/>
              </w:rPr>
              <w:t>故障联系电话</w:t>
            </w:r>
          </w:p>
        </w:tc>
        <w:tc>
          <w:tcPr>
            <w:tcW w:w="2488" w:type="dxa"/>
            <w:gridSpan w:val="2"/>
            <w:vAlign w:val="center"/>
          </w:tcPr>
          <w:p w:rsidR="00176B43" w:rsidRDefault="00176B43">
            <w:pPr>
              <w:jc w:val="center"/>
              <w:rPr>
                <w:rFonts w:ascii="宋体" w:hAnsi="宋体"/>
                <w:sz w:val="18"/>
              </w:rPr>
            </w:pPr>
          </w:p>
        </w:tc>
      </w:tr>
      <w:tr w:rsidR="00176B43">
        <w:trPr>
          <w:trHeight w:val="454"/>
          <w:jc w:val="center"/>
        </w:trPr>
        <w:tc>
          <w:tcPr>
            <w:tcW w:w="1610" w:type="dxa"/>
            <w:vAlign w:val="center"/>
          </w:tcPr>
          <w:p w:rsidR="00176B43" w:rsidRDefault="00C9793B">
            <w:pPr>
              <w:jc w:val="center"/>
              <w:rPr>
                <w:rFonts w:ascii="宋体" w:hAnsi="宋体"/>
                <w:sz w:val="18"/>
              </w:rPr>
            </w:pPr>
            <w:r>
              <w:rPr>
                <w:rFonts w:ascii="宋体" w:hAnsi="宋体" w:hint="eastAsia"/>
                <w:sz w:val="18"/>
              </w:rPr>
              <w:t>设备负责人</w:t>
            </w:r>
          </w:p>
        </w:tc>
        <w:tc>
          <w:tcPr>
            <w:tcW w:w="2488" w:type="dxa"/>
            <w:gridSpan w:val="2"/>
            <w:vAlign w:val="center"/>
          </w:tcPr>
          <w:p w:rsidR="00176B43" w:rsidRDefault="00176B43">
            <w:pPr>
              <w:jc w:val="center"/>
              <w:rPr>
                <w:rFonts w:ascii="宋体" w:hAnsi="宋体"/>
                <w:sz w:val="18"/>
              </w:rPr>
            </w:pPr>
          </w:p>
        </w:tc>
        <w:tc>
          <w:tcPr>
            <w:tcW w:w="2488" w:type="dxa"/>
            <w:gridSpan w:val="2"/>
            <w:vAlign w:val="center"/>
          </w:tcPr>
          <w:p w:rsidR="00176B43" w:rsidRDefault="00C9793B">
            <w:pPr>
              <w:jc w:val="center"/>
              <w:rPr>
                <w:rFonts w:ascii="宋体" w:hAnsi="宋体"/>
                <w:sz w:val="18"/>
              </w:rPr>
            </w:pPr>
            <w:r>
              <w:rPr>
                <w:rFonts w:ascii="宋体" w:hAnsi="宋体" w:hint="eastAsia"/>
                <w:sz w:val="18"/>
              </w:rPr>
              <w:t>启用日期</w:t>
            </w:r>
          </w:p>
        </w:tc>
        <w:tc>
          <w:tcPr>
            <w:tcW w:w="2488" w:type="dxa"/>
            <w:gridSpan w:val="2"/>
            <w:vAlign w:val="center"/>
          </w:tcPr>
          <w:p w:rsidR="00176B43" w:rsidRDefault="00176B43">
            <w:pPr>
              <w:jc w:val="center"/>
              <w:rPr>
                <w:rFonts w:ascii="宋体" w:hAnsi="宋体"/>
                <w:sz w:val="18"/>
              </w:rPr>
            </w:pPr>
          </w:p>
        </w:tc>
      </w:tr>
      <w:tr w:rsidR="00176B43">
        <w:trPr>
          <w:trHeight w:val="454"/>
          <w:jc w:val="center"/>
        </w:trPr>
        <w:tc>
          <w:tcPr>
            <w:tcW w:w="1610" w:type="dxa"/>
            <w:vAlign w:val="center"/>
          </w:tcPr>
          <w:p w:rsidR="00176B43" w:rsidRDefault="00C9793B">
            <w:pPr>
              <w:jc w:val="center"/>
              <w:rPr>
                <w:rFonts w:ascii="宋体" w:hAnsi="宋体"/>
                <w:sz w:val="18"/>
              </w:rPr>
            </w:pPr>
            <w:r>
              <w:rPr>
                <w:rFonts w:ascii="宋体" w:hAnsi="宋体" w:hint="eastAsia"/>
                <w:sz w:val="18"/>
              </w:rPr>
              <w:t>校准周期</w:t>
            </w:r>
          </w:p>
        </w:tc>
        <w:tc>
          <w:tcPr>
            <w:tcW w:w="2488" w:type="dxa"/>
            <w:gridSpan w:val="2"/>
            <w:vAlign w:val="center"/>
          </w:tcPr>
          <w:p w:rsidR="00176B43" w:rsidRDefault="00176B43">
            <w:pPr>
              <w:jc w:val="center"/>
              <w:rPr>
                <w:rFonts w:ascii="宋体" w:hAnsi="宋体"/>
                <w:sz w:val="18"/>
              </w:rPr>
            </w:pPr>
          </w:p>
        </w:tc>
        <w:tc>
          <w:tcPr>
            <w:tcW w:w="2488" w:type="dxa"/>
            <w:gridSpan w:val="2"/>
            <w:vAlign w:val="center"/>
          </w:tcPr>
          <w:p w:rsidR="00176B43" w:rsidRDefault="00C9793B">
            <w:pPr>
              <w:jc w:val="center"/>
              <w:rPr>
                <w:rFonts w:ascii="宋体" w:hAnsi="宋体"/>
                <w:sz w:val="18"/>
              </w:rPr>
            </w:pPr>
            <w:r>
              <w:rPr>
                <w:rFonts w:ascii="宋体" w:hAnsi="宋体" w:hint="eastAsia"/>
                <w:sz w:val="18"/>
              </w:rPr>
              <w:t>设备状态</w:t>
            </w:r>
          </w:p>
        </w:tc>
        <w:tc>
          <w:tcPr>
            <w:tcW w:w="2488" w:type="dxa"/>
            <w:gridSpan w:val="2"/>
            <w:vAlign w:val="center"/>
          </w:tcPr>
          <w:p w:rsidR="00176B43" w:rsidRDefault="00C9793B">
            <w:pPr>
              <w:jc w:val="center"/>
              <w:rPr>
                <w:rFonts w:ascii="宋体" w:hAnsi="宋体"/>
                <w:sz w:val="18"/>
              </w:rPr>
            </w:pPr>
            <w:r>
              <w:rPr>
                <w:rFonts w:ascii="宋体" w:hAnsi="宋体" w:hint="eastAsia"/>
                <w:sz w:val="18"/>
              </w:rPr>
              <w:t>正常</w:t>
            </w:r>
          </w:p>
        </w:tc>
      </w:tr>
      <w:tr w:rsidR="00176B43">
        <w:trPr>
          <w:trHeight w:val="454"/>
          <w:jc w:val="center"/>
        </w:trPr>
        <w:tc>
          <w:tcPr>
            <w:tcW w:w="1610" w:type="dxa"/>
            <w:vAlign w:val="center"/>
          </w:tcPr>
          <w:p w:rsidR="00176B43" w:rsidRDefault="00C9793B">
            <w:pPr>
              <w:jc w:val="center"/>
              <w:rPr>
                <w:rFonts w:ascii="宋体" w:hAnsi="宋体"/>
                <w:sz w:val="18"/>
              </w:rPr>
            </w:pPr>
            <w:r>
              <w:rPr>
                <w:rFonts w:ascii="宋体" w:hAnsi="宋体" w:hint="eastAsia"/>
                <w:sz w:val="18"/>
              </w:rPr>
              <w:t>校准日期</w:t>
            </w:r>
          </w:p>
        </w:tc>
        <w:tc>
          <w:tcPr>
            <w:tcW w:w="1244" w:type="dxa"/>
            <w:vAlign w:val="center"/>
          </w:tcPr>
          <w:p w:rsidR="00176B43" w:rsidRDefault="00176B43">
            <w:pPr>
              <w:jc w:val="center"/>
              <w:rPr>
                <w:rFonts w:ascii="宋体" w:hAnsi="宋体"/>
                <w:sz w:val="18"/>
              </w:rPr>
            </w:pPr>
          </w:p>
        </w:tc>
        <w:tc>
          <w:tcPr>
            <w:tcW w:w="1244" w:type="dxa"/>
            <w:vAlign w:val="center"/>
          </w:tcPr>
          <w:p w:rsidR="00176B43" w:rsidRDefault="00176B43">
            <w:pPr>
              <w:jc w:val="center"/>
              <w:rPr>
                <w:rFonts w:ascii="宋体" w:hAnsi="宋体"/>
                <w:sz w:val="18"/>
              </w:rPr>
            </w:pPr>
          </w:p>
        </w:tc>
        <w:tc>
          <w:tcPr>
            <w:tcW w:w="1244" w:type="dxa"/>
            <w:vAlign w:val="center"/>
          </w:tcPr>
          <w:p w:rsidR="00176B43" w:rsidRDefault="00176B43">
            <w:pPr>
              <w:jc w:val="center"/>
              <w:rPr>
                <w:rFonts w:ascii="宋体" w:hAnsi="宋体"/>
                <w:sz w:val="18"/>
              </w:rPr>
            </w:pPr>
          </w:p>
        </w:tc>
        <w:tc>
          <w:tcPr>
            <w:tcW w:w="1244" w:type="dxa"/>
            <w:vAlign w:val="center"/>
          </w:tcPr>
          <w:p w:rsidR="00176B43" w:rsidRDefault="00176B43">
            <w:pPr>
              <w:jc w:val="center"/>
              <w:rPr>
                <w:rFonts w:ascii="宋体" w:hAnsi="宋体"/>
                <w:sz w:val="18"/>
              </w:rPr>
            </w:pPr>
          </w:p>
        </w:tc>
        <w:tc>
          <w:tcPr>
            <w:tcW w:w="1244" w:type="dxa"/>
            <w:vAlign w:val="center"/>
          </w:tcPr>
          <w:p w:rsidR="00176B43" w:rsidRDefault="00176B43">
            <w:pPr>
              <w:jc w:val="center"/>
              <w:rPr>
                <w:rFonts w:ascii="宋体" w:hAnsi="宋体"/>
                <w:sz w:val="18"/>
                <w:highlight w:val="green"/>
              </w:rPr>
            </w:pPr>
          </w:p>
        </w:tc>
        <w:tc>
          <w:tcPr>
            <w:tcW w:w="1244" w:type="dxa"/>
            <w:vAlign w:val="center"/>
          </w:tcPr>
          <w:p w:rsidR="00176B43" w:rsidRDefault="00176B43">
            <w:pPr>
              <w:jc w:val="center"/>
              <w:rPr>
                <w:rFonts w:ascii="宋体" w:hAnsi="宋体"/>
                <w:sz w:val="18"/>
                <w:highlight w:val="green"/>
              </w:rPr>
            </w:pPr>
          </w:p>
        </w:tc>
      </w:tr>
    </w:tbl>
    <w:p w:rsidR="00176B43" w:rsidRDefault="00C9793B">
      <w:pPr>
        <w:pStyle w:val="aff"/>
        <w:spacing w:before="156" w:after="156"/>
      </w:pPr>
      <w:bookmarkStart w:id="212" w:name="_Toc132659041"/>
      <w:r>
        <w:rPr>
          <w:rFonts w:hint="eastAsia"/>
          <w:bCs/>
        </w:rPr>
        <w:t xml:space="preserve"> POCT</w:t>
      </w:r>
      <w:r>
        <w:rPr>
          <w:rFonts w:hint="eastAsia"/>
        </w:rPr>
        <w:t>设备校准验证计划及实施表</w:t>
      </w:r>
      <w:bookmarkEnd w:id="212"/>
    </w:p>
    <w:p w:rsidR="00176B43" w:rsidRDefault="00C9793B">
      <w:pPr>
        <w:ind w:rightChars="-327" w:right="-687" w:firstLineChars="100" w:firstLine="180"/>
        <w:rPr>
          <w:rFonts w:ascii="宋体" w:hAnsi="宋体" w:cs="宋体"/>
          <w:sz w:val="18"/>
        </w:rPr>
      </w:pPr>
      <w:r>
        <w:rPr>
          <w:rFonts w:ascii="宋体" w:hAnsi="宋体" w:cs="宋体" w:hint="eastAsia"/>
          <w:sz w:val="18"/>
        </w:rPr>
        <w:t>部门：                              年度                                  表格编号：***</w:t>
      </w:r>
    </w:p>
    <w:tbl>
      <w:tblPr>
        <w:tblW w:w="96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0"/>
        <w:gridCol w:w="1230"/>
        <w:gridCol w:w="1635"/>
        <w:gridCol w:w="1155"/>
        <w:gridCol w:w="1110"/>
        <w:gridCol w:w="1125"/>
        <w:gridCol w:w="1222"/>
        <w:gridCol w:w="1005"/>
      </w:tblGrid>
      <w:tr w:rsidR="00176B43">
        <w:trPr>
          <w:trHeight w:val="461"/>
        </w:trPr>
        <w:tc>
          <w:tcPr>
            <w:tcW w:w="1140" w:type="dxa"/>
            <w:vAlign w:val="center"/>
          </w:tcPr>
          <w:p w:rsidR="00176B43" w:rsidRDefault="00C9793B">
            <w:pPr>
              <w:jc w:val="center"/>
              <w:rPr>
                <w:rFonts w:ascii="宋体" w:hAnsi="宋体" w:cs="宋体"/>
                <w:sz w:val="18"/>
              </w:rPr>
            </w:pPr>
            <w:r>
              <w:rPr>
                <w:rFonts w:ascii="宋体" w:hAnsi="宋体" w:cs="宋体" w:hint="eastAsia"/>
                <w:sz w:val="18"/>
              </w:rPr>
              <w:t>设备编号</w:t>
            </w:r>
          </w:p>
        </w:tc>
        <w:tc>
          <w:tcPr>
            <w:tcW w:w="1230" w:type="dxa"/>
            <w:vAlign w:val="center"/>
          </w:tcPr>
          <w:p w:rsidR="00176B43" w:rsidRDefault="00C9793B">
            <w:pPr>
              <w:jc w:val="center"/>
              <w:rPr>
                <w:rFonts w:ascii="宋体" w:hAnsi="宋体" w:cs="宋体"/>
                <w:sz w:val="18"/>
              </w:rPr>
            </w:pPr>
            <w:r>
              <w:rPr>
                <w:rFonts w:ascii="宋体" w:hAnsi="宋体" w:cs="宋体" w:hint="eastAsia"/>
                <w:sz w:val="18"/>
              </w:rPr>
              <w:t>设备名称</w:t>
            </w:r>
          </w:p>
        </w:tc>
        <w:tc>
          <w:tcPr>
            <w:tcW w:w="1635" w:type="dxa"/>
            <w:vAlign w:val="center"/>
          </w:tcPr>
          <w:p w:rsidR="00176B43" w:rsidRDefault="00C9793B">
            <w:pPr>
              <w:ind w:left="180" w:hangingChars="100" w:hanging="180"/>
              <w:jc w:val="center"/>
              <w:rPr>
                <w:rFonts w:ascii="宋体" w:hAnsi="宋体" w:cs="宋体"/>
                <w:sz w:val="18"/>
              </w:rPr>
            </w:pPr>
            <w:r>
              <w:rPr>
                <w:rFonts w:ascii="宋体" w:hAnsi="宋体" w:cs="宋体" w:hint="eastAsia"/>
                <w:sz w:val="18"/>
              </w:rPr>
              <w:t>检定/校验周期</w:t>
            </w:r>
          </w:p>
        </w:tc>
        <w:tc>
          <w:tcPr>
            <w:tcW w:w="1155" w:type="dxa"/>
            <w:vAlign w:val="center"/>
          </w:tcPr>
          <w:p w:rsidR="00176B43" w:rsidRDefault="00C9793B">
            <w:pPr>
              <w:jc w:val="center"/>
              <w:rPr>
                <w:rFonts w:ascii="宋体" w:hAnsi="宋体" w:cs="宋体"/>
                <w:sz w:val="18"/>
              </w:rPr>
            </w:pPr>
            <w:r>
              <w:rPr>
                <w:rFonts w:ascii="宋体" w:hAnsi="宋体" w:cs="宋体" w:hint="eastAsia"/>
                <w:sz w:val="18"/>
              </w:rPr>
              <w:t>计划时间</w:t>
            </w:r>
          </w:p>
        </w:tc>
        <w:tc>
          <w:tcPr>
            <w:tcW w:w="1110" w:type="dxa"/>
            <w:vAlign w:val="center"/>
          </w:tcPr>
          <w:p w:rsidR="00176B43" w:rsidRDefault="00C9793B">
            <w:pPr>
              <w:jc w:val="center"/>
              <w:rPr>
                <w:rFonts w:ascii="宋体" w:hAnsi="宋体" w:cs="宋体"/>
                <w:sz w:val="18"/>
              </w:rPr>
            </w:pPr>
            <w:r>
              <w:rPr>
                <w:rFonts w:ascii="宋体" w:hAnsi="宋体" w:cs="宋体" w:hint="eastAsia"/>
                <w:sz w:val="18"/>
              </w:rPr>
              <w:t>执行时间</w:t>
            </w:r>
          </w:p>
        </w:tc>
        <w:tc>
          <w:tcPr>
            <w:tcW w:w="1125" w:type="dxa"/>
            <w:vAlign w:val="center"/>
          </w:tcPr>
          <w:p w:rsidR="00176B43" w:rsidRDefault="00C9793B">
            <w:pPr>
              <w:ind w:left="180" w:hangingChars="100" w:hanging="180"/>
              <w:jc w:val="center"/>
              <w:rPr>
                <w:rFonts w:ascii="宋体" w:hAnsi="宋体" w:cs="宋体"/>
                <w:sz w:val="18"/>
              </w:rPr>
            </w:pPr>
            <w:r>
              <w:rPr>
                <w:rFonts w:ascii="宋体" w:hAnsi="宋体" w:cs="宋体" w:hint="eastAsia"/>
                <w:sz w:val="18"/>
              </w:rPr>
              <w:t>检定/</w:t>
            </w:r>
          </w:p>
          <w:p w:rsidR="00176B43" w:rsidRDefault="00C9793B">
            <w:pPr>
              <w:ind w:left="180" w:hangingChars="100" w:hanging="180"/>
              <w:jc w:val="center"/>
              <w:rPr>
                <w:rFonts w:ascii="宋体" w:hAnsi="宋体" w:cs="宋体"/>
                <w:sz w:val="18"/>
              </w:rPr>
            </w:pPr>
            <w:r>
              <w:rPr>
                <w:rFonts w:ascii="宋体" w:hAnsi="宋体" w:cs="宋体" w:hint="eastAsia"/>
                <w:sz w:val="18"/>
              </w:rPr>
              <w:t>校验单位</w:t>
            </w:r>
          </w:p>
        </w:tc>
        <w:tc>
          <w:tcPr>
            <w:tcW w:w="1222" w:type="dxa"/>
            <w:vAlign w:val="center"/>
          </w:tcPr>
          <w:p w:rsidR="00176B43" w:rsidRDefault="00C9793B">
            <w:pPr>
              <w:ind w:firstLineChars="50" w:firstLine="90"/>
              <w:jc w:val="center"/>
              <w:rPr>
                <w:rFonts w:ascii="宋体" w:hAnsi="宋体" w:cs="宋体"/>
                <w:sz w:val="18"/>
              </w:rPr>
            </w:pPr>
            <w:r>
              <w:rPr>
                <w:rFonts w:ascii="宋体" w:hAnsi="宋体" w:cs="宋体" w:hint="eastAsia"/>
                <w:sz w:val="18"/>
              </w:rPr>
              <w:t>检定结果</w:t>
            </w:r>
          </w:p>
        </w:tc>
        <w:tc>
          <w:tcPr>
            <w:tcW w:w="1005" w:type="dxa"/>
            <w:vAlign w:val="center"/>
          </w:tcPr>
          <w:p w:rsidR="00176B43" w:rsidRDefault="00C9793B">
            <w:pPr>
              <w:ind w:firstLineChars="50" w:firstLine="90"/>
              <w:jc w:val="center"/>
              <w:rPr>
                <w:rFonts w:ascii="宋体" w:hAnsi="宋体" w:cs="宋体"/>
                <w:sz w:val="18"/>
              </w:rPr>
            </w:pPr>
            <w:r>
              <w:rPr>
                <w:rFonts w:ascii="宋体" w:hAnsi="宋体" w:cs="宋体" w:hint="eastAsia"/>
                <w:sz w:val="18"/>
              </w:rPr>
              <w:t>经办人</w:t>
            </w:r>
          </w:p>
        </w:tc>
      </w:tr>
      <w:tr w:rsidR="00176B43">
        <w:trPr>
          <w:trHeight w:val="461"/>
        </w:trPr>
        <w:tc>
          <w:tcPr>
            <w:tcW w:w="1140" w:type="dxa"/>
          </w:tcPr>
          <w:p w:rsidR="00176B43" w:rsidRDefault="00176B43">
            <w:pPr>
              <w:rPr>
                <w:rFonts w:ascii="宋体" w:hAnsi="宋体" w:cs="宋体"/>
                <w:sz w:val="18"/>
              </w:rPr>
            </w:pPr>
          </w:p>
        </w:tc>
        <w:tc>
          <w:tcPr>
            <w:tcW w:w="1230" w:type="dxa"/>
          </w:tcPr>
          <w:p w:rsidR="00176B43" w:rsidRDefault="00176B43">
            <w:pPr>
              <w:rPr>
                <w:rFonts w:ascii="宋体" w:hAnsi="宋体" w:cs="宋体"/>
                <w:sz w:val="18"/>
              </w:rPr>
            </w:pPr>
          </w:p>
        </w:tc>
        <w:tc>
          <w:tcPr>
            <w:tcW w:w="1635" w:type="dxa"/>
          </w:tcPr>
          <w:p w:rsidR="00176B43" w:rsidRDefault="00176B43">
            <w:pPr>
              <w:rPr>
                <w:rFonts w:ascii="宋体" w:hAnsi="宋体" w:cs="宋体"/>
                <w:sz w:val="18"/>
              </w:rPr>
            </w:pPr>
          </w:p>
        </w:tc>
        <w:tc>
          <w:tcPr>
            <w:tcW w:w="1155" w:type="dxa"/>
          </w:tcPr>
          <w:p w:rsidR="00176B43" w:rsidRDefault="00176B43">
            <w:pPr>
              <w:rPr>
                <w:rFonts w:ascii="宋体" w:hAnsi="宋体" w:cs="宋体"/>
                <w:sz w:val="18"/>
              </w:rPr>
            </w:pPr>
          </w:p>
        </w:tc>
        <w:tc>
          <w:tcPr>
            <w:tcW w:w="1110" w:type="dxa"/>
          </w:tcPr>
          <w:p w:rsidR="00176B43" w:rsidRDefault="00176B43">
            <w:pPr>
              <w:rPr>
                <w:rFonts w:ascii="宋体" w:hAnsi="宋体" w:cs="宋体"/>
                <w:sz w:val="18"/>
              </w:rPr>
            </w:pPr>
          </w:p>
        </w:tc>
        <w:tc>
          <w:tcPr>
            <w:tcW w:w="1125" w:type="dxa"/>
          </w:tcPr>
          <w:p w:rsidR="00176B43" w:rsidRDefault="00176B43">
            <w:pPr>
              <w:rPr>
                <w:rFonts w:ascii="宋体" w:hAnsi="宋体" w:cs="宋体"/>
                <w:sz w:val="18"/>
              </w:rPr>
            </w:pPr>
          </w:p>
        </w:tc>
        <w:tc>
          <w:tcPr>
            <w:tcW w:w="1222" w:type="dxa"/>
          </w:tcPr>
          <w:p w:rsidR="00176B43" w:rsidRDefault="00176B43">
            <w:pPr>
              <w:rPr>
                <w:rFonts w:ascii="宋体" w:hAnsi="宋体" w:cs="宋体"/>
                <w:sz w:val="18"/>
              </w:rPr>
            </w:pPr>
          </w:p>
        </w:tc>
        <w:tc>
          <w:tcPr>
            <w:tcW w:w="1005" w:type="dxa"/>
          </w:tcPr>
          <w:p w:rsidR="00176B43" w:rsidRDefault="00176B43">
            <w:pPr>
              <w:rPr>
                <w:rFonts w:ascii="宋体" w:hAnsi="宋体" w:cs="宋体"/>
                <w:sz w:val="18"/>
              </w:rPr>
            </w:pPr>
          </w:p>
        </w:tc>
      </w:tr>
      <w:tr w:rsidR="00176B43">
        <w:trPr>
          <w:trHeight w:val="461"/>
        </w:trPr>
        <w:tc>
          <w:tcPr>
            <w:tcW w:w="1140" w:type="dxa"/>
          </w:tcPr>
          <w:p w:rsidR="00176B43" w:rsidRDefault="00176B43">
            <w:pPr>
              <w:rPr>
                <w:rFonts w:ascii="宋体" w:hAnsi="宋体" w:cs="宋体"/>
                <w:sz w:val="18"/>
              </w:rPr>
            </w:pPr>
          </w:p>
        </w:tc>
        <w:tc>
          <w:tcPr>
            <w:tcW w:w="1230" w:type="dxa"/>
          </w:tcPr>
          <w:p w:rsidR="00176B43" w:rsidRDefault="00176B43">
            <w:pPr>
              <w:rPr>
                <w:rFonts w:ascii="宋体" w:hAnsi="宋体" w:cs="宋体"/>
                <w:sz w:val="18"/>
              </w:rPr>
            </w:pPr>
          </w:p>
        </w:tc>
        <w:tc>
          <w:tcPr>
            <w:tcW w:w="1635" w:type="dxa"/>
          </w:tcPr>
          <w:p w:rsidR="00176B43" w:rsidRDefault="00176B43">
            <w:pPr>
              <w:rPr>
                <w:rFonts w:ascii="宋体" w:hAnsi="宋体" w:cs="宋体"/>
                <w:sz w:val="18"/>
              </w:rPr>
            </w:pPr>
          </w:p>
        </w:tc>
        <w:tc>
          <w:tcPr>
            <w:tcW w:w="1155" w:type="dxa"/>
          </w:tcPr>
          <w:p w:rsidR="00176B43" w:rsidRDefault="00176B43">
            <w:pPr>
              <w:rPr>
                <w:rFonts w:ascii="宋体" w:hAnsi="宋体" w:cs="宋体"/>
                <w:sz w:val="18"/>
              </w:rPr>
            </w:pPr>
          </w:p>
        </w:tc>
        <w:tc>
          <w:tcPr>
            <w:tcW w:w="1110" w:type="dxa"/>
          </w:tcPr>
          <w:p w:rsidR="00176B43" w:rsidRDefault="00176B43">
            <w:pPr>
              <w:rPr>
                <w:rFonts w:ascii="宋体" w:hAnsi="宋体" w:cs="宋体"/>
                <w:sz w:val="18"/>
              </w:rPr>
            </w:pPr>
          </w:p>
        </w:tc>
        <w:tc>
          <w:tcPr>
            <w:tcW w:w="1125" w:type="dxa"/>
          </w:tcPr>
          <w:p w:rsidR="00176B43" w:rsidRDefault="00176B43">
            <w:pPr>
              <w:rPr>
                <w:rFonts w:ascii="宋体" w:hAnsi="宋体" w:cs="宋体"/>
                <w:sz w:val="18"/>
              </w:rPr>
            </w:pPr>
          </w:p>
        </w:tc>
        <w:tc>
          <w:tcPr>
            <w:tcW w:w="1222" w:type="dxa"/>
          </w:tcPr>
          <w:p w:rsidR="00176B43" w:rsidRDefault="00176B43">
            <w:pPr>
              <w:rPr>
                <w:rFonts w:ascii="宋体" w:hAnsi="宋体" w:cs="宋体"/>
                <w:sz w:val="18"/>
              </w:rPr>
            </w:pPr>
          </w:p>
        </w:tc>
        <w:tc>
          <w:tcPr>
            <w:tcW w:w="1005" w:type="dxa"/>
          </w:tcPr>
          <w:p w:rsidR="00176B43" w:rsidRDefault="00176B43">
            <w:pPr>
              <w:rPr>
                <w:rFonts w:ascii="宋体" w:hAnsi="宋体" w:cs="宋体"/>
                <w:sz w:val="18"/>
              </w:rPr>
            </w:pPr>
          </w:p>
        </w:tc>
      </w:tr>
    </w:tbl>
    <w:p w:rsidR="00176B43" w:rsidRDefault="00C9793B">
      <w:pPr>
        <w:pStyle w:val="aff"/>
        <w:spacing w:before="156" w:after="156"/>
      </w:pPr>
      <w:r>
        <w:rPr>
          <w:rFonts w:hint="eastAsia"/>
          <w:bCs/>
        </w:rPr>
        <w:t xml:space="preserve"> POCT</w:t>
      </w:r>
      <w:r>
        <w:rPr>
          <w:rFonts w:hint="eastAsia"/>
        </w:rPr>
        <w:t>项目比对报告</w:t>
      </w:r>
    </w:p>
    <w:p w:rsidR="00176B43" w:rsidRDefault="00C9793B">
      <w:pPr>
        <w:ind w:rightChars="-241" w:right="-506" w:firstLineChars="200" w:firstLine="360"/>
        <w:rPr>
          <w:rFonts w:ascii="宋体" w:hAnsi="宋体" w:cs="宋体"/>
          <w:b/>
          <w:sz w:val="18"/>
        </w:rPr>
      </w:pPr>
      <w:r>
        <w:rPr>
          <w:rFonts w:ascii="宋体" w:hAnsi="宋体" w:cs="宋体" w:hint="eastAsia"/>
          <w:bCs/>
          <w:sz w:val="18"/>
          <w:u w:val="single"/>
        </w:rPr>
        <w:t xml:space="preserve">      </w:t>
      </w:r>
      <w:r>
        <w:rPr>
          <w:rFonts w:ascii="宋体" w:hAnsi="宋体" w:cs="宋体" w:hint="eastAsia"/>
          <w:bCs/>
          <w:sz w:val="18"/>
        </w:rPr>
        <w:t xml:space="preserve">年  第 </w:t>
      </w:r>
      <w:r>
        <w:rPr>
          <w:rFonts w:ascii="宋体" w:hAnsi="宋体" w:cs="宋体" w:hint="eastAsia"/>
          <w:bCs/>
          <w:sz w:val="18"/>
          <w:u w:val="single"/>
        </w:rPr>
        <w:t xml:space="preserve">   </w:t>
      </w:r>
      <w:r>
        <w:rPr>
          <w:rFonts w:ascii="宋体" w:hAnsi="宋体" w:cs="宋体" w:hint="eastAsia"/>
          <w:bCs/>
          <w:sz w:val="18"/>
        </w:rPr>
        <w:t>次                                                   表格编号：***</w:t>
      </w:r>
    </w:p>
    <w:p w:rsidR="00176B43" w:rsidRDefault="00176B43">
      <w:pPr>
        <w:spacing w:line="112" w:lineRule="exact"/>
      </w:pPr>
    </w:p>
    <w:tbl>
      <w:tblPr>
        <w:tblStyle w:val="TableNormal"/>
        <w:tblW w:w="921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2"/>
        <w:gridCol w:w="1071"/>
        <w:gridCol w:w="992"/>
        <w:gridCol w:w="1282"/>
        <w:gridCol w:w="1574"/>
        <w:gridCol w:w="1272"/>
        <w:gridCol w:w="1874"/>
      </w:tblGrid>
      <w:tr w:rsidR="00176B43">
        <w:trPr>
          <w:trHeight w:val="454"/>
          <w:jc w:val="center"/>
        </w:trPr>
        <w:tc>
          <w:tcPr>
            <w:tcW w:w="1152" w:type="dxa"/>
            <w:tcBorders>
              <w:top w:val="single" w:sz="8" w:space="0" w:color="000000"/>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科室</w:t>
            </w:r>
          </w:p>
        </w:tc>
        <w:tc>
          <w:tcPr>
            <w:tcW w:w="2063" w:type="dxa"/>
            <w:gridSpan w:val="2"/>
            <w:tcBorders>
              <w:top w:val="single" w:sz="8" w:space="0" w:color="000000"/>
            </w:tcBorders>
            <w:vAlign w:val="center"/>
          </w:tcPr>
          <w:p w:rsidR="00176B43" w:rsidRDefault="00176B43">
            <w:pPr>
              <w:spacing w:line="240" w:lineRule="auto"/>
              <w:jc w:val="center"/>
              <w:rPr>
                <w:rFonts w:ascii="宋体" w:hAnsi="宋体" w:cs="宋体"/>
                <w:sz w:val="18"/>
                <w:szCs w:val="18"/>
              </w:rPr>
            </w:pPr>
          </w:p>
        </w:tc>
        <w:tc>
          <w:tcPr>
            <w:tcW w:w="1282" w:type="dxa"/>
            <w:tcBorders>
              <w:top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比对项目</w:t>
            </w:r>
          </w:p>
        </w:tc>
        <w:tc>
          <w:tcPr>
            <w:tcW w:w="1574" w:type="dxa"/>
            <w:tcBorders>
              <w:top w:val="single" w:sz="8" w:space="0" w:color="000000"/>
            </w:tcBorders>
            <w:vAlign w:val="center"/>
          </w:tcPr>
          <w:p w:rsidR="00176B43" w:rsidRDefault="00176B43">
            <w:pPr>
              <w:spacing w:line="240" w:lineRule="auto"/>
              <w:jc w:val="center"/>
              <w:rPr>
                <w:rFonts w:ascii="宋体" w:hAnsi="宋体" w:cs="宋体"/>
                <w:sz w:val="18"/>
                <w:szCs w:val="18"/>
              </w:rPr>
            </w:pPr>
          </w:p>
        </w:tc>
        <w:tc>
          <w:tcPr>
            <w:tcW w:w="1272" w:type="dxa"/>
            <w:tcBorders>
              <w:top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比对日期</w:t>
            </w:r>
          </w:p>
        </w:tc>
        <w:tc>
          <w:tcPr>
            <w:tcW w:w="1874" w:type="dxa"/>
            <w:tcBorders>
              <w:top w:val="single" w:sz="8" w:space="0" w:color="000000"/>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454"/>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送检仪器</w:t>
            </w:r>
          </w:p>
        </w:tc>
        <w:tc>
          <w:tcPr>
            <w:tcW w:w="1071"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品牌：</w:t>
            </w:r>
          </w:p>
        </w:tc>
        <w:tc>
          <w:tcPr>
            <w:tcW w:w="992" w:type="dxa"/>
            <w:vAlign w:val="center"/>
          </w:tcPr>
          <w:p w:rsidR="00176B43" w:rsidRDefault="00176B43">
            <w:pPr>
              <w:spacing w:line="240" w:lineRule="auto"/>
              <w:jc w:val="center"/>
              <w:rPr>
                <w:rFonts w:ascii="宋体" w:hAnsi="宋体" w:cs="宋体"/>
                <w:sz w:val="18"/>
                <w:szCs w:val="18"/>
              </w:rPr>
            </w:pPr>
          </w:p>
        </w:tc>
        <w:tc>
          <w:tcPr>
            <w:tcW w:w="1282"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型号：</w:t>
            </w:r>
          </w:p>
        </w:tc>
        <w:tc>
          <w:tcPr>
            <w:tcW w:w="1574" w:type="dxa"/>
            <w:vAlign w:val="center"/>
          </w:tcPr>
          <w:p w:rsidR="00176B43" w:rsidRDefault="00176B43">
            <w:pPr>
              <w:spacing w:line="240" w:lineRule="auto"/>
              <w:jc w:val="center"/>
              <w:rPr>
                <w:rFonts w:ascii="宋体" w:hAnsi="宋体" w:cs="宋体"/>
                <w:sz w:val="18"/>
                <w:szCs w:val="18"/>
              </w:rPr>
            </w:pPr>
          </w:p>
        </w:tc>
        <w:tc>
          <w:tcPr>
            <w:tcW w:w="1272"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序列号：</w:t>
            </w:r>
          </w:p>
        </w:tc>
        <w:tc>
          <w:tcPr>
            <w:tcW w:w="1874" w:type="dxa"/>
            <w:tcBorders>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454"/>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参考仪器</w:t>
            </w:r>
          </w:p>
        </w:tc>
        <w:tc>
          <w:tcPr>
            <w:tcW w:w="1071"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品牌：</w:t>
            </w:r>
          </w:p>
        </w:tc>
        <w:tc>
          <w:tcPr>
            <w:tcW w:w="992" w:type="dxa"/>
            <w:vAlign w:val="center"/>
          </w:tcPr>
          <w:p w:rsidR="00176B43" w:rsidRDefault="00176B43">
            <w:pPr>
              <w:spacing w:line="240" w:lineRule="auto"/>
              <w:jc w:val="center"/>
              <w:rPr>
                <w:rFonts w:ascii="宋体" w:hAnsi="宋体" w:cs="宋体"/>
                <w:sz w:val="18"/>
                <w:szCs w:val="18"/>
              </w:rPr>
            </w:pPr>
          </w:p>
        </w:tc>
        <w:tc>
          <w:tcPr>
            <w:tcW w:w="1282"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型号：</w:t>
            </w:r>
          </w:p>
        </w:tc>
        <w:tc>
          <w:tcPr>
            <w:tcW w:w="1574" w:type="dxa"/>
            <w:vAlign w:val="center"/>
          </w:tcPr>
          <w:p w:rsidR="00176B43" w:rsidRDefault="00176B43">
            <w:pPr>
              <w:spacing w:line="240" w:lineRule="auto"/>
              <w:jc w:val="center"/>
              <w:rPr>
                <w:rFonts w:ascii="宋体" w:hAnsi="宋体" w:cs="宋体"/>
                <w:sz w:val="18"/>
                <w:szCs w:val="18"/>
              </w:rPr>
            </w:pPr>
          </w:p>
        </w:tc>
        <w:tc>
          <w:tcPr>
            <w:tcW w:w="1272"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序列号：</w:t>
            </w:r>
          </w:p>
        </w:tc>
        <w:tc>
          <w:tcPr>
            <w:tcW w:w="1874" w:type="dxa"/>
            <w:tcBorders>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304"/>
          <w:jc w:val="center"/>
        </w:trPr>
        <w:tc>
          <w:tcPr>
            <w:tcW w:w="1152" w:type="dxa"/>
            <w:vMerge w:val="restart"/>
            <w:tcBorders>
              <w:left w:val="single" w:sz="8" w:space="0" w:color="000000"/>
              <w:bottom w:val="nil"/>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标本编号</w:t>
            </w:r>
          </w:p>
        </w:tc>
        <w:tc>
          <w:tcPr>
            <w:tcW w:w="1071" w:type="dxa"/>
            <w:vMerge w:val="restart"/>
            <w:tcBorders>
              <w:bottom w:val="nil"/>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标本来源</w:t>
            </w:r>
          </w:p>
        </w:tc>
        <w:tc>
          <w:tcPr>
            <w:tcW w:w="992" w:type="dxa"/>
            <w:vMerge w:val="restart"/>
            <w:tcBorders>
              <w:bottom w:val="nil"/>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标本</w:t>
            </w:r>
          </w:p>
          <w:p w:rsidR="00176B43" w:rsidRDefault="00C9793B">
            <w:pPr>
              <w:spacing w:line="240" w:lineRule="auto"/>
              <w:jc w:val="center"/>
              <w:rPr>
                <w:rFonts w:ascii="宋体" w:hAnsi="宋体" w:cs="宋体"/>
                <w:sz w:val="18"/>
                <w:szCs w:val="18"/>
              </w:rPr>
            </w:pPr>
            <w:r>
              <w:rPr>
                <w:rFonts w:ascii="宋体" w:hAnsi="宋体" w:cs="宋体" w:hint="eastAsia"/>
                <w:sz w:val="18"/>
                <w:szCs w:val="18"/>
              </w:rPr>
              <w:t>测定值</w:t>
            </w:r>
          </w:p>
        </w:tc>
        <w:tc>
          <w:tcPr>
            <w:tcW w:w="1282" w:type="dxa"/>
            <w:vMerge w:val="restart"/>
            <w:tcBorders>
              <w:bottom w:val="nil"/>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参考仪器</w:t>
            </w:r>
          </w:p>
          <w:p w:rsidR="00176B43" w:rsidRDefault="00C9793B">
            <w:pPr>
              <w:spacing w:line="240" w:lineRule="auto"/>
              <w:jc w:val="center"/>
              <w:rPr>
                <w:rFonts w:ascii="宋体" w:hAnsi="宋体" w:cs="宋体"/>
                <w:sz w:val="18"/>
                <w:szCs w:val="18"/>
              </w:rPr>
            </w:pPr>
            <w:r>
              <w:rPr>
                <w:rFonts w:ascii="宋体" w:hAnsi="宋体" w:cs="宋体" w:hint="eastAsia"/>
                <w:sz w:val="18"/>
                <w:szCs w:val="18"/>
              </w:rPr>
              <w:t>测定值</w:t>
            </w:r>
          </w:p>
        </w:tc>
        <w:tc>
          <w:tcPr>
            <w:tcW w:w="2846" w:type="dxa"/>
            <w:gridSpan w:val="2"/>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可接受范围</w:t>
            </w:r>
          </w:p>
        </w:tc>
        <w:tc>
          <w:tcPr>
            <w:tcW w:w="1874" w:type="dxa"/>
            <w:vMerge w:val="restart"/>
            <w:tcBorders>
              <w:bottom w:val="nil"/>
              <w:righ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是否可接受</w:t>
            </w:r>
          </w:p>
        </w:tc>
      </w:tr>
      <w:tr w:rsidR="00176B43">
        <w:trPr>
          <w:trHeight w:val="304"/>
          <w:jc w:val="center"/>
        </w:trPr>
        <w:tc>
          <w:tcPr>
            <w:tcW w:w="1152" w:type="dxa"/>
            <w:vMerge/>
            <w:tcBorders>
              <w:top w:val="nil"/>
              <w:left w:val="single" w:sz="8" w:space="0" w:color="000000"/>
            </w:tcBorders>
            <w:vAlign w:val="center"/>
          </w:tcPr>
          <w:p w:rsidR="00176B43" w:rsidRDefault="00176B43">
            <w:pPr>
              <w:spacing w:line="240" w:lineRule="auto"/>
              <w:jc w:val="center"/>
              <w:rPr>
                <w:rFonts w:ascii="宋体" w:hAnsi="宋体" w:cs="宋体"/>
                <w:sz w:val="18"/>
                <w:szCs w:val="18"/>
              </w:rPr>
            </w:pPr>
          </w:p>
        </w:tc>
        <w:tc>
          <w:tcPr>
            <w:tcW w:w="1071" w:type="dxa"/>
            <w:vMerge/>
            <w:tcBorders>
              <w:top w:val="nil"/>
            </w:tcBorders>
            <w:vAlign w:val="center"/>
          </w:tcPr>
          <w:p w:rsidR="00176B43" w:rsidRDefault="00176B43">
            <w:pPr>
              <w:spacing w:line="240" w:lineRule="auto"/>
              <w:jc w:val="center"/>
              <w:rPr>
                <w:rFonts w:ascii="宋体" w:hAnsi="宋体" w:cs="宋体"/>
                <w:sz w:val="18"/>
                <w:szCs w:val="18"/>
              </w:rPr>
            </w:pPr>
          </w:p>
        </w:tc>
        <w:tc>
          <w:tcPr>
            <w:tcW w:w="992" w:type="dxa"/>
            <w:vMerge/>
            <w:tcBorders>
              <w:top w:val="nil"/>
            </w:tcBorders>
            <w:vAlign w:val="center"/>
          </w:tcPr>
          <w:p w:rsidR="00176B43" w:rsidRDefault="00176B43">
            <w:pPr>
              <w:spacing w:line="240" w:lineRule="auto"/>
              <w:jc w:val="center"/>
              <w:rPr>
                <w:rFonts w:ascii="宋体" w:hAnsi="宋体" w:cs="宋体"/>
                <w:sz w:val="18"/>
                <w:szCs w:val="18"/>
              </w:rPr>
            </w:pPr>
          </w:p>
        </w:tc>
        <w:tc>
          <w:tcPr>
            <w:tcW w:w="1282" w:type="dxa"/>
            <w:vMerge/>
            <w:tcBorders>
              <w:top w:val="nil"/>
            </w:tcBorders>
            <w:vAlign w:val="center"/>
          </w:tcPr>
          <w:p w:rsidR="00176B43" w:rsidRDefault="00176B43">
            <w:pPr>
              <w:spacing w:line="240" w:lineRule="auto"/>
              <w:jc w:val="center"/>
              <w:rPr>
                <w:rFonts w:ascii="宋体" w:hAnsi="宋体" w:cs="宋体"/>
                <w:sz w:val="18"/>
                <w:szCs w:val="18"/>
              </w:rPr>
            </w:pPr>
          </w:p>
        </w:tc>
        <w:tc>
          <w:tcPr>
            <w:tcW w:w="1574"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下限</w:t>
            </w:r>
          </w:p>
        </w:tc>
        <w:tc>
          <w:tcPr>
            <w:tcW w:w="1272" w:type="dxa"/>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上限</w:t>
            </w:r>
          </w:p>
        </w:tc>
        <w:tc>
          <w:tcPr>
            <w:tcW w:w="1874" w:type="dxa"/>
            <w:vMerge/>
            <w:tcBorders>
              <w:top w:val="nil"/>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283"/>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1</w:t>
            </w:r>
          </w:p>
        </w:tc>
        <w:tc>
          <w:tcPr>
            <w:tcW w:w="1071" w:type="dxa"/>
            <w:vAlign w:val="center"/>
          </w:tcPr>
          <w:p w:rsidR="00176B43" w:rsidRDefault="00176B43">
            <w:pPr>
              <w:spacing w:line="240" w:lineRule="auto"/>
              <w:jc w:val="center"/>
              <w:rPr>
                <w:rFonts w:ascii="宋体" w:hAnsi="宋体" w:cs="宋体"/>
                <w:sz w:val="18"/>
                <w:szCs w:val="18"/>
              </w:rPr>
            </w:pPr>
          </w:p>
        </w:tc>
        <w:tc>
          <w:tcPr>
            <w:tcW w:w="992" w:type="dxa"/>
            <w:vAlign w:val="center"/>
          </w:tcPr>
          <w:p w:rsidR="00176B43" w:rsidRDefault="00176B43">
            <w:pPr>
              <w:spacing w:line="240" w:lineRule="auto"/>
              <w:jc w:val="center"/>
              <w:rPr>
                <w:rFonts w:ascii="宋体" w:hAnsi="宋体" w:cs="宋体"/>
                <w:sz w:val="18"/>
                <w:szCs w:val="18"/>
              </w:rPr>
            </w:pPr>
          </w:p>
        </w:tc>
        <w:tc>
          <w:tcPr>
            <w:tcW w:w="1282" w:type="dxa"/>
            <w:vAlign w:val="center"/>
          </w:tcPr>
          <w:p w:rsidR="00176B43" w:rsidRDefault="00176B43">
            <w:pPr>
              <w:spacing w:line="240" w:lineRule="auto"/>
              <w:jc w:val="center"/>
              <w:rPr>
                <w:rFonts w:ascii="宋体" w:hAnsi="宋体" w:cs="宋体"/>
                <w:sz w:val="18"/>
                <w:szCs w:val="18"/>
              </w:rPr>
            </w:pPr>
          </w:p>
        </w:tc>
        <w:tc>
          <w:tcPr>
            <w:tcW w:w="1574" w:type="dxa"/>
            <w:vAlign w:val="center"/>
          </w:tcPr>
          <w:p w:rsidR="00176B43" w:rsidRDefault="00176B43">
            <w:pPr>
              <w:spacing w:line="240" w:lineRule="auto"/>
              <w:jc w:val="center"/>
              <w:rPr>
                <w:rFonts w:ascii="宋体" w:hAnsi="宋体" w:cs="宋体"/>
                <w:sz w:val="18"/>
                <w:szCs w:val="18"/>
              </w:rPr>
            </w:pPr>
          </w:p>
        </w:tc>
        <w:tc>
          <w:tcPr>
            <w:tcW w:w="1272" w:type="dxa"/>
            <w:vAlign w:val="center"/>
          </w:tcPr>
          <w:p w:rsidR="00176B43" w:rsidRDefault="00176B43">
            <w:pPr>
              <w:spacing w:line="240" w:lineRule="auto"/>
              <w:jc w:val="center"/>
              <w:rPr>
                <w:rFonts w:ascii="宋体" w:hAnsi="宋体" w:cs="宋体"/>
                <w:sz w:val="18"/>
                <w:szCs w:val="18"/>
              </w:rPr>
            </w:pPr>
          </w:p>
        </w:tc>
        <w:tc>
          <w:tcPr>
            <w:tcW w:w="1874" w:type="dxa"/>
            <w:tcBorders>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231"/>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2</w:t>
            </w:r>
          </w:p>
        </w:tc>
        <w:tc>
          <w:tcPr>
            <w:tcW w:w="1071" w:type="dxa"/>
            <w:vAlign w:val="center"/>
          </w:tcPr>
          <w:p w:rsidR="00176B43" w:rsidRDefault="00176B43">
            <w:pPr>
              <w:spacing w:line="240" w:lineRule="auto"/>
              <w:jc w:val="center"/>
              <w:rPr>
                <w:rFonts w:ascii="宋体" w:hAnsi="宋体" w:cs="宋体"/>
                <w:sz w:val="18"/>
                <w:szCs w:val="18"/>
              </w:rPr>
            </w:pPr>
          </w:p>
        </w:tc>
        <w:tc>
          <w:tcPr>
            <w:tcW w:w="992" w:type="dxa"/>
            <w:vAlign w:val="center"/>
          </w:tcPr>
          <w:p w:rsidR="00176B43" w:rsidRDefault="00176B43">
            <w:pPr>
              <w:spacing w:line="240" w:lineRule="auto"/>
              <w:jc w:val="center"/>
              <w:rPr>
                <w:rFonts w:ascii="宋体" w:hAnsi="宋体" w:cs="宋体"/>
                <w:sz w:val="18"/>
                <w:szCs w:val="18"/>
              </w:rPr>
            </w:pPr>
          </w:p>
        </w:tc>
        <w:tc>
          <w:tcPr>
            <w:tcW w:w="1282" w:type="dxa"/>
            <w:vAlign w:val="center"/>
          </w:tcPr>
          <w:p w:rsidR="00176B43" w:rsidRDefault="00176B43">
            <w:pPr>
              <w:spacing w:line="240" w:lineRule="auto"/>
              <w:jc w:val="center"/>
              <w:rPr>
                <w:rFonts w:ascii="宋体" w:hAnsi="宋体" w:cs="宋体"/>
                <w:sz w:val="18"/>
                <w:szCs w:val="18"/>
              </w:rPr>
            </w:pPr>
          </w:p>
        </w:tc>
        <w:tc>
          <w:tcPr>
            <w:tcW w:w="1574" w:type="dxa"/>
            <w:vAlign w:val="center"/>
          </w:tcPr>
          <w:p w:rsidR="00176B43" w:rsidRDefault="00176B43">
            <w:pPr>
              <w:spacing w:line="240" w:lineRule="auto"/>
              <w:jc w:val="center"/>
              <w:rPr>
                <w:rFonts w:ascii="宋体" w:hAnsi="宋体" w:cs="宋体"/>
                <w:sz w:val="18"/>
                <w:szCs w:val="18"/>
              </w:rPr>
            </w:pPr>
          </w:p>
        </w:tc>
        <w:tc>
          <w:tcPr>
            <w:tcW w:w="1272" w:type="dxa"/>
            <w:vAlign w:val="center"/>
          </w:tcPr>
          <w:p w:rsidR="00176B43" w:rsidRDefault="00176B43">
            <w:pPr>
              <w:spacing w:line="240" w:lineRule="auto"/>
              <w:jc w:val="center"/>
              <w:rPr>
                <w:rFonts w:ascii="宋体" w:hAnsi="宋体" w:cs="宋体"/>
                <w:sz w:val="18"/>
                <w:szCs w:val="18"/>
              </w:rPr>
            </w:pPr>
          </w:p>
        </w:tc>
        <w:tc>
          <w:tcPr>
            <w:tcW w:w="1874" w:type="dxa"/>
            <w:tcBorders>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194"/>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3</w:t>
            </w:r>
          </w:p>
        </w:tc>
        <w:tc>
          <w:tcPr>
            <w:tcW w:w="1071" w:type="dxa"/>
            <w:vAlign w:val="center"/>
          </w:tcPr>
          <w:p w:rsidR="00176B43" w:rsidRDefault="00176B43">
            <w:pPr>
              <w:spacing w:line="240" w:lineRule="auto"/>
              <w:jc w:val="center"/>
              <w:rPr>
                <w:rFonts w:ascii="宋体" w:hAnsi="宋体" w:cs="宋体"/>
                <w:sz w:val="18"/>
                <w:szCs w:val="18"/>
              </w:rPr>
            </w:pPr>
          </w:p>
        </w:tc>
        <w:tc>
          <w:tcPr>
            <w:tcW w:w="992" w:type="dxa"/>
            <w:vAlign w:val="center"/>
          </w:tcPr>
          <w:p w:rsidR="00176B43" w:rsidRDefault="00176B43">
            <w:pPr>
              <w:spacing w:line="240" w:lineRule="auto"/>
              <w:jc w:val="center"/>
              <w:rPr>
                <w:rFonts w:ascii="宋体" w:hAnsi="宋体" w:cs="宋体"/>
                <w:sz w:val="18"/>
                <w:szCs w:val="18"/>
              </w:rPr>
            </w:pPr>
          </w:p>
        </w:tc>
        <w:tc>
          <w:tcPr>
            <w:tcW w:w="1282" w:type="dxa"/>
            <w:vAlign w:val="center"/>
          </w:tcPr>
          <w:p w:rsidR="00176B43" w:rsidRDefault="00176B43">
            <w:pPr>
              <w:spacing w:line="240" w:lineRule="auto"/>
              <w:jc w:val="center"/>
              <w:rPr>
                <w:rFonts w:ascii="宋体" w:hAnsi="宋体" w:cs="宋体"/>
                <w:sz w:val="18"/>
                <w:szCs w:val="18"/>
              </w:rPr>
            </w:pPr>
          </w:p>
        </w:tc>
        <w:tc>
          <w:tcPr>
            <w:tcW w:w="1574" w:type="dxa"/>
            <w:vAlign w:val="center"/>
          </w:tcPr>
          <w:p w:rsidR="00176B43" w:rsidRDefault="00176B43">
            <w:pPr>
              <w:spacing w:line="240" w:lineRule="auto"/>
              <w:jc w:val="center"/>
              <w:rPr>
                <w:rFonts w:ascii="宋体" w:hAnsi="宋体" w:cs="宋体"/>
                <w:sz w:val="18"/>
                <w:szCs w:val="18"/>
              </w:rPr>
            </w:pPr>
          </w:p>
        </w:tc>
        <w:tc>
          <w:tcPr>
            <w:tcW w:w="1272" w:type="dxa"/>
            <w:vAlign w:val="center"/>
          </w:tcPr>
          <w:p w:rsidR="00176B43" w:rsidRDefault="00176B43">
            <w:pPr>
              <w:spacing w:line="240" w:lineRule="auto"/>
              <w:jc w:val="center"/>
              <w:rPr>
                <w:rFonts w:ascii="宋体" w:hAnsi="宋体" w:cs="宋体"/>
                <w:sz w:val="18"/>
                <w:szCs w:val="18"/>
              </w:rPr>
            </w:pPr>
          </w:p>
        </w:tc>
        <w:tc>
          <w:tcPr>
            <w:tcW w:w="1874" w:type="dxa"/>
            <w:tcBorders>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141"/>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4</w:t>
            </w:r>
          </w:p>
        </w:tc>
        <w:tc>
          <w:tcPr>
            <w:tcW w:w="1071" w:type="dxa"/>
            <w:vAlign w:val="center"/>
          </w:tcPr>
          <w:p w:rsidR="00176B43" w:rsidRDefault="00176B43">
            <w:pPr>
              <w:spacing w:line="240" w:lineRule="auto"/>
              <w:jc w:val="center"/>
              <w:rPr>
                <w:rFonts w:ascii="宋体" w:hAnsi="宋体" w:cs="宋体"/>
                <w:sz w:val="18"/>
                <w:szCs w:val="18"/>
              </w:rPr>
            </w:pPr>
          </w:p>
        </w:tc>
        <w:tc>
          <w:tcPr>
            <w:tcW w:w="992" w:type="dxa"/>
            <w:vAlign w:val="center"/>
          </w:tcPr>
          <w:p w:rsidR="00176B43" w:rsidRDefault="00176B43">
            <w:pPr>
              <w:spacing w:line="240" w:lineRule="auto"/>
              <w:jc w:val="center"/>
              <w:rPr>
                <w:rFonts w:ascii="宋体" w:hAnsi="宋体" w:cs="宋体"/>
                <w:sz w:val="18"/>
                <w:szCs w:val="18"/>
              </w:rPr>
            </w:pPr>
          </w:p>
        </w:tc>
        <w:tc>
          <w:tcPr>
            <w:tcW w:w="1282" w:type="dxa"/>
            <w:vAlign w:val="center"/>
          </w:tcPr>
          <w:p w:rsidR="00176B43" w:rsidRDefault="00176B43">
            <w:pPr>
              <w:spacing w:line="240" w:lineRule="auto"/>
              <w:jc w:val="center"/>
              <w:rPr>
                <w:rFonts w:ascii="宋体" w:hAnsi="宋体" w:cs="宋体"/>
                <w:sz w:val="18"/>
                <w:szCs w:val="18"/>
              </w:rPr>
            </w:pPr>
          </w:p>
        </w:tc>
        <w:tc>
          <w:tcPr>
            <w:tcW w:w="1574" w:type="dxa"/>
            <w:vAlign w:val="center"/>
          </w:tcPr>
          <w:p w:rsidR="00176B43" w:rsidRDefault="00176B43">
            <w:pPr>
              <w:spacing w:line="240" w:lineRule="auto"/>
              <w:jc w:val="center"/>
              <w:rPr>
                <w:rFonts w:ascii="宋体" w:hAnsi="宋体" w:cs="宋体"/>
                <w:sz w:val="18"/>
                <w:szCs w:val="18"/>
              </w:rPr>
            </w:pPr>
          </w:p>
        </w:tc>
        <w:tc>
          <w:tcPr>
            <w:tcW w:w="1272" w:type="dxa"/>
            <w:vAlign w:val="center"/>
          </w:tcPr>
          <w:p w:rsidR="00176B43" w:rsidRDefault="00176B43">
            <w:pPr>
              <w:spacing w:line="240" w:lineRule="auto"/>
              <w:jc w:val="center"/>
              <w:rPr>
                <w:rFonts w:ascii="宋体" w:hAnsi="宋体" w:cs="宋体"/>
                <w:sz w:val="18"/>
                <w:szCs w:val="18"/>
              </w:rPr>
            </w:pPr>
          </w:p>
        </w:tc>
        <w:tc>
          <w:tcPr>
            <w:tcW w:w="1874" w:type="dxa"/>
            <w:tcBorders>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103"/>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5</w:t>
            </w:r>
          </w:p>
        </w:tc>
        <w:tc>
          <w:tcPr>
            <w:tcW w:w="1071" w:type="dxa"/>
            <w:vAlign w:val="center"/>
          </w:tcPr>
          <w:p w:rsidR="00176B43" w:rsidRDefault="00176B43">
            <w:pPr>
              <w:spacing w:line="240" w:lineRule="auto"/>
              <w:jc w:val="center"/>
              <w:rPr>
                <w:rFonts w:ascii="宋体" w:hAnsi="宋体" w:cs="宋体"/>
                <w:sz w:val="18"/>
                <w:szCs w:val="18"/>
              </w:rPr>
            </w:pPr>
          </w:p>
        </w:tc>
        <w:tc>
          <w:tcPr>
            <w:tcW w:w="992" w:type="dxa"/>
            <w:vAlign w:val="center"/>
          </w:tcPr>
          <w:p w:rsidR="00176B43" w:rsidRDefault="00176B43">
            <w:pPr>
              <w:spacing w:line="240" w:lineRule="auto"/>
              <w:jc w:val="center"/>
              <w:rPr>
                <w:rFonts w:ascii="宋体" w:hAnsi="宋体" w:cs="宋体"/>
                <w:sz w:val="18"/>
                <w:szCs w:val="18"/>
              </w:rPr>
            </w:pPr>
          </w:p>
        </w:tc>
        <w:tc>
          <w:tcPr>
            <w:tcW w:w="1282" w:type="dxa"/>
            <w:vAlign w:val="center"/>
          </w:tcPr>
          <w:p w:rsidR="00176B43" w:rsidRDefault="00176B43">
            <w:pPr>
              <w:spacing w:line="240" w:lineRule="auto"/>
              <w:jc w:val="center"/>
              <w:rPr>
                <w:rFonts w:ascii="宋体" w:hAnsi="宋体" w:cs="宋体"/>
                <w:sz w:val="18"/>
                <w:szCs w:val="18"/>
              </w:rPr>
            </w:pPr>
          </w:p>
        </w:tc>
        <w:tc>
          <w:tcPr>
            <w:tcW w:w="1574" w:type="dxa"/>
            <w:vAlign w:val="center"/>
          </w:tcPr>
          <w:p w:rsidR="00176B43" w:rsidRDefault="00176B43">
            <w:pPr>
              <w:spacing w:line="240" w:lineRule="auto"/>
              <w:jc w:val="center"/>
              <w:rPr>
                <w:rFonts w:ascii="宋体" w:hAnsi="宋体" w:cs="宋体"/>
                <w:sz w:val="18"/>
                <w:szCs w:val="18"/>
              </w:rPr>
            </w:pPr>
          </w:p>
        </w:tc>
        <w:tc>
          <w:tcPr>
            <w:tcW w:w="1272" w:type="dxa"/>
            <w:vAlign w:val="center"/>
          </w:tcPr>
          <w:p w:rsidR="00176B43" w:rsidRDefault="00176B43">
            <w:pPr>
              <w:spacing w:line="240" w:lineRule="auto"/>
              <w:jc w:val="center"/>
              <w:rPr>
                <w:rFonts w:ascii="宋体" w:hAnsi="宋体" w:cs="宋体"/>
                <w:sz w:val="18"/>
                <w:szCs w:val="18"/>
              </w:rPr>
            </w:pPr>
          </w:p>
        </w:tc>
        <w:tc>
          <w:tcPr>
            <w:tcW w:w="1874" w:type="dxa"/>
            <w:tcBorders>
              <w:right w:val="single" w:sz="8" w:space="0" w:color="000000"/>
            </w:tcBorders>
            <w:vAlign w:val="center"/>
          </w:tcPr>
          <w:p w:rsidR="00176B43" w:rsidRDefault="00176B43">
            <w:pPr>
              <w:spacing w:line="240" w:lineRule="auto"/>
              <w:jc w:val="center"/>
              <w:rPr>
                <w:rFonts w:ascii="宋体" w:hAnsi="宋体" w:cs="宋体"/>
                <w:sz w:val="18"/>
                <w:szCs w:val="18"/>
              </w:rPr>
            </w:pPr>
          </w:p>
        </w:tc>
      </w:tr>
      <w:tr w:rsidR="00176B43">
        <w:trPr>
          <w:trHeight w:val="207"/>
          <w:jc w:val="center"/>
        </w:trPr>
        <w:tc>
          <w:tcPr>
            <w:tcW w:w="1152" w:type="dxa"/>
            <w:tcBorders>
              <w:left w:val="single" w:sz="8" w:space="0" w:color="000000"/>
            </w:tcBorders>
            <w:vAlign w:val="center"/>
          </w:tcPr>
          <w:p w:rsidR="00176B43" w:rsidRDefault="00C9793B">
            <w:pPr>
              <w:spacing w:line="240" w:lineRule="auto"/>
              <w:jc w:val="center"/>
              <w:rPr>
                <w:rFonts w:ascii="宋体" w:hAnsi="宋体" w:cs="宋体"/>
                <w:sz w:val="18"/>
                <w:szCs w:val="18"/>
              </w:rPr>
            </w:pPr>
            <w:r>
              <w:rPr>
                <w:rFonts w:ascii="宋体" w:hAnsi="宋体" w:cs="宋体" w:hint="eastAsia"/>
                <w:sz w:val="18"/>
                <w:szCs w:val="18"/>
              </w:rPr>
              <w:t>比对结果：</w:t>
            </w:r>
          </w:p>
        </w:tc>
        <w:tc>
          <w:tcPr>
            <w:tcW w:w="8065" w:type="dxa"/>
            <w:gridSpan w:val="6"/>
            <w:tcBorders>
              <w:right w:val="single" w:sz="8" w:space="0" w:color="000000"/>
            </w:tcBorders>
            <w:vAlign w:val="center"/>
          </w:tcPr>
          <w:p w:rsidR="00176B43" w:rsidRDefault="00176B43">
            <w:pPr>
              <w:spacing w:line="240" w:lineRule="auto"/>
              <w:rPr>
                <w:rFonts w:ascii="宋体" w:hAnsi="宋体" w:cs="宋体"/>
                <w:sz w:val="18"/>
                <w:szCs w:val="18"/>
              </w:rPr>
            </w:pPr>
          </w:p>
        </w:tc>
      </w:tr>
      <w:tr w:rsidR="00176B43">
        <w:trPr>
          <w:trHeight w:val="456"/>
          <w:jc w:val="center"/>
        </w:trPr>
        <w:tc>
          <w:tcPr>
            <w:tcW w:w="9217" w:type="dxa"/>
            <w:gridSpan w:val="7"/>
            <w:tcBorders>
              <w:left w:val="single" w:sz="8" w:space="0" w:color="000000"/>
              <w:bottom w:val="single" w:sz="8" w:space="0" w:color="000000"/>
              <w:right w:val="single" w:sz="8" w:space="0" w:color="000000"/>
            </w:tcBorders>
          </w:tcPr>
          <w:p w:rsidR="00176B43" w:rsidRDefault="00C9793B" w:rsidP="0045488D">
            <w:pPr>
              <w:pStyle w:val="TableText"/>
              <w:spacing w:line="240" w:lineRule="auto"/>
              <w:ind w:firstLineChars="200" w:firstLine="340"/>
              <w:jc w:val="left"/>
              <w:rPr>
                <w:sz w:val="18"/>
                <w:szCs w:val="18"/>
              </w:rPr>
            </w:pPr>
            <w:proofErr w:type="spellStart"/>
            <w:r>
              <w:rPr>
                <w:b/>
                <w:bCs/>
                <w:spacing w:val="-5"/>
                <w:sz w:val="18"/>
                <w:szCs w:val="18"/>
              </w:rPr>
              <w:t>备注</w:t>
            </w:r>
            <w:proofErr w:type="spellEnd"/>
            <w:r>
              <w:rPr>
                <w:spacing w:val="-5"/>
                <w:sz w:val="18"/>
                <w:szCs w:val="18"/>
              </w:rPr>
              <w:t>：</w:t>
            </w:r>
          </w:p>
        </w:tc>
      </w:tr>
    </w:tbl>
    <w:p w:rsidR="00176B43" w:rsidRDefault="00C9793B">
      <w:pPr>
        <w:spacing w:before="72" w:line="218" w:lineRule="auto"/>
        <w:ind w:left="6505"/>
        <w:rPr>
          <w:rFonts w:ascii="宋体" w:hAnsi="宋体" w:cs="宋体"/>
          <w:spacing w:val="-1"/>
          <w:sz w:val="18"/>
          <w:lang w:eastAsia="en-US"/>
        </w:rPr>
      </w:pPr>
      <w:proofErr w:type="spellStart"/>
      <w:r>
        <w:rPr>
          <w:rFonts w:ascii="宋体" w:hAnsi="宋体" w:cs="宋体" w:hint="eastAsia"/>
          <w:spacing w:val="-1"/>
          <w:sz w:val="18"/>
          <w:lang w:eastAsia="en-US"/>
        </w:rPr>
        <w:t>报告者</w:t>
      </w:r>
      <w:proofErr w:type="spellEnd"/>
      <w:r>
        <w:rPr>
          <w:rFonts w:ascii="宋体" w:hAnsi="宋体" w:cs="宋体" w:hint="eastAsia"/>
          <w:spacing w:val="-1"/>
          <w:sz w:val="18"/>
          <w:lang w:eastAsia="en-US"/>
        </w:rPr>
        <w:t xml:space="preserve">：   </w:t>
      </w:r>
    </w:p>
    <w:p w:rsidR="00176B43" w:rsidRDefault="00C9793B">
      <w:pPr>
        <w:spacing w:before="116" w:line="218" w:lineRule="auto"/>
        <w:ind w:left="6505"/>
        <w:rPr>
          <w:rFonts w:ascii="宋体" w:hAnsi="宋体" w:cs="宋体"/>
          <w:spacing w:val="-1"/>
          <w:sz w:val="18"/>
          <w:lang w:eastAsia="en-US"/>
        </w:rPr>
      </w:pPr>
      <w:proofErr w:type="spellStart"/>
      <w:r>
        <w:rPr>
          <w:rFonts w:ascii="宋体" w:hAnsi="宋体" w:cs="宋体" w:hint="eastAsia"/>
          <w:spacing w:val="-1"/>
          <w:sz w:val="18"/>
          <w:lang w:eastAsia="en-US"/>
        </w:rPr>
        <w:t>报告日期</w:t>
      </w:r>
      <w:proofErr w:type="spellEnd"/>
      <w:r>
        <w:rPr>
          <w:rFonts w:ascii="宋体" w:hAnsi="宋体" w:cs="宋体" w:hint="eastAsia"/>
          <w:spacing w:val="-1"/>
          <w:sz w:val="18"/>
          <w:lang w:eastAsia="en-US"/>
        </w:rPr>
        <w:t xml:space="preserve">： </w:t>
      </w:r>
    </w:p>
    <w:p w:rsidR="00176B43" w:rsidRDefault="00C9793B">
      <w:pPr>
        <w:pStyle w:val="aff"/>
        <w:spacing w:before="156" w:after="156"/>
      </w:pPr>
      <w:r>
        <w:rPr>
          <w:rFonts w:hint="eastAsia"/>
          <w:bCs/>
        </w:rPr>
        <w:lastRenderedPageBreak/>
        <w:t xml:space="preserve"> POCT</w:t>
      </w:r>
      <w:r>
        <w:rPr>
          <w:rFonts w:hint="eastAsia"/>
        </w:rPr>
        <w:t>设备（便携式血糖仪）</w:t>
      </w:r>
      <w:proofErr w:type="gramStart"/>
      <w:r>
        <w:rPr>
          <w:rFonts w:hint="eastAsia"/>
        </w:rPr>
        <w:t>室内质</w:t>
      </w:r>
      <w:proofErr w:type="gramEnd"/>
      <w:r>
        <w:rPr>
          <w:rFonts w:hint="eastAsia"/>
        </w:rPr>
        <w:t>控记录</w:t>
      </w:r>
    </w:p>
    <w:p w:rsidR="00176B43" w:rsidRDefault="00C9793B">
      <w:pPr>
        <w:spacing w:line="360" w:lineRule="auto"/>
        <w:ind w:firstLineChars="150" w:firstLine="270"/>
        <w:rPr>
          <w:rFonts w:ascii="宋体" w:hAnsi="宋体"/>
          <w:sz w:val="18"/>
          <w:u w:val="single"/>
        </w:rPr>
      </w:pPr>
      <w:r>
        <w:rPr>
          <w:rFonts w:ascii="宋体" w:hAnsi="宋体" w:hint="eastAsia"/>
          <w:sz w:val="18"/>
        </w:rPr>
        <w:t>科室：</w:t>
      </w:r>
      <w:r>
        <w:rPr>
          <w:rFonts w:ascii="宋体" w:hAnsi="宋体" w:hint="eastAsia"/>
          <w:sz w:val="18"/>
          <w:u w:val="single"/>
        </w:rPr>
        <w:t xml:space="preserve">         </w:t>
      </w:r>
      <w:r>
        <w:rPr>
          <w:rFonts w:ascii="宋体" w:hAnsi="宋体" w:hint="eastAsia"/>
          <w:sz w:val="18"/>
        </w:rPr>
        <w:t xml:space="preserve"> 设备名称/型号</w:t>
      </w:r>
      <w:r>
        <w:rPr>
          <w:rFonts w:ascii="宋体" w:hAnsi="宋体" w:hint="eastAsia"/>
          <w:sz w:val="18"/>
          <w:u w:val="single"/>
        </w:rPr>
        <w:t xml:space="preserve">           </w:t>
      </w:r>
      <w:r>
        <w:rPr>
          <w:rFonts w:ascii="宋体" w:hAnsi="宋体" w:hint="eastAsia"/>
          <w:sz w:val="18"/>
        </w:rPr>
        <w:t xml:space="preserve"> 设备编号：</w:t>
      </w:r>
      <w:r>
        <w:rPr>
          <w:rFonts w:ascii="宋体" w:hAnsi="宋体" w:hint="eastAsia"/>
          <w:sz w:val="18"/>
          <w:u w:val="single"/>
        </w:rPr>
        <w:t xml:space="preserve">           </w:t>
      </w:r>
      <w:r>
        <w:rPr>
          <w:rFonts w:ascii="宋体" w:hAnsi="宋体" w:hint="eastAsia"/>
          <w:sz w:val="18"/>
        </w:rPr>
        <w:t>设备序列号：</w:t>
      </w:r>
      <w:r>
        <w:rPr>
          <w:rFonts w:ascii="宋体" w:hAnsi="宋体" w:hint="eastAsia"/>
          <w:sz w:val="18"/>
          <w:u w:val="single"/>
        </w:rPr>
        <w:t xml:space="preserve">           </w:t>
      </w:r>
      <w:r>
        <w:rPr>
          <w:rFonts w:ascii="宋体" w:hAnsi="宋体" w:hint="eastAsia"/>
          <w:sz w:val="18"/>
        </w:rPr>
        <w:t xml:space="preserve">   </w:t>
      </w:r>
      <w:r>
        <w:rPr>
          <w:rFonts w:ascii="宋体" w:hAnsi="宋体" w:hint="eastAsia"/>
          <w:color w:val="FF0000"/>
          <w:sz w:val="18"/>
        </w:rPr>
        <w:t xml:space="preserve">  </w:t>
      </w:r>
    </w:p>
    <w:p w:rsidR="00176B43" w:rsidRDefault="00C9793B">
      <w:pPr>
        <w:ind w:rightChars="-241" w:right="-506" w:firstLineChars="200" w:firstLine="360"/>
        <w:rPr>
          <w:rFonts w:ascii="宋体" w:hAnsi="宋体"/>
          <w:sz w:val="18"/>
          <w:u w:val="single"/>
        </w:rPr>
      </w:pPr>
      <w:r>
        <w:rPr>
          <w:rFonts w:ascii="宋体" w:hAnsi="宋体" w:hint="eastAsia"/>
          <w:sz w:val="18"/>
        </w:rPr>
        <w:t>试纸批号/试纸有效期：</w:t>
      </w:r>
      <w:r>
        <w:rPr>
          <w:rFonts w:ascii="宋体" w:hAnsi="宋体" w:hint="eastAsia"/>
          <w:sz w:val="18"/>
          <w:u w:val="single"/>
        </w:rPr>
        <w:t xml:space="preserve">              </w:t>
      </w:r>
      <w:proofErr w:type="gramStart"/>
      <w:r>
        <w:rPr>
          <w:rFonts w:ascii="宋体" w:hAnsi="宋体" w:hint="eastAsia"/>
          <w:sz w:val="18"/>
        </w:rPr>
        <w:t>质控品批号</w:t>
      </w:r>
      <w:proofErr w:type="gramEnd"/>
      <w:r>
        <w:rPr>
          <w:rFonts w:ascii="宋体" w:hAnsi="宋体" w:hint="eastAsia"/>
          <w:sz w:val="18"/>
        </w:rPr>
        <w:t>/有效期：</w:t>
      </w:r>
      <w:r>
        <w:rPr>
          <w:rFonts w:ascii="宋体" w:hAnsi="宋体" w:hint="eastAsia"/>
          <w:sz w:val="18"/>
          <w:u w:val="single"/>
        </w:rPr>
        <w:t xml:space="preserve">                   </w:t>
      </w:r>
      <w:r>
        <w:rPr>
          <w:rFonts w:ascii="宋体" w:hAnsi="宋体" w:cs="宋体" w:hint="eastAsia"/>
          <w:bCs/>
          <w:sz w:val="18"/>
        </w:rPr>
        <w:t xml:space="preserve"> 表格编号：***</w:t>
      </w:r>
    </w:p>
    <w:tbl>
      <w:tblPr>
        <w:tblStyle w:val="affff5"/>
        <w:tblW w:w="956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17"/>
        <w:gridCol w:w="817"/>
        <w:gridCol w:w="1396"/>
        <w:gridCol w:w="888"/>
        <w:gridCol w:w="1313"/>
        <w:gridCol w:w="687"/>
        <w:gridCol w:w="888"/>
        <w:gridCol w:w="1287"/>
        <w:gridCol w:w="1469"/>
      </w:tblGrid>
      <w:tr w:rsidR="00176B43">
        <w:trPr>
          <w:trHeight w:val="242"/>
        </w:trPr>
        <w:tc>
          <w:tcPr>
            <w:tcW w:w="817" w:type="dxa"/>
            <w:vMerge w:val="restart"/>
            <w:vAlign w:val="center"/>
          </w:tcPr>
          <w:p w:rsidR="00176B43" w:rsidRDefault="00C9793B">
            <w:pPr>
              <w:jc w:val="center"/>
              <w:rPr>
                <w:rFonts w:ascii="宋体" w:hAnsi="宋体"/>
                <w:sz w:val="18"/>
              </w:rPr>
            </w:pPr>
            <w:r>
              <w:rPr>
                <w:rFonts w:ascii="宋体" w:hAnsi="宋体" w:hint="eastAsia"/>
                <w:sz w:val="18"/>
              </w:rPr>
              <w:t>日期</w:t>
            </w:r>
          </w:p>
        </w:tc>
        <w:tc>
          <w:tcPr>
            <w:tcW w:w="2213" w:type="dxa"/>
            <w:gridSpan w:val="2"/>
            <w:vAlign w:val="center"/>
          </w:tcPr>
          <w:p w:rsidR="00176B43" w:rsidRDefault="00C9793B">
            <w:pPr>
              <w:jc w:val="center"/>
              <w:rPr>
                <w:rFonts w:ascii="宋体" w:hAnsi="宋体"/>
                <w:sz w:val="18"/>
              </w:rPr>
            </w:pPr>
            <w:r>
              <w:rPr>
                <w:rFonts w:ascii="宋体" w:hAnsi="宋体" w:hint="eastAsia"/>
                <w:sz w:val="18"/>
              </w:rPr>
              <w:t>质控低值</w:t>
            </w:r>
          </w:p>
          <w:p w:rsidR="00176B43" w:rsidRDefault="00C9793B">
            <w:pPr>
              <w:jc w:val="center"/>
              <w:rPr>
                <w:rFonts w:ascii="宋体" w:hAnsi="宋体"/>
                <w:sz w:val="18"/>
              </w:rPr>
            </w:pPr>
            <w:r>
              <w:rPr>
                <w:rFonts w:ascii="宋体" w:hAnsi="宋体" w:hint="eastAsia"/>
                <w:sz w:val="18"/>
              </w:rPr>
              <w:t>（</w:t>
            </w:r>
            <w:proofErr w:type="spellStart"/>
            <w:r>
              <w:rPr>
                <w:rFonts w:ascii="宋体" w:hAnsi="宋体" w:hint="eastAsia"/>
                <w:sz w:val="18"/>
              </w:rPr>
              <w:t>mmol</w:t>
            </w:r>
            <w:proofErr w:type="spellEnd"/>
            <w:r>
              <w:rPr>
                <w:rFonts w:ascii="宋体" w:hAnsi="宋体" w:hint="eastAsia"/>
                <w:sz w:val="18"/>
              </w:rPr>
              <w:t xml:space="preserve"> /L ）</w:t>
            </w:r>
          </w:p>
        </w:tc>
        <w:tc>
          <w:tcPr>
            <w:tcW w:w="2201" w:type="dxa"/>
            <w:gridSpan w:val="2"/>
            <w:vAlign w:val="center"/>
          </w:tcPr>
          <w:p w:rsidR="00176B43" w:rsidRDefault="00C9793B">
            <w:pPr>
              <w:jc w:val="center"/>
              <w:rPr>
                <w:rFonts w:ascii="宋体" w:hAnsi="宋体"/>
                <w:sz w:val="18"/>
              </w:rPr>
            </w:pPr>
            <w:r>
              <w:rPr>
                <w:rFonts w:ascii="宋体" w:hAnsi="宋体" w:hint="eastAsia"/>
                <w:sz w:val="18"/>
              </w:rPr>
              <w:t>质控高值</w:t>
            </w:r>
          </w:p>
          <w:p w:rsidR="00176B43" w:rsidRDefault="00C9793B">
            <w:pPr>
              <w:jc w:val="center"/>
              <w:rPr>
                <w:rFonts w:ascii="宋体" w:hAnsi="宋体"/>
                <w:sz w:val="18"/>
              </w:rPr>
            </w:pPr>
            <w:r>
              <w:rPr>
                <w:rFonts w:ascii="宋体" w:hAnsi="宋体" w:hint="eastAsia"/>
                <w:sz w:val="18"/>
              </w:rPr>
              <w:t>（</w:t>
            </w:r>
            <w:proofErr w:type="spellStart"/>
            <w:r>
              <w:rPr>
                <w:rFonts w:ascii="宋体" w:hAnsi="宋体" w:hint="eastAsia"/>
                <w:sz w:val="18"/>
              </w:rPr>
              <w:t>mmol</w:t>
            </w:r>
            <w:proofErr w:type="spellEnd"/>
            <w:r>
              <w:rPr>
                <w:rFonts w:ascii="宋体" w:hAnsi="宋体" w:hint="eastAsia"/>
                <w:sz w:val="18"/>
              </w:rPr>
              <w:t xml:space="preserve"> /L ）</w:t>
            </w:r>
          </w:p>
        </w:tc>
        <w:tc>
          <w:tcPr>
            <w:tcW w:w="1575" w:type="dxa"/>
            <w:gridSpan w:val="2"/>
            <w:vAlign w:val="center"/>
          </w:tcPr>
          <w:p w:rsidR="00176B43" w:rsidRDefault="00C9793B">
            <w:pPr>
              <w:jc w:val="center"/>
              <w:rPr>
                <w:rFonts w:ascii="宋体" w:hAnsi="宋体"/>
                <w:sz w:val="18"/>
              </w:rPr>
            </w:pPr>
            <w:r>
              <w:rPr>
                <w:rFonts w:ascii="宋体" w:hAnsi="宋体" w:hint="eastAsia"/>
                <w:sz w:val="18"/>
              </w:rPr>
              <w:t>质控结论</w:t>
            </w:r>
          </w:p>
        </w:tc>
        <w:tc>
          <w:tcPr>
            <w:tcW w:w="1287" w:type="dxa"/>
            <w:vMerge w:val="restart"/>
            <w:vAlign w:val="center"/>
          </w:tcPr>
          <w:p w:rsidR="00176B43" w:rsidRDefault="00C9793B">
            <w:pPr>
              <w:ind w:left="180" w:hangingChars="100" w:hanging="180"/>
              <w:jc w:val="center"/>
              <w:rPr>
                <w:rFonts w:ascii="宋体" w:hAnsi="宋体"/>
                <w:sz w:val="18"/>
              </w:rPr>
            </w:pPr>
            <w:r>
              <w:rPr>
                <w:rFonts w:ascii="宋体" w:hAnsi="宋体" w:hint="eastAsia"/>
                <w:sz w:val="18"/>
              </w:rPr>
              <w:t>质</w:t>
            </w:r>
            <w:proofErr w:type="gramStart"/>
            <w:r>
              <w:rPr>
                <w:rFonts w:ascii="宋体" w:hAnsi="宋体" w:hint="eastAsia"/>
                <w:sz w:val="18"/>
              </w:rPr>
              <w:t>控执行</w:t>
            </w:r>
            <w:proofErr w:type="gramEnd"/>
            <w:r>
              <w:rPr>
                <w:rFonts w:ascii="宋体" w:hAnsi="宋体" w:hint="eastAsia"/>
                <w:sz w:val="18"/>
              </w:rPr>
              <w:t>人</w:t>
            </w:r>
          </w:p>
          <w:p w:rsidR="00176B43" w:rsidRDefault="00C9793B">
            <w:pPr>
              <w:ind w:left="180" w:hangingChars="100" w:hanging="180"/>
              <w:jc w:val="center"/>
              <w:rPr>
                <w:rFonts w:ascii="宋体" w:hAnsi="宋体"/>
                <w:sz w:val="18"/>
              </w:rPr>
            </w:pPr>
            <w:r>
              <w:rPr>
                <w:rFonts w:ascii="宋体" w:hAnsi="宋体" w:hint="eastAsia"/>
                <w:sz w:val="18"/>
              </w:rPr>
              <w:t>签   名</w:t>
            </w:r>
          </w:p>
        </w:tc>
        <w:tc>
          <w:tcPr>
            <w:tcW w:w="1469" w:type="dxa"/>
            <w:vMerge w:val="restart"/>
            <w:vAlign w:val="center"/>
          </w:tcPr>
          <w:p w:rsidR="00176B43" w:rsidRDefault="00C9793B">
            <w:pPr>
              <w:jc w:val="center"/>
              <w:rPr>
                <w:rFonts w:ascii="宋体" w:hAnsi="宋体"/>
                <w:sz w:val="18"/>
              </w:rPr>
            </w:pPr>
            <w:r>
              <w:rPr>
                <w:rFonts w:ascii="宋体" w:hAnsi="宋体" w:hint="eastAsia"/>
                <w:sz w:val="18"/>
              </w:rPr>
              <w:t>失控后处理</w:t>
            </w:r>
          </w:p>
        </w:tc>
      </w:tr>
      <w:tr w:rsidR="00176B43">
        <w:tc>
          <w:tcPr>
            <w:tcW w:w="817" w:type="dxa"/>
            <w:vMerge/>
            <w:vAlign w:val="center"/>
          </w:tcPr>
          <w:p w:rsidR="00176B43" w:rsidRDefault="00176B43">
            <w:pPr>
              <w:jc w:val="center"/>
              <w:rPr>
                <w:rFonts w:ascii="宋体" w:hAnsi="宋体"/>
                <w:sz w:val="18"/>
              </w:rPr>
            </w:pPr>
          </w:p>
        </w:tc>
        <w:tc>
          <w:tcPr>
            <w:tcW w:w="817" w:type="dxa"/>
            <w:vAlign w:val="center"/>
          </w:tcPr>
          <w:p w:rsidR="00176B43" w:rsidRDefault="00C9793B">
            <w:pPr>
              <w:jc w:val="center"/>
              <w:rPr>
                <w:rFonts w:ascii="宋体" w:hAnsi="宋体"/>
                <w:sz w:val="18"/>
              </w:rPr>
            </w:pPr>
            <w:r>
              <w:rPr>
                <w:rFonts w:ascii="宋体" w:hAnsi="宋体" w:hint="eastAsia"/>
                <w:sz w:val="18"/>
              </w:rPr>
              <w:t>结果</w:t>
            </w:r>
          </w:p>
        </w:tc>
        <w:tc>
          <w:tcPr>
            <w:tcW w:w="1396" w:type="dxa"/>
            <w:vAlign w:val="center"/>
          </w:tcPr>
          <w:p w:rsidR="00176B43" w:rsidRDefault="00C9793B">
            <w:pPr>
              <w:jc w:val="center"/>
              <w:rPr>
                <w:rFonts w:ascii="宋体" w:hAnsi="宋体"/>
                <w:sz w:val="18"/>
              </w:rPr>
            </w:pPr>
            <w:r>
              <w:rPr>
                <w:rFonts w:ascii="宋体" w:hAnsi="宋体" w:hint="eastAsia"/>
                <w:sz w:val="18"/>
              </w:rPr>
              <w:t>可接受范围</w:t>
            </w:r>
          </w:p>
        </w:tc>
        <w:tc>
          <w:tcPr>
            <w:tcW w:w="888" w:type="dxa"/>
            <w:vAlign w:val="center"/>
          </w:tcPr>
          <w:p w:rsidR="00176B43" w:rsidRDefault="00C9793B">
            <w:pPr>
              <w:jc w:val="center"/>
              <w:rPr>
                <w:rFonts w:ascii="宋体" w:hAnsi="宋体"/>
                <w:sz w:val="18"/>
              </w:rPr>
            </w:pPr>
            <w:r>
              <w:rPr>
                <w:rFonts w:ascii="宋体" w:hAnsi="宋体" w:hint="eastAsia"/>
                <w:sz w:val="18"/>
              </w:rPr>
              <w:t>结果</w:t>
            </w:r>
          </w:p>
        </w:tc>
        <w:tc>
          <w:tcPr>
            <w:tcW w:w="1313" w:type="dxa"/>
            <w:vAlign w:val="center"/>
          </w:tcPr>
          <w:p w:rsidR="00176B43" w:rsidRDefault="00C9793B">
            <w:pPr>
              <w:jc w:val="center"/>
              <w:rPr>
                <w:rFonts w:ascii="宋体" w:hAnsi="宋体"/>
                <w:sz w:val="18"/>
              </w:rPr>
            </w:pPr>
            <w:r>
              <w:rPr>
                <w:rFonts w:ascii="宋体" w:hAnsi="宋体" w:hint="eastAsia"/>
                <w:sz w:val="18"/>
              </w:rPr>
              <w:t>可接受范围</w:t>
            </w:r>
          </w:p>
        </w:tc>
        <w:tc>
          <w:tcPr>
            <w:tcW w:w="687" w:type="dxa"/>
            <w:vAlign w:val="center"/>
          </w:tcPr>
          <w:p w:rsidR="00176B43" w:rsidRDefault="00C9793B">
            <w:pPr>
              <w:jc w:val="center"/>
              <w:rPr>
                <w:rFonts w:ascii="宋体" w:hAnsi="宋体"/>
                <w:sz w:val="18"/>
              </w:rPr>
            </w:pPr>
            <w:r>
              <w:rPr>
                <w:rFonts w:ascii="宋体" w:hAnsi="宋体" w:hint="eastAsia"/>
                <w:sz w:val="18"/>
              </w:rPr>
              <w:t>通过</w:t>
            </w:r>
          </w:p>
        </w:tc>
        <w:tc>
          <w:tcPr>
            <w:tcW w:w="888" w:type="dxa"/>
            <w:vAlign w:val="center"/>
          </w:tcPr>
          <w:p w:rsidR="00176B43" w:rsidRDefault="00C9793B">
            <w:pPr>
              <w:jc w:val="center"/>
              <w:rPr>
                <w:rFonts w:ascii="宋体" w:hAnsi="宋体"/>
                <w:sz w:val="18"/>
              </w:rPr>
            </w:pPr>
            <w:r>
              <w:rPr>
                <w:rFonts w:ascii="宋体" w:hAnsi="宋体" w:hint="eastAsia"/>
                <w:sz w:val="18"/>
              </w:rPr>
              <w:t>未通过</w:t>
            </w:r>
          </w:p>
        </w:tc>
        <w:tc>
          <w:tcPr>
            <w:tcW w:w="1287" w:type="dxa"/>
            <w:vMerge/>
            <w:vAlign w:val="center"/>
          </w:tcPr>
          <w:p w:rsidR="00176B43" w:rsidRDefault="00176B43">
            <w:pPr>
              <w:jc w:val="center"/>
              <w:rPr>
                <w:rFonts w:ascii="宋体" w:hAnsi="宋体"/>
                <w:b/>
                <w:bCs/>
                <w:sz w:val="18"/>
              </w:rPr>
            </w:pPr>
          </w:p>
        </w:tc>
        <w:tc>
          <w:tcPr>
            <w:tcW w:w="1469" w:type="dxa"/>
            <w:vMerge/>
            <w:vAlign w:val="center"/>
          </w:tcPr>
          <w:p w:rsidR="00176B43" w:rsidRDefault="00176B43">
            <w:pPr>
              <w:jc w:val="center"/>
              <w:rPr>
                <w:rFonts w:ascii="宋体" w:hAnsi="宋体"/>
                <w:b/>
                <w:bCs/>
                <w:sz w:val="18"/>
              </w:rPr>
            </w:pPr>
          </w:p>
        </w:tc>
      </w:tr>
      <w:tr w:rsidR="00176B43">
        <w:trPr>
          <w:trHeight w:val="397"/>
        </w:trPr>
        <w:tc>
          <w:tcPr>
            <w:tcW w:w="817" w:type="dxa"/>
            <w:vAlign w:val="center"/>
          </w:tcPr>
          <w:p w:rsidR="00176B43" w:rsidRDefault="00176B43">
            <w:pPr>
              <w:jc w:val="center"/>
              <w:rPr>
                <w:rFonts w:ascii="宋体" w:hAnsi="宋体"/>
                <w:color w:val="FF0000"/>
                <w:sz w:val="18"/>
              </w:rPr>
            </w:pPr>
          </w:p>
        </w:tc>
        <w:tc>
          <w:tcPr>
            <w:tcW w:w="817" w:type="dxa"/>
            <w:vAlign w:val="center"/>
          </w:tcPr>
          <w:p w:rsidR="00176B43" w:rsidRDefault="00176B43">
            <w:pPr>
              <w:jc w:val="center"/>
              <w:rPr>
                <w:rFonts w:ascii="宋体" w:hAnsi="宋体"/>
                <w:color w:val="FF0000"/>
                <w:sz w:val="18"/>
              </w:rPr>
            </w:pPr>
          </w:p>
        </w:tc>
        <w:tc>
          <w:tcPr>
            <w:tcW w:w="1396" w:type="dxa"/>
            <w:vAlign w:val="center"/>
          </w:tcPr>
          <w:p w:rsidR="00176B43" w:rsidRDefault="00176B43">
            <w:pPr>
              <w:jc w:val="center"/>
              <w:rPr>
                <w:rFonts w:ascii="宋体" w:hAnsi="宋体"/>
                <w:color w:val="FF0000"/>
                <w:sz w:val="18"/>
              </w:rPr>
            </w:pPr>
          </w:p>
        </w:tc>
        <w:tc>
          <w:tcPr>
            <w:tcW w:w="888" w:type="dxa"/>
            <w:vAlign w:val="center"/>
          </w:tcPr>
          <w:p w:rsidR="00176B43" w:rsidRDefault="00176B43">
            <w:pPr>
              <w:jc w:val="center"/>
              <w:rPr>
                <w:rFonts w:ascii="宋体" w:hAnsi="宋体"/>
                <w:color w:val="FF0000"/>
                <w:sz w:val="18"/>
              </w:rPr>
            </w:pPr>
          </w:p>
        </w:tc>
        <w:tc>
          <w:tcPr>
            <w:tcW w:w="1313" w:type="dxa"/>
            <w:vAlign w:val="center"/>
          </w:tcPr>
          <w:p w:rsidR="00176B43" w:rsidRDefault="00176B43">
            <w:pPr>
              <w:jc w:val="center"/>
              <w:rPr>
                <w:rFonts w:ascii="宋体" w:hAnsi="宋体"/>
                <w:color w:val="FF0000"/>
                <w:sz w:val="18"/>
              </w:rPr>
            </w:pPr>
          </w:p>
        </w:tc>
        <w:tc>
          <w:tcPr>
            <w:tcW w:w="687" w:type="dxa"/>
            <w:vAlign w:val="center"/>
          </w:tcPr>
          <w:p w:rsidR="00176B43" w:rsidRDefault="00176B43">
            <w:pPr>
              <w:jc w:val="center"/>
              <w:rPr>
                <w:rFonts w:ascii="宋体" w:hAnsi="宋体"/>
                <w:color w:val="FF0000"/>
                <w:sz w:val="18"/>
              </w:rPr>
            </w:pPr>
          </w:p>
        </w:tc>
        <w:tc>
          <w:tcPr>
            <w:tcW w:w="888" w:type="dxa"/>
            <w:vAlign w:val="center"/>
          </w:tcPr>
          <w:p w:rsidR="00176B43" w:rsidRDefault="00176B43">
            <w:pPr>
              <w:jc w:val="center"/>
              <w:rPr>
                <w:rFonts w:ascii="宋体" w:hAnsi="宋体"/>
                <w:color w:val="FF0000"/>
                <w:sz w:val="18"/>
              </w:rPr>
            </w:pPr>
          </w:p>
        </w:tc>
        <w:tc>
          <w:tcPr>
            <w:tcW w:w="1287" w:type="dxa"/>
            <w:vAlign w:val="center"/>
          </w:tcPr>
          <w:p w:rsidR="00176B43" w:rsidRDefault="00176B43">
            <w:pPr>
              <w:jc w:val="center"/>
              <w:rPr>
                <w:rFonts w:ascii="宋体" w:hAnsi="宋体"/>
                <w:color w:val="FF0000"/>
                <w:sz w:val="18"/>
              </w:rPr>
            </w:pPr>
          </w:p>
        </w:tc>
        <w:tc>
          <w:tcPr>
            <w:tcW w:w="1469" w:type="dxa"/>
            <w:vAlign w:val="center"/>
          </w:tcPr>
          <w:p w:rsidR="00176B43" w:rsidRDefault="00176B43">
            <w:pPr>
              <w:jc w:val="center"/>
              <w:rPr>
                <w:rFonts w:ascii="宋体" w:hAnsi="宋体"/>
                <w:color w:val="FF0000"/>
                <w:sz w:val="18"/>
              </w:rPr>
            </w:pPr>
          </w:p>
        </w:tc>
      </w:tr>
      <w:tr w:rsidR="00176B43">
        <w:trPr>
          <w:trHeight w:val="397"/>
        </w:trPr>
        <w:tc>
          <w:tcPr>
            <w:tcW w:w="817" w:type="dxa"/>
            <w:vAlign w:val="center"/>
          </w:tcPr>
          <w:p w:rsidR="00176B43" w:rsidRDefault="00176B43">
            <w:pPr>
              <w:jc w:val="center"/>
              <w:rPr>
                <w:rFonts w:ascii="宋体" w:hAnsi="宋体"/>
                <w:color w:val="FF0000"/>
                <w:sz w:val="18"/>
              </w:rPr>
            </w:pPr>
          </w:p>
        </w:tc>
        <w:tc>
          <w:tcPr>
            <w:tcW w:w="817" w:type="dxa"/>
            <w:vAlign w:val="center"/>
          </w:tcPr>
          <w:p w:rsidR="00176B43" w:rsidRDefault="00176B43">
            <w:pPr>
              <w:jc w:val="center"/>
              <w:rPr>
                <w:rFonts w:ascii="宋体" w:hAnsi="宋体"/>
                <w:color w:val="FF0000"/>
                <w:sz w:val="18"/>
              </w:rPr>
            </w:pPr>
          </w:p>
        </w:tc>
        <w:tc>
          <w:tcPr>
            <w:tcW w:w="1396" w:type="dxa"/>
            <w:vAlign w:val="center"/>
          </w:tcPr>
          <w:p w:rsidR="00176B43" w:rsidRDefault="00176B43">
            <w:pPr>
              <w:jc w:val="center"/>
              <w:rPr>
                <w:rFonts w:ascii="宋体" w:hAnsi="宋体"/>
                <w:color w:val="FF0000"/>
                <w:sz w:val="18"/>
              </w:rPr>
            </w:pPr>
          </w:p>
        </w:tc>
        <w:tc>
          <w:tcPr>
            <w:tcW w:w="888" w:type="dxa"/>
            <w:vAlign w:val="center"/>
          </w:tcPr>
          <w:p w:rsidR="00176B43" w:rsidRDefault="00176B43">
            <w:pPr>
              <w:jc w:val="center"/>
              <w:rPr>
                <w:rFonts w:ascii="宋体" w:hAnsi="宋体"/>
                <w:color w:val="FF0000"/>
                <w:sz w:val="18"/>
              </w:rPr>
            </w:pPr>
          </w:p>
        </w:tc>
        <w:tc>
          <w:tcPr>
            <w:tcW w:w="1313" w:type="dxa"/>
            <w:vAlign w:val="center"/>
          </w:tcPr>
          <w:p w:rsidR="00176B43" w:rsidRDefault="00176B43">
            <w:pPr>
              <w:jc w:val="center"/>
              <w:rPr>
                <w:rFonts w:ascii="宋体" w:hAnsi="宋体"/>
                <w:color w:val="FF0000"/>
                <w:sz w:val="18"/>
              </w:rPr>
            </w:pPr>
          </w:p>
        </w:tc>
        <w:tc>
          <w:tcPr>
            <w:tcW w:w="687" w:type="dxa"/>
            <w:vAlign w:val="center"/>
          </w:tcPr>
          <w:p w:rsidR="00176B43" w:rsidRDefault="00176B43">
            <w:pPr>
              <w:jc w:val="center"/>
              <w:rPr>
                <w:rFonts w:ascii="宋体" w:hAnsi="宋体"/>
                <w:color w:val="FF0000"/>
                <w:sz w:val="18"/>
              </w:rPr>
            </w:pPr>
          </w:p>
        </w:tc>
        <w:tc>
          <w:tcPr>
            <w:tcW w:w="888" w:type="dxa"/>
            <w:vAlign w:val="center"/>
          </w:tcPr>
          <w:p w:rsidR="00176B43" w:rsidRDefault="00176B43">
            <w:pPr>
              <w:jc w:val="center"/>
              <w:rPr>
                <w:rFonts w:ascii="宋体" w:hAnsi="宋体"/>
                <w:sz w:val="18"/>
              </w:rPr>
            </w:pPr>
          </w:p>
        </w:tc>
        <w:tc>
          <w:tcPr>
            <w:tcW w:w="1287" w:type="dxa"/>
            <w:vAlign w:val="center"/>
          </w:tcPr>
          <w:p w:rsidR="00176B43" w:rsidRDefault="00176B43">
            <w:pPr>
              <w:jc w:val="center"/>
              <w:rPr>
                <w:rFonts w:ascii="宋体" w:hAnsi="宋体"/>
                <w:sz w:val="18"/>
              </w:rPr>
            </w:pPr>
          </w:p>
        </w:tc>
        <w:tc>
          <w:tcPr>
            <w:tcW w:w="1469" w:type="dxa"/>
            <w:vAlign w:val="center"/>
          </w:tcPr>
          <w:p w:rsidR="00176B43" w:rsidRDefault="00176B43">
            <w:pPr>
              <w:jc w:val="center"/>
              <w:rPr>
                <w:rFonts w:ascii="宋体" w:hAnsi="宋体"/>
                <w:sz w:val="18"/>
              </w:rPr>
            </w:pPr>
          </w:p>
        </w:tc>
      </w:tr>
      <w:tr w:rsidR="00176B43">
        <w:trPr>
          <w:trHeight w:val="397"/>
        </w:trPr>
        <w:tc>
          <w:tcPr>
            <w:tcW w:w="817" w:type="dxa"/>
            <w:vAlign w:val="center"/>
          </w:tcPr>
          <w:p w:rsidR="00176B43" w:rsidRDefault="00176B43">
            <w:pPr>
              <w:jc w:val="center"/>
              <w:rPr>
                <w:rFonts w:ascii="宋体" w:hAnsi="宋体"/>
                <w:sz w:val="18"/>
              </w:rPr>
            </w:pPr>
          </w:p>
        </w:tc>
        <w:tc>
          <w:tcPr>
            <w:tcW w:w="817" w:type="dxa"/>
            <w:vAlign w:val="center"/>
          </w:tcPr>
          <w:p w:rsidR="00176B43" w:rsidRDefault="00176B43">
            <w:pPr>
              <w:jc w:val="center"/>
              <w:rPr>
                <w:rFonts w:ascii="宋体" w:hAnsi="宋体"/>
                <w:sz w:val="18"/>
              </w:rPr>
            </w:pPr>
          </w:p>
        </w:tc>
        <w:tc>
          <w:tcPr>
            <w:tcW w:w="1396" w:type="dxa"/>
            <w:vAlign w:val="center"/>
          </w:tcPr>
          <w:p w:rsidR="00176B43" w:rsidRDefault="00176B43">
            <w:pPr>
              <w:jc w:val="center"/>
              <w:rPr>
                <w:rFonts w:ascii="宋体" w:hAnsi="宋体"/>
                <w:sz w:val="18"/>
              </w:rPr>
            </w:pPr>
          </w:p>
        </w:tc>
        <w:tc>
          <w:tcPr>
            <w:tcW w:w="888" w:type="dxa"/>
            <w:vAlign w:val="center"/>
          </w:tcPr>
          <w:p w:rsidR="00176B43" w:rsidRDefault="00176B43">
            <w:pPr>
              <w:jc w:val="center"/>
              <w:rPr>
                <w:rFonts w:ascii="宋体" w:hAnsi="宋体"/>
                <w:sz w:val="18"/>
              </w:rPr>
            </w:pPr>
          </w:p>
        </w:tc>
        <w:tc>
          <w:tcPr>
            <w:tcW w:w="1313" w:type="dxa"/>
            <w:vAlign w:val="center"/>
          </w:tcPr>
          <w:p w:rsidR="00176B43" w:rsidRDefault="00176B43">
            <w:pPr>
              <w:jc w:val="center"/>
              <w:rPr>
                <w:rFonts w:ascii="宋体" w:hAnsi="宋体"/>
                <w:sz w:val="18"/>
              </w:rPr>
            </w:pPr>
          </w:p>
        </w:tc>
        <w:tc>
          <w:tcPr>
            <w:tcW w:w="687" w:type="dxa"/>
            <w:vAlign w:val="center"/>
          </w:tcPr>
          <w:p w:rsidR="00176B43" w:rsidRDefault="00176B43">
            <w:pPr>
              <w:jc w:val="center"/>
              <w:rPr>
                <w:rFonts w:ascii="宋体" w:hAnsi="宋体"/>
                <w:sz w:val="18"/>
              </w:rPr>
            </w:pPr>
          </w:p>
        </w:tc>
        <w:tc>
          <w:tcPr>
            <w:tcW w:w="888" w:type="dxa"/>
            <w:vAlign w:val="center"/>
          </w:tcPr>
          <w:p w:rsidR="00176B43" w:rsidRDefault="00176B43">
            <w:pPr>
              <w:jc w:val="center"/>
              <w:rPr>
                <w:rFonts w:ascii="宋体" w:hAnsi="宋体"/>
                <w:sz w:val="18"/>
              </w:rPr>
            </w:pPr>
          </w:p>
        </w:tc>
        <w:tc>
          <w:tcPr>
            <w:tcW w:w="1287" w:type="dxa"/>
            <w:vAlign w:val="center"/>
          </w:tcPr>
          <w:p w:rsidR="00176B43" w:rsidRDefault="00176B43">
            <w:pPr>
              <w:jc w:val="center"/>
              <w:rPr>
                <w:rFonts w:ascii="宋体" w:hAnsi="宋体"/>
                <w:sz w:val="18"/>
              </w:rPr>
            </w:pPr>
          </w:p>
        </w:tc>
        <w:tc>
          <w:tcPr>
            <w:tcW w:w="1469" w:type="dxa"/>
            <w:vAlign w:val="center"/>
          </w:tcPr>
          <w:p w:rsidR="00176B43" w:rsidRDefault="00176B43">
            <w:pPr>
              <w:jc w:val="center"/>
              <w:rPr>
                <w:rFonts w:ascii="宋体" w:hAnsi="宋体"/>
                <w:sz w:val="18"/>
              </w:rPr>
            </w:pPr>
          </w:p>
        </w:tc>
      </w:tr>
    </w:tbl>
    <w:p w:rsidR="00176B43" w:rsidRDefault="00C9793B">
      <w:pPr>
        <w:pStyle w:val="aff"/>
        <w:spacing w:before="156" w:after="156"/>
      </w:pPr>
      <w:r>
        <w:rPr>
          <w:rFonts w:hint="eastAsia"/>
          <w:bCs/>
        </w:rPr>
        <w:t xml:space="preserve"> POCT</w:t>
      </w:r>
      <w:r>
        <w:rPr>
          <w:rFonts w:hint="eastAsia"/>
        </w:rPr>
        <w:t>设备使用记录表</w:t>
      </w:r>
    </w:p>
    <w:p w:rsidR="00176B43" w:rsidRDefault="00C9793B">
      <w:pPr>
        <w:spacing w:line="360" w:lineRule="auto"/>
        <w:ind w:firstLineChars="150" w:firstLine="270"/>
        <w:rPr>
          <w:rFonts w:ascii="宋体" w:hAnsi="宋体"/>
        </w:rPr>
      </w:pPr>
      <w:r>
        <w:rPr>
          <w:rFonts w:ascii="宋体" w:hAnsi="宋体" w:hint="eastAsia"/>
          <w:sz w:val="18"/>
        </w:rPr>
        <w:t xml:space="preserve">科室：                 设备名称/型号：               设备编号：          </w:t>
      </w:r>
      <w:r>
        <w:rPr>
          <w:rFonts w:ascii="宋体" w:hAnsi="宋体" w:hint="eastAsia"/>
        </w:rPr>
        <w:t xml:space="preserve">                </w:t>
      </w:r>
    </w:p>
    <w:tbl>
      <w:tblPr>
        <w:tblStyle w:val="affff5"/>
        <w:tblW w:w="953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9"/>
        <w:gridCol w:w="1859"/>
        <w:gridCol w:w="1888"/>
        <w:gridCol w:w="1750"/>
        <w:gridCol w:w="1713"/>
        <w:gridCol w:w="1413"/>
      </w:tblGrid>
      <w:tr w:rsidR="00176B43">
        <w:trPr>
          <w:trHeight w:val="454"/>
        </w:trPr>
        <w:tc>
          <w:tcPr>
            <w:tcW w:w="909" w:type="dxa"/>
            <w:vAlign w:val="center"/>
          </w:tcPr>
          <w:p w:rsidR="00176B43" w:rsidRDefault="00C9793B">
            <w:pPr>
              <w:spacing w:line="360" w:lineRule="auto"/>
              <w:rPr>
                <w:rFonts w:ascii="宋体" w:hAnsi="宋体"/>
                <w:sz w:val="18"/>
              </w:rPr>
            </w:pPr>
            <w:r>
              <w:rPr>
                <w:rFonts w:ascii="宋体" w:hAnsi="宋体" w:hint="eastAsia"/>
                <w:sz w:val="18"/>
              </w:rPr>
              <w:t>日期</w:t>
            </w:r>
          </w:p>
        </w:tc>
        <w:tc>
          <w:tcPr>
            <w:tcW w:w="1859"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开机正常</w:t>
            </w:r>
          </w:p>
        </w:tc>
        <w:tc>
          <w:tcPr>
            <w:tcW w:w="1888" w:type="dxa"/>
            <w:vAlign w:val="center"/>
          </w:tcPr>
          <w:p w:rsidR="00176B43" w:rsidRDefault="00C9793B">
            <w:pPr>
              <w:spacing w:line="360" w:lineRule="auto"/>
              <w:ind w:firstLineChars="150" w:firstLine="270"/>
              <w:rPr>
                <w:rFonts w:ascii="宋体" w:hAnsi="宋体"/>
                <w:sz w:val="18"/>
              </w:rPr>
            </w:pPr>
            <w:proofErr w:type="gramStart"/>
            <w:r>
              <w:rPr>
                <w:rFonts w:ascii="宋体" w:hAnsi="宋体" w:hint="eastAsia"/>
                <w:sz w:val="18"/>
              </w:rPr>
              <w:t>室内质控执行</w:t>
            </w:r>
            <w:proofErr w:type="gramEnd"/>
          </w:p>
        </w:tc>
        <w:tc>
          <w:tcPr>
            <w:tcW w:w="1750"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质控在控</w:t>
            </w:r>
          </w:p>
        </w:tc>
        <w:tc>
          <w:tcPr>
            <w:tcW w:w="1713" w:type="dxa"/>
            <w:vAlign w:val="center"/>
          </w:tcPr>
          <w:p w:rsidR="00176B43" w:rsidRDefault="00C9793B">
            <w:pPr>
              <w:spacing w:line="360" w:lineRule="auto"/>
              <w:ind w:firstLineChars="150" w:firstLine="270"/>
              <w:rPr>
                <w:rFonts w:ascii="宋体" w:hAnsi="宋体"/>
                <w:sz w:val="18"/>
              </w:rPr>
            </w:pPr>
            <w:proofErr w:type="gramStart"/>
            <w:r>
              <w:rPr>
                <w:rFonts w:ascii="宋体" w:hAnsi="宋体" w:hint="eastAsia"/>
                <w:sz w:val="18"/>
              </w:rPr>
              <w:t>执行者答名</w:t>
            </w:r>
            <w:proofErr w:type="gramEnd"/>
          </w:p>
        </w:tc>
        <w:tc>
          <w:tcPr>
            <w:tcW w:w="1413"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备注</w:t>
            </w:r>
          </w:p>
        </w:tc>
      </w:tr>
      <w:tr w:rsidR="00176B43">
        <w:trPr>
          <w:trHeight w:val="454"/>
        </w:trPr>
        <w:tc>
          <w:tcPr>
            <w:tcW w:w="909" w:type="dxa"/>
            <w:vAlign w:val="center"/>
          </w:tcPr>
          <w:p w:rsidR="00176B43" w:rsidRDefault="00176B43">
            <w:pPr>
              <w:spacing w:line="360" w:lineRule="auto"/>
              <w:ind w:firstLineChars="150" w:firstLine="270"/>
              <w:rPr>
                <w:rFonts w:ascii="宋体" w:hAnsi="宋体"/>
                <w:sz w:val="18"/>
              </w:rPr>
            </w:pPr>
          </w:p>
        </w:tc>
        <w:tc>
          <w:tcPr>
            <w:tcW w:w="1859"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□是   □否</w:t>
            </w:r>
          </w:p>
        </w:tc>
        <w:tc>
          <w:tcPr>
            <w:tcW w:w="1888"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□是   □否</w:t>
            </w:r>
          </w:p>
        </w:tc>
        <w:tc>
          <w:tcPr>
            <w:tcW w:w="1750"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□是   □否</w:t>
            </w:r>
          </w:p>
        </w:tc>
        <w:tc>
          <w:tcPr>
            <w:tcW w:w="1713" w:type="dxa"/>
            <w:vAlign w:val="center"/>
          </w:tcPr>
          <w:p w:rsidR="00176B43" w:rsidRDefault="00176B43">
            <w:pPr>
              <w:spacing w:line="360" w:lineRule="auto"/>
              <w:ind w:firstLineChars="150" w:firstLine="270"/>
              <w:rPr>
                <w:rFonts w:ascii="宋体" w:hAnsi="宋体"/>
                <w:sz w:val="18"/>
              </w:rPr>
            </w:pPr>
          </w:p>
        </w:tc>
        <w:tc>
          <w:tcPr>
            <w:tcW w:w="1413" w:type="dxa"/>
            <w:vAlign w:val="center"/>
          </w:tcPr>
          <w:p w:rsidR="00176B43" w:rsidRDefault="00176B43">
            <w:pPr>
              <w:spacing w:line="360" w:lineRule="auto"/>
              <w:ind w:firstLineChars="150" w:firstLine="270"/>
              <w:rPr>
                <w:rFonts w:ascii="宋体" w:hAnsi="宋体"/>
                <w:sz w:val="18"/>
              </w:rPr>
            </w:pPr>
          </w:p>
        </w:tc>
      </w:tr>
      <w:tr w:rsidR="00176B43">
        <w:trPr>
          <w:trHeight w:val="454"/>
        </w:trPr>
        <w:tc>
          <w:tcPr>
            <w:tcW w:w="909" w:type="dxa"/>
            <w:vAlign w:val="center"/>
          </w:tcPr>
          <w:p w:rsidR="00176B43" w:rsidRDefault="00176B43">
            <w:pPr>
              <w:spacing w:line="360" w:lineRule="auto"/>
              <w:ind w:firstLineChars="150" w:firstLine="270"/>
              <w:rPr>
                <w:rFonts w:ascii="宋体" w:hAnsi="宋体"/>
                <w:sz w:val="18"/>
              </w:rPr>
            </w:pPr>
          </w:p>
        </w:tc>
        <w:tc>
          <w:tcPr>
            <w:tcW w:w="1859"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□是   □否</w:t>
            </w:r>
          </w:p>
        </w:tc>
        <w:tc>
          <w:tcPr>
            <w:tcW w:w="1888"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□是   □否</w:t>
            </w:r>
          </w:p>
        </w:tc>
        <w:tc>
          <w:tcPr>
            <w:tcW w:w="1750" w:type="dxa"/>
            <w:vAlign w:val="center"/>
          </w:tcPr>
          <w:p w:rsidR="00176B43" w:rsidRDefault="00C9793B">
            <w:pPr>
              <w:spacing w:line="360" w:lineRule="auto"/>
              <w:ind w:firstLineChars="150" w:firstLine="270"/>
              <w:rPr>
                <w:rFonts w:ascii="宋体" w:hAnsi="宋体"/>
                <w:sz w:val="18"/>
              </w:rPr>
            </w:pPr>
            <w:r>
              <w:rPr>
                <w:rFonts w:ascii="宋体" w:hAnsi="宋体" w:hint="eastAsia"/>
                <w:sz w:val="18"/>
              </w:rPr>
              <w:t>□是   □否</w:t>
            </w:r>
          </w:p>
        </w:tc>
        <w:tc>
          <w:tcPr>
            <w:tcW w:w="1713" w:type="dxa"/>
            <w:vAlign w:val="center"/>
          </w:tcPr>
          <w:p w:rsidR="00176B43" w:rsidRDefault="00176B43">
            <w:pPr>
              <w:spacing w:line="360" w:lineRule="auto"/>
              <w:ind w:firstLineChars="150" w:firstLine="270"/>
              <w:rPr>
                <w:rFonts w:ascii="宋体" w:hAnsi="宋体"/>
                <w:sz w:val="18"/>
              </w:rPr>
            </w:pPr>
          </w:p>
        </w:tc>
        <w:tc>
          <w:tcPr>
            <w:tcW w:w="1413" w:type="dxa"/>
            <w:vAlign w:val="center"/>
          </w:tcPr>
          <w:p w:rsidR="00176B43" w:rsidRDefault="00176B43">
            <w:pPr>
              <w:spacing w:line="360" w:lineRule="auto"/>
              <w:ind w:firstLineChars="150" w:firstLine="270"/>
              <w:rPr>
                <w:rFonts w:ascii="宋体" w:hAnsi="宋体"/>
                <w:sz w:val="18"/>
              </w:rPr>
            </w:pPr>
          </w:p>
        </w:tc>
      </w:tr>
    </w:tbl>
    <w:p w:rsidR="00176B43" w:rsidRDefault="00176B43">
      <w:pPr>
        <w:ind w:rightChars="-241" w:right="-506"/>
        <w:rPr>
          <w:rFonts w:ascii="宋体" w:hAnsi="宋体" w:cs="宋体"/>
          <w:kern w:val="0"/>
        </w:rPr>
      </w:pPr>
    </w:p>
    <w:p w:rsidR="00176B43" w:rsidRDefault="00176B43">
      <w:pPr>
        <w:pStyle w:val="afffff3"/>
        <w:ind w:firstLineChars="95" w:firstLine="199"/>
      </w:pPr>
    </w:p>
    <w:p w:rsidR="00176B43" w:rsidRDefault="00176B43">
      <w:pPr>
        <w:pStyle w:val="afffff3"/>
        <w:ind w:firstLine="420"/>
        <w:sectPr w:rsidR="00176B43">
          <w:pgSz w:w="11906" w:h="16838"/>
          <w:pgMar w:top="1928" w:right="1134" w:bottom="1134" w:left="1134" w:header="1418" w:footer="1134" w:gutter="284"/>
          <w:cols w:space="425"/>
          <w:formProt w:val="0"/>
          <w:docGrid w:type="lines" w:linePitch="312"/>
        </w:sectPr>
      </w:pPr>
      <w:bookmarkStart w:id="213" w:name="BookMark6"/>
      <w:bookmarkEnd w:id="199"/>
    </w:p>
    <w:p w:rsidR="00176B43" w:rsidRDefault="00C9793B">
      <w:pPr>
        <w:pStyle w:val="afffffa"/>
        <w:spacing w:after="156"/>
      </w:pPr>
      <w:bookmarkStart w:id="214" w:name="_Toc200383867"/>
      <w:bookmarkStart w:id="215" w:name="_Toc200123054"/>
      <w:bookmarkStart w:id="216" w:name="_Toc200383096"/>
      <w:bookmarkStart w:id="217" w:name="_Toc200383907"/>
      <w:bookmarkStart w:id="218" w:name="_Toc200725774"/>
      <w:r>
        <w:rPr>
          <w:rFonts w:hint="eastAsia"/>
          <w:spacing w:val="105"/>
        </w:rPr>
        <w:lastRenderedPageBreak/>
        <w:t>参考文</w:t>
      </w:r>
      <w:r>
        <w:rPr>
          <w:rFonts w:hint="eastAsia"/>
        </w:rPr>
        <w:t>献</w:t>
      </w:r>
      <w:bookmarkEnd w:id="214"/>
      <w:bookmarkEnd w:id="215"/>
      <w:bookmarkEnd w:id="216"/>
      <w:bookmarkEnd w:id="217"/>
      <w:bookmarkEnd w:id="218"/>
    </w:p>
    <w:p w:rsidR="00176B43" w:rsidRDefault="00C9793B">
      <w:pPr>
        <w:pStyle w:val="afffff3"/>
        <w:ind w:firstLine="420"/>
        <w:jc w:val="left"/>
        <w:rPr>
          <w:szCs w:val="21"/>
        </w:rPr>
      </w:pPr>
      <w:r>
        <w:rPr>
          <w:rFonts w:hint="eastAsia"/>
          <w:szCs w:val="21"/>
        </w:rPr>
        <w:t>[1]  现场即时检验（POCT）临床应用标准专家共识（草案），临床检验杂志（电子版），2012，1（4）:255-258</w:t>
      </w:r>
    </w:p>
    <w:p w:rsidR="00176B43" w:rsidRDefault="00C9793B">
      <w:pPr>
        <w:pStyle w:val="afffff3"/>
        <w:ind w:firstLine="420"/>
        <w:jc w:val="left"/>
        <w:rPr>
          <w:szCs w:val="21"/>
        </w:rPr>
      </w:pPr>
      <w:r>
        <w:rPr>
          <w:rFonts w:hint="eastAsia"/>
          <w:szCs w:val="21"/>
        </w:rPr>
        <w:t>[2]  中华医学会检验医学分会，卫生部临床检验中心，中华检验医学杂志编辑委员会.POCT临床应用建议，中华检验医学杂志，2012，35（1）:10-16</w:t>
      </w:r>
    </w:p>
    <w:p w:rsidR="00176B43" w:rsidRDefault="00C9793B">
      <w:pPr>
        <w:pStyle w:val="afffff3"/>
        <w:ind w:firstLine="420"/>
        <w:jc w:val="left"/>
        <w:rPr>
          <w:szCs w:val="21"/>
        </w:rPr>
      </w:pPr>
      <w:r>
        <w:rPr>
          <w:rFonts w:hint="eastAsia"/>
          <w:szCs w:val="21"/>
        </w:rPr>
        <w:t>[3]  中华医学会检验医学分会，国家卫生和计划生育委员会临床检验中心.便携式血糖仪临床操作和质量管理规范中国专家共识，中华医学杂志，2016，96（36）:2864-2867</w:t>
      </w:r>
    </w:p>
    <w:p w:rsidR="00176B43" w:rsidRDefault="00C9793B">
      <w:pPr>
        <w:pStyle w:val="afffff3"/>
        <w:ind w:firstLine="420"/>
        <w:jc w:val="left"/>
        <w:rPr>
          <w:szCs w:val="21"/>
        </w:rPr>
      </w:pPr>
      <w:r>
        <w:rPr>
          <w:rFonts w:hint="eastAsia"/>
          <w:szCs w:val="21"/>
        </w:rPr>
        <w:t>[4]  POCT基层医疗卫生机构应用专家共识协作组.现场快速检测（POCT）基层医疗卫生机构应用专家共识，中国医学装备，2019，16（8）143-145</w:t>
      </w:r>
    </w:p>
    <w:p w:rsidR="00176B43" w:rsidRDefault="00176B43">
      <w:pPr>
        <w:pStyle w:val="afffff3"/>
        <w:ind w:firstLine="420"/>
      </w:pPr>
    </w:p>
    <w:p w:rsidR="00176B43" w:rsidRDefault="00176B43">
      <w:pPr>
        <w:pStyle w:val="afffff3"/>
        <w:ind w:firstLine="420"/>
      </w:pPr>
    </w:p>
    <w:p w:rsidR="00176B43" w:rsidRDefault="00176B43">
      <w:pPr>
        <w:pStyle w:val="afffff3"/>
        <w:ind w:firstLine="420"/>
      </w:pPr>
    </w:p>
    <w:p w:rsidR="00176B43" w:rsidRDefault="00176B43">
      <w:pPr>
        <w:pStyle w:val="afffff3"/>
        <w:ind w:firstLine="420"/>
      </w:pPr>
    </w:p>
    <w:p w:rsidR="00176B43" w:rsidRDefault="00176B43"/>
    <w:p w:rsidR="00176B43" w:rsidRDefault="00C9793B">
      <w:pPr>
        <w:jc w:val="center"/>
      </w:pPr>
      <w:bookmarkStart w:id="219" w:name="BookMark8"/>
      <w:bookmarkEnd w:id="213"/>
      <w:r>
        <w:rPr>
          <w:noProof/>
        </w:rPr>
        <w:drawing>
          <wp:inline distT="0" distB="0" distL="0" distR="0" wp14:anchorId="35F751A4" wp14:editId="6C03CCA1">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219"/>
    </w:p>
    <w:sectPr w:rsidR="00176B4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95" w:rsidRDefault="00B65195">
      <w:pPr>
        <w:spacing w:line="240" w:lineRule="auto"/>
      </w:pPr>
      <w:r>
        <w:separator/>
      </w:r>
    </w:p>
  </w:endnote>
  <w:endnote w:type="continuationSeparator" w:id="0">
    <w:p w:rsidR="00B65195" w:rsidRDefault="00B65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C9793B">
    <w:pPr>
      <w:pStyle w:val="afffe"/>
      <w:jc w:val="left"/>
    </w:pPr>
    <w:r>
      <w:fldChar w:fldCharType="begin"/>
    </w:r>
    <w:r>
      <w:instrText>PAGE   \* MERGEFORMAT</w:instrText>
    </w:r>
    <w:r>
      <w:fldChar w:fldCharType="separate"/>
    </w:r>
    <w:r w:rsidR="00B515ED" w:rsidRPr="00B515ED">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176B43">
    <w:pPr>
      <w:pStyle w:val="a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176B43">
    <w:pPr>
      <w:pStyle w:val="afffe"/>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C9793B">
    <w:pPr>
      <w:pStyle w:val="afffff0"/>
    </w:pPr>
    <w:r>
      <w:fldChar w:fldCharType="begin"/>
    </w:r>
    <w:r>
      <w:instrText>PAGE   \* MERGEFORMAT</w:instrText>
    </w:r>
    <w:r>
      <w:fldChar w:fldCharType="separate"/>
    </w:r>
    <w:r w:rsidR="00B515ED" w:rsidRPr="00B515ED">
      <w:rPr>
        <w:noProof/>
        <w:lang w:val="zh-CN"/>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C9793B">
    <w:pPr>
      <w:pStyle w:val="afffe"/>
      <w:jc w:val="left"/>
    </w:pPr>
    <w:r>
      <w:fldChar w:fldCharType="begin"/>
    </w:r>
    <w:r>
      <w:instrText>PAGE   \* MERGEFORMAT</w:instrText>
    </w:r>
    <w:r>
      <w:fldChar w:fldCharType="separate"/>
    </w:r>
    <w:r w:rsidR="00B515ED" w:rsidRPr="00B515ED">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95" w:rsidRDefault="00B65195">
      <w:pPr>
        <w:spacing w:line="240" w:lineRule="auto"/>
      </w:pPr>
      <w:r>
        <w:separator/>
      </w:r>
    </w:p>
  </w:footnote>
  <w:footnote w:type="continuationSeparator" w:id="0">
    <w:p w:rsidR="00B65195" w:rsidRDefault="00B651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176B43">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C9793B">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176B43">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C9793B">
    <w:pPr>
      <w:pStyle w:val="affff"/>
      <w:jc w:val="left"/>
      <w:rPr>
        <w:rFonts w:ascii="黑体" w:eastAsia="黑体" w:hAnsi="黑体"/>
        <w:sz w:val="21"/>
        <w:lang w:val="fr-FR"/>
      </w:rPr>
    </w:pPr>
    <w:r>
      <w:rPr>
        <w:rFonts w:ascii="黑体" w:eastAsia="黑体" w:hAnsi="黑体"/>
        <w:sz w:val="21"/>
      </w:rPr>
      <w:fldChar w:fldCharType="begin"/>
    </w:r>
    <w:r>
      <w:rPr>
        <w:rFonts w:ascii="黑体" w:eastAsia="黑体" w:hAnsi="黑体"/>
        <w:sz w:val="21"/>
        <w:lang w:val="fr-FR"/>
      </w:rPr>
      <w:instrText xml:space="preserve"> STYLEREF  </w:instrText>
    </w:r>
    <w:r>
      <w:rPr>
        <w:rFonts w:ascii="黑体" w:eastAsia="黑体" w:hAnsi="黑体" w:hint="eastAsia"/>
        <w:sz w:val="21"/>
      </w:rPr>
      <w:instrText>标准文件</w:instrText>
    </w:r>
    <w:r>
      <w:rPr>
        <w:rFonts w:ascii="黑体" w:eastAsia="黑体" w:hAnsi="黑体"/>
        <w:sz w:val="21"/>
        <w:lang w:val="fr-FR"/>
      </w:rPr>
      <w:instrText>_</w:instrText>
    </w:r>
    <w:r>
      <w:rPr>
        <w:rFonts w:ascii="黑体" w:eastAsia="黑体" w:hAnsi="黑体" w:hint="eastAsia"/>
        <w:sz w:val="21"/>
      </w:rPr>
      <w:instrText>文件编号</w:instrText>
    </w:r>
    <w:r>
      <w:rPr>
        <w:rFonts w:ascii="黑体" w:eastAsia="黑体" w:hAnsi="黑体"/>
        <w:sz w:val="21"/>
        <w:lang w:val="fr-FR"/>
      </w:rPr>
      <w:instrText xml:space="preserve">  \* MERGEFORMAT </w:instrText>
    </w:r>
    <w:r>
      <w:rPr>
        <w:rFonts w:ascii="黑体" w:eastAsia="黑体" w:hAnsi="黑体"/>
        <w:sz w:val="21"/>
      </w:rPr>
      <w:fldChar w:fldCharType="separate"/>
    </w:r>
    <w:r w:rsidR="00B515ED">
      <w:rPr>
        <w:rFonts w:ascii="黑体" w:eastAsia="黑体" w:hAnsi="黑体"/>
        <w:noProof/>
        <w:sz w:val="21"/>
        <w:lang w:val="fr-FR"/>
      </w:rPr>
      <w:t>DB3502/T XXXX—XXXX</w:t>
    </w:r>
    <w:r>
      <w:rPr>
        <w:rFonts w:ascii="黑体" w:eastAsia="黑体" w:hAnsi="黑体"/>
        <w:sz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43" w:rsidRDefault="00C9793B">
    <w:pPr>
      <w:pStyle w:val="afffff8"/>
    </w:pPr>
    <w:r>
      <w:fldChar w:fldCharType="begin"/>
    </w:r>
    <w:r>
      <w:instrText xml:space="preserve"> STYLEREF  标准文件_文件编号  \* MERGEFORMAT </w:instrText>
    </w:r>
    <w:r>
      <w:fldChar w:fldCharType="separate"/>
    </w:r>
    <w:r w:rsidR="00B515ED">
      <w:rPr>
        <w:noProof/>
      </w:rPr>
      <w:t>DB3502/T XXXX</w:t>
    </w:r>
    <w:r w:rsidR="00B515ED">
      <w:rPr>
        <w:noProof/>
      </w:rPr>
      <w:t>—</w:t>
    </w:r>
    <w:r w:rsidR="00B515E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AB38926"/>
    <w:multiLevelType w:val="singleLevel"/>
    <w:tmpl w:val="2AB38926"/>
    <w:lvl w:ilvl="0">
      <w:start w:val="1"/>
      <w:numFmt w:val="chineseCounting"/>
      <w:suff w:val="nothing"/>
      <w:lvlText w:val="%1、"/>
      <w:lvlJc w:val="left"/>
      <w:rPr>
        <w:rFonts w:hint="eastAsia"/>
      </w:r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E2"/>
    <w:rsid w:val="0000040A"/>
    <w:rsid w:val="00000A94"/>
    <w:rsid w:val="00001972"/>
    <w:rsid w:val="00001D9A"/>
    <w:rsid w:val="00007B3A"/>
    <w:rsid w:val="000107E0"/>
    <w:rsid w:val="00010AB9"/>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1B8"/>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DB6"/>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3D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B43"/>
    <w:rsid w:val="00176DFD"/>
    <w:rsid w:val="001852C9"/>
    <w:rsid w:val="00190087"/>
    <w:rsid w:val="001913C4"/>
    <w:rsid w:val="0019348F"/>
    <w:rsid w:val="00193A07"/>
    <w:rsid w:val="00194C95"/>
    <w:rsid w:val="00195C34"/>
    <w:rsid w:val="00196EF5"/>
    <w:rsid w:val="001A1A53"/>
    <w:rsid w:val="001A234A"/>
    <w:rsid w:val="001A4CF3"/>
    <w:rsid w:val="001A5F05"/>
    <w:rsid w:val="001A5FE2"/>
    <w:rsid w:val="001B06E8"/>
    <w:rsid w:val="001B71D0"/>
    <w:rsid w:val="001B71EE"/>
    <w:rsid w:val="001C04A8"/>
    <w:rsid w:val="001C2C03"/>
    <w:rsid w:val="001C42F7"/>
    <w:rsid w:val="001C49E5"/>
    <w:rsid w:val="001C680C"/>
    <w:rsid w:val="001C7572"/>
    <w:rsid w:val="001C7FEA"/>
    <w:rsid w:val="001D0499"/>
    <w:rsid w:val="001D0BBE"/>
    <w:rsid w:val="001D0ED4"/>
    <w:rsid w:val="001D212F"/>
    <w:rsid w:val="001D29D7"/>
    <w:rsid w:val="001D2DE7"/>
    <w:rsid w:val="001D411C"/>
    <w:rsid w:val="001D4E9B"/>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264"/>
    <w:rsid w:val="002E6326"/>
    <w:rsid w:val="002F30E0"/>
    <w:rsid w:val="002F35E4"/>
    <w:rsid w:val="002F3730"/>
    <w:rsid w:val="002F38E1"/>
    <w:rsid w:val="002F413B"/>
    <w:rsid w:val="002F7AF6"/>
    <w:rsid w:val="00300E63"/>
    <w:rsid w:val="00302F5F"/>
    <w:rsid w:val="0030441D"/>
    <w:rsid w:val="00306063"/>
    <w:rsid w:val="00313B85"/>
    <w:rsid w:val="00313BDB"/>
    <w:rsid w:val="0031611F"/>
    <w:rsid w:val="00317988"/>
    <w:rsid w:val="003221B4"/>
    <w:rsid w:val="0032258D"/>
    <w:rsid w:val="00322E62"/>
    <w:rsid w:val="00324D13"/>
    <w:rsid w:val="00324D2A"/>
    <w:rsid w:val="00324EDD"/>
    <w:rsid w:val="003256C4"/>
    <w:rsid w:val="00332412"/>
    <w:rsid w:val="003331E4"/>
    <w:rsid w:val="00336C64"/>
    <w:rsid w:val="00337162"/>
    <w:rsid w:val="0034194F"/>
    <w:rsid w:val="00344605"/>
    <w:rsid w:val="003474AA"/>
    <w:rsid w:val="00350D1D"/>
    <w:rsid w:val="00352C83"/>
    <w:rsid w:val="003615D2"/>
    <w:rsid w:val="003641F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9BE"/>
    <w:rsid w:val="003974EB"/>
    <w:rsid w:val="00397CC5"/>
    <w:rsid w:val="003A1582"/>
    <w:rsid w:val="003A1B30"/>
    <w:rsid w:val="003A4077"/>
    <w:rsid w:val="003B09AD"/>
    <w:rsid w:val="003B1F18"/>
    <w:rsid w:val="003B5BF0"/>
    <w:rsid w:val="003B60BF"/>
    <w:rsid w:val="003B6BE3"/>
    <w:rsid w:val="003C0026"/>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488D"/>
    <w:rsid w:val="0045517B"/>
    <w:rsid w:val="00463B77"/>
    <w:rsid w:val="00463C7B"/>
    <w:rsid w:val="00464157"/>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E5A"/>
    <w:rsid w:val="004E4AA5"/>
    <w:rsid w:val="004E4AEE"/>
    <w:rsid w:val="004E59E3"/>
    <w:rsid w:val="004E67C0"/>
    <w:rsid w:val="004F33C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A87"/>
    <w:rsid w:val="005479DA"/>
    <w:rsid w:val="00547BCC"/>
    <w:rsid w:val="0055013B"/>
    <w:rsid w:val="00551F6F"/>
    <w:rsid w:val="00555044"/>
    <w:rsid w:val="00561475"/>
    <w:rsid w:val="00563059"/>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5A9"/>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78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8EA"/>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A28"/>
    <w:rsid w:val="00810257"/>
    <w:rsid w:val="008104F5"/>
    <w:rsid w:val="00811072"/>
    <w:rsid w:val="00811369"/>
    <w:rsid w:val="00815419"/>
    <w:rsid w:val="008163C8"/>
    <w:rsid w:val="008164A1"/>
    <w:rsid w:val="00817325"/>
    <w:rsid w:val="008209E6"/>
    <w:rsid w:val="00822A03"/>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F41"/>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DF7"/>
    <w:rsid w:val="00896DFF"/>
    <w:rsid w:val="0089762C"/>
    <w:rsid w:val="008A1893"/>
    <w:rsid w:val="008A3215"/>
    <w:rsid w:val="008A57E6"/>
    <w:rsid w:val="008A6F81"/>
    <w:rsid w:val="008A769A"/>
    <w:rsid w:val="008B0C9C"/>
    <w:rsid w:val="008B1148"/>
    <w:rsid w:val="008B166D"/>
    <w:rsid w:val="008B17F4"/>
    <w:rsid w:val="008B3615"/>
    <w:rsid w:val="008B4AC4"/>
    <w:rsid w:val="008B4CF1"/>
    <w:rsid w:val="008B50C8"/>
    <w:rsid w:val="008B5281"/>
    <w:rsid w:val="008B7E05"/>
    <w:rsid w:val="008C1797"/>
    <w:rsid w:val="008C219C"/>
    <w:rsid w:val="008C475E"/>
    <w:rsid w:val="008C619A"/>
    <w:rsid w:val="008C7BC2"/>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41C"/>
    <w:rsid w:val="00911BE5"/>
    <w:rsid w:val="00913CA9"/>
    <w:rsid w:val="009145AE"/>
    <w:rsid w:val="009146CE"/>
    <w:rsid w:val="00914CA7"/>
    <w:rsid w:val="00915C3E"/>
    <w:rsid w:val="009161A8"/>
    <w:rsid w:val="00922A55"/>
    <w:rsid w:val="009245F5"/>
    <w:rsid w:val="009249EC"/>
    <w:rsid w:val="009273B3"/>
    <w:rsid w:val="009305B5"/>
    <w:rsid w:val="009429D5"/>
    <w:rsid w:val="00942BF1"/>
    <w:rsid w:val="00945180"/>
    <w:rsid w:val="00945428"/>
    <w:rsid w:val="00945863"/>
    <w:rsid w:val="0094607B"/>
    <w:rsid w:val="00953604"/>
    <w:rsid w:val="0095496B"/>
    <w:rsid w:val="009610DC"/>
    <w:rsid w:val="00961490"/>
    <w:rsid w:val="0096381A"/>
    <w:rsid w:val="00965E04"/>
    <w:rsid w:val="009674AD"/>
    <w:rsid w:val="00970CDC"/>
    <w:rsid w:val="00977010"/>
    <w:rsid w:val="00977D02"/>
    <w:rsid w:val="009809BB"/>
    <w:rsid w:val="0098364B"/>
    <w:rsid w:val="00984980"/>
    <w:rsid w:val="009911AF"/>
    <w:rsid w:val="00991875"/>
    <w:rsid w:val="00991F92"/>
    <w:rsid w:val="00992985"/>
    <w:rsid w:val="00993889"/>
    <w:rsid w:val="0099551B"/>
    <w:rsid w:val="00997BF1"/>
    <w:rsid w:val="009A089C"/>
    <w:rsid w:val="009A118E"/>
    <w:rsid w:val="009A21CD"/>
    <w:rsid w:val="009A278C"/>
    <w:rsid w:val="009A2BC2"/>
    <w:rsid w:val="009A36C4"/>
    <w:rsid w:val="009A42C1"/>
    <w:rsid w:val="009A5429"/>
    <w:rsid w:val="009A72AD"/>
    <w:rsid w:val="009A7892"/>
    <w:rsid w:val="009B09E0"/>
    <w:rsid w:val="009B0BC5"/>
    <w:rsid w:val="009B1247"/>
    <w:rsid w:val="009B46F9"/>
    <w:rsid w:val="009B6029"/>
    <w:rsid w:val="009B6971"/>
    <w:rsid w:val="009C27F1"/>
    <w:rsid w:val="009C3152"/>
    <w:rsid w:val="009C4CFA"/>
    <w:rsid w:val="009C5070"/>
    <w:rsid w:val="009C767B"/>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6C13"/>
    <w:rsid w:val="00A2271D"/>
    <w:rsid w:val="00A237D5"/>
    <w:rsid w:val="00A30EFC"/>
    <w:rsid w:val="00A31677"/>
    <w:rsid w:val="00A31984"/>
    <w:rsid w:val="00A32D73"/>
    <w:rsid w:val="00A3367B"/>
    <w:rsid w:val="00A3597D"/>
    <w:rsid w:val="00A36DD1"/>
    <w:rsid w:val="00A4006C"/>
    <w:rsid w:val="00A40091"/>
    <w:rsid w:val="00A4030F"/>
    <w:rsid w:val="00A41C79"/>
    <w:rsid w:val="00A41CB5"/>
    <w:rsid w:val="00A42CDF"/>
    <w:rsid w:val="00A438DF"/>
    <w:rsid w:val="00A4452E"/>
    <w:rsid w:val="00A4472C"/>
    <w:rsid w:val="00A44E69"/>
    <w:rsid w:val="00A4661E"/>
    <w:rsid w:val="00A51B3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B93"/>
    <w:rsid w:val="00A952D7"/>
    <w:rsid w:val="00A960AC"/>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8E2"/>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5ED"/>
    <w:rsid w:val="00B52120"/>
    <w:rsid w:val="00B54ABC"/>
    <w:rsid w:val="00B54DDE"/>
    <w:rsid w:val="00B56FBE"/>
    <w:rsid w:val="00B60ACF"/>
    <w:rsid w:val="00B62B58"/>
    <w:rsid w:val="00B65149"/>
    <w:rsid w:val="00B65195"/>
    <w:rsid w:val="00B66567"/>
    <w:rsid w:val="00B66F52"/>
    <w:rsid w:val="00B66FE5"/>
    <w:rsid w:val="00B72880"/>
    <w:rsid w:val="00B758BF"/>
    <w:rsid w:val="00B77EC8"/>
    <w:rsid w:val="00B827A6"/>
    <w:rsid w:val="00B831CE"/>
    <w:rsid w:val="00B86677"/>
    <w:rsid w:val="00B87131"/>
    <w:rsid w:val="00B90114"/>
    <w:rsid w:val="00B939B1"/>
    <w:rsid w:val="00B9621C"/>
    <w:rsid w:val="00B96D40"/>
    <w:rsid w:val="00B97386"/>
    <w:rsid w:val="00BA263B"/>
    <w:rsid w:val="00BA42B2"/>
    <w:rsid w:val="00BA58D4"/>
    <w:rsid w:val="00BA5B9E"/>
    <w:rsid w:val="00BA7C9A"/>
    <w:rsid w:val="00BB203B"/>
    <w:rsid w:val="00BB21D9"/>
    <w:rsid w:val="00BB5F8F"/>
    <w:rsid w:val="00BB657A"/>
    <w:rsid w:val="00BC1A4E"/>
    <w:rsid w:val="00BC3128"/>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5945"/>
    <w:rsid w:val="00C103E5"/>
    <w:rsid w:val="00C13319"/>
    <w:rsid w:val="00C13EE9"/>
    <w:rsid w:val="00C21540"/>
    <w:rsid w:val="00C21906"/>
    <w:rsid w:val="00C21BFA"/>
    <w:rsid w:val="00C22148"/>
    <w:rsid w:val="00C24ABF"/>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793B"/>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0BC8"/>
    <w:rsid w:val="00CF155A"/>
    <w:rsid w:val="00CF2947"/>
    <w:rsid w:val="00CF686F"/>
    <w:rsid w:val="00CF6E60"/>
    <w:rsid w:val="00CF7BCA"/>
    <w:rsid w:val="00D0074F"/>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C8C"/>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4822"/>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77AC5"/>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426"/>
    <w:rsid w:val="00EA58D1"/>
    <w:rsid w:val="00EA61BC"/>
    <w:rsid w:val="00EA681A"/>
    <w:rsid w:val="00EA735B"/>
    <w:rsid w:val="00EB17DE"/>
    <w:rsid w:val="00EB1E69"/>
    <w:rsid w:val="00EB2086"/>
    <w:rsid w:val="00EB220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217A"/>
    <w:rsid w:val="00F451EA"/>
    <w:rsid w:val="00F45447"/>
    <w:rsid w:val="00F456C6"/>
    <w:rsid w:val="00F4577B"/>
    <w:rsid w:val="00F46496"/>
    <w:rsid w:val="00F474D0"/>
    <w:rsid w:val="00F50179"/>
    <w:rsid w:val="00F515EE"/>
    <w:rsid w:val="00F56511"/>
    <w:rsid w:val="00F6194E"/>
    <w:rsid w:val="00F623AC"/>
    <w:rsid w:val="00F6412A"/>
    <w:rsid w:val="00F64263"/>
    <w:rsid w:val="00F65893"/>
    <w:rsid w:val="00F66A4A"/>
    <w:rsid w:val="00F71E22"/>
    <w:rsid w:val="00F72142"/>
    <w:rsid w:val="00F72AE7"/>
    <w:rsid w:val="00F757BC"/>
    <w:rsid w:val="00F81141"/>
    <w:rsid w:val="00F833BA"/>
    <w:rsid w:val="00F84FD0"/>
    <w:rsid w:val="00F859A8"/>
    <w:rsid w:val="00F86D87"/>
    <w:rsid w:val="00F9108B"/>
    <w:rsid w:val="00F91288"/>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6CE"/>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A7F"/>
    <w:rsid w:val="00FF7CE4"/>
    <w:rsid w:val="00FF7E39"/>
    <w:rsid w:val="07E86EA8"/>
    <w:rsid w:val="0FF965FC"/>
    <w:rsid w:val="139D15AC"/>
    <w:rsid w:val="1B852F33"/>
    <w:rsid w:val="29C06512"/>
    <w:rsid w:val="305E55D7"/>
    <w:rsid w:val="47394A4E"/>
    <w:rsid w:val="4A9A18BE"/>
    <w:rsid w:val="4AF61FDD"/>
    <w:rsid w:val="4C2B0A0D"/>
    <w:rsid w:val="56B85B4E"/>
    <w:rsid w:val="5DE44214"/>
    <w:rsid w:val="699E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semiHidden="1" w:uiPriority="0"/>
    <w:lsdException w:name="toc 9" w:semiHidden="1" w:uiPriority="0"/>
    <w:lsdException w:name="Normal Indent" w:uiPriority="0" w:unhideWhenUsed="0" w:qFormat="1"/>
    <w:lsdException w:name="footnote text" w:uiPriority="0" w:unhideWhenUsed="0" w:qFormat="1"/>
    <w:lsdException w:name="annotation text" w:semiHidden="1"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uiPriority="0" w:unhideWhenUsed="0" w:qFormat="1"/>
    <w:lsdException w:name="envelope address" w:semiHidden="1"/>
    <w:lsdException w:name="envelope return" w:semiHidden="1"/>
    <w:lsdException w:name="footnote reference"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uiPriority="0" w:unhideWhenUsed="0" w:qFormat="1"/>
    <w:lsdException w:name="Hyperlink" w:unhideWhenUsed="0" w:qFormat="1"/>
    <w:lsdException w:name="FollowedHyperlink" w:semiHidden="1"/>
    <w:lsdException w:name="Strong" w:uiPriority="0"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uiPriority="0"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0"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afffc">
    <w:name w:val="Block Text"/>
    <w:basedOn w:val="afff5"/>
    <w:qFormat/>
    <w:pPr>
      <w:ind w:leftChars="700" w:left="1440" w:rightChars="700" w:right="700"/>
    </w:pPr>
    <w:rPr>
      <w:rFonts w:ascii="Times New Roman" w:hAnsi="Times New Roman"/>
    </w:rPr>
  </w:style>
  <w:style w:type="paragraph" w:styleId="50">
    <w:name w:val="toc 5"/>
    <w:basedOn w:val="afff5"/>
    <w:next w:val="afff5"/>
    <w:unhideWhenUsed/>
    <w:qFormat/>
    <w:pPr>
      <w:ind w:left="839"/>
    </w:pPr>
    <w:rPr>
      <w:rFonts w:ascii="宋体"/>
    </w:rPr>
  </w:style>
  <w:style w:type="paragraph" w:styleId="30">
    <w:name w:val="toc 3"/>
    <w:basedOn w:val="afff5"/>
    <w:next w:val="afff5"/>
    <w:unhideWhenUsed/>
    <w:qFormat/>
    <w:pPr>
      <w:spacing w:line="300" w:lineRule="exact"/>
      <w:ind w:left="420"/>
    </w:pPr>
    <w:rPr>
      <w:rFonts w:ascii="宋体"/>
    </w:rPr>
  </w:style>
  <w:style w:type="paragraph" w:styleId="afffd">
    <w:name w:val="Balloon Text"/>
    <w:basedOn w:val="afff5"/>
    <w:link w:val="Char1"/>
    <w:uiPriority w:val="99"/>
    <w:unhideWhenUsed/>
    <w:qFormat/>
    <w:rPr>
      <w:sz w:val="18"/>
      <w:szCs w:val="18"/>
    </w:rPr>
  </w:style>
  <w:style w:type="paragraph" w:styleId="afffe">
    <w:name w:val="footer"/>
    <w:basedOn w:val="afff5"/>
    <w:link w:val="Char2"/>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3"/>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nhideWhenUsed/>
    <w:qFormat/>
    <w:pPr>
      <w:tabs>
        <w:tab w:val="right" w:leader="dot" w:pos="9344"/>
      </w:tabs>
      <w:spacing w:line="300" w:lineRule="exact"/>
      <w:ind w:left="629"/>
    </w:pPr>
    <w:rPr>
      <w:rFonts w:ascii="宋体"/>
    </w:rPr>
  </w:style>
  <w:style w:type="paragraph" w:styleId="affff0">
    <w:name w:val="footnote text"/>
    <w:basedOn w:val="afff5"/>
    <w:next w:val="afff5"/>
    <w:link w:val="Char4"/>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nhideWhenUsed/>
    <w:qFormat/>
    <w:pPr>
      <w:spacing w:line="300" w:lineRule="exact"/>
      <w:ind w:left="1049"/>
    </w:pPr>
    <w:rPr>
      <w:rFonts w:ascii="宋体"/>
    </w:rPr>
  </w:style>
  <w:style w:type="paragraph" w:styleId="affff1">
    <w:name w:val="table of figures"/>
    <w:basedOn w:val="afff5"/>
    <w:next w:val="afff5"/>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Normal (Web)"/>
    <w:basedOn w:val="afff5"/>
    <w:qFormat/>
    <w:pPr>
      <w:widowControl/>
      <w:spacing w:before="100" w:beforeAutospacing="1" w:after="100" w:afterAutospacing="1"/>
      <w:jc w:val="left"/>
    </w:pPr>
    <w:rPr>
      <w:rFonts w:ascii="宋体" w:hAnsi="宋体" w:cs="宋体"/>
      <w:kern w:val="0"/>
      <w:sz w:val="24"/>
      <w:szCs w:val="24"/>
    </w:rPr>
  </w:style>
  <w:style w:type="paragraph" w:styleId="affff3">
    <w:name w:val="Title"/>
    <w:basedOn w:val="afff5"/>
    <w:link w:val="Char5"/>
    <w:qFormat/>
    <w:pPr>
      <w:spacing w:before="240" w:after="60"/>
      <w:jc w:val="center"/>
      <w:outlineLvl w:val="0"/>
    </w:pPr>
    <w:rPr>
      <w:rFonts w:ascii="Arial" w:hAnsi="Arial" w:cs="Arial"/>
      <w:b/>
      <w:bCs/>
      <w:sz w:val="32"/>
      <w:szCs w:val="32"/>
    </w:rPr>
  </w:style>
  <w:style w:type="paragraph" w:styleId="affff4">
    <w:name w:val="annotation subject"/>
    <w:basedOn w:val="afffa"/>
    <w:next w:val="afffa"/>
    <w:link w:val="Char6"/>
    <w:uiPriority w:val="99"/>
    <w:semiHidden/>
    <w:unhideWhenUsed/>
    <w:qFormat/>
    <w:rPr>
      <w:b/>
      <w:bCs/>
    </w:rPr>
  </w:style>
  <w:style w:type="table" w:styleId="affff5">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qFormat/>
    <w:rPr>
      <w:b/>
      <w:bCs/>
    </w:rPr>
  </w:style>
  <w:style w:type="character" w:styleId="affff7">
    <w:name w:val="page number"/>
    <w:qFormat/>
    <w:rPr>
      <w:rFonts w:ascii="宋体" w:eastAsia="宋体" w:hAnsi="Times New Roman"/>
      <w:sz w:val="18"/>
    </w:rPr>
  </w:style>
  <w:style w:type="character" w:styleId="affff8">
    <w:name w:val="Emphasis"/>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annotation reference"/>
    <w:basedOn w:val="afff6"/>
    <w:uiPriority w:val="99"/>
    <w:semiHidden/>
    <w:unhideWhenUsed/>
    <w:qFormat/>
    <w:rPr>
      <w:sz w:val="21"/>
      <w:szCs w:val="21"/>
    </w:rPr>
  </w:style>
  <w:style w:type="character" w:styleId="affffb">
    <w:name w:val="footnote reference"/>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
    <w:qFormat/>
    <w:rPr>
      <w:kern w:val="2"/>
      <w:sz w:val="18"/>
      <w:szCs w:val="18"/>
    </w:rPr>
  </w:style>
  <w:style w:type="character" w:customStyle="1" w:styleId="Char2">
    <w:name w:val="页脚 Char"/>
    <w:link w:val="afffe"/>
    <w:qFormat/>
    <w:rPr>
      <w:rFonts w:ascii="宋体"/>
      <w:kern w:val="2"/>
      <w:sz w:val="18"/>
      <w:szCs w:val="18"/>
    </w:rPr>
  </w:style>
  <w:style w:type="character" w:customStyle="1" w:styleId="Char1">
    <w:name w:val="批注框文本 Char"/>
    <w:link w:val="afffd"/>
    <w:uiPriority w:val="99"/>
    <w:qFormat/>
    <w:rPr>
      <w:kern w:val="2"/>
      <w:sz w:val="18"/>
      <w:szCs w:val="18"/>
    </w:rPr>
  </w:style>
  <w:style w:type="paragraph" w:styleId="affffc">
    <w:name w:val="Quote"/>
    <w:basedOn w:val="afff5"/>
    <w:next w:val="afff5"/>
    <w:link w:val="Char7"/>
    <w:qFormat/>
    <w:rPr>
      <w:i/>
      <w:iCs/>
      <w:color w:val="000000"/>
    </w:rPr>
  </w:style>
  <w:style w:type="character" w:customStyle="1" w:styleId="Char7">
    <w:name w:val="引用 Char"/>
    <w:link w:val="affffc"/>
    <w:qFormat/>
    <w:rPr>
      <w:i/>
      <w:iCs/>
      <w:color w:val="000000"/>
      <w:kern w:val="2"/>
      <w:sz w:val="21"/>
      <w:szCs w:val="21"/>
    </w:rPr>
  </w:style>
  <w:style w:type="character" w:customStyle="1" w:styleId="Char5">
    <w:name w:val="标题 Char"/>
    <w:link w:val="affff3"/>
    <w:qFormat/>
    <w:rPr>
      <w:rFonts w:ascii="Arial" w:hAnsi="Arial" w:cs="Arial"/>
      <w:b/>
      <w:bCs/>
      <w:kern w:val="2"/>
      <w:sz w:val="32"/>
      <w:szCs w:val="32"/>
    </w:rPr>
  </w:style>
  <w:style w:type="paragraph" w:customStyle="1" w:styleId="affffd">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198"/>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2">
    <w:name w:val="标准文件_标准正文"/>
    <w:basedOn w:val="afff5"/>
    <w:next w:val="afffff3"/>
    <w:qFormat/>
    <w:pPr>
      <w:snapToGrid w:val="0"/>
      <w:ind w:firstLineChars="200" w:firstLine="200"/>
    </w:pPr>
    <w:rPr>
      <w:kern w:val="0"/>
    </w:rPr>
  </w:style>
  <w:style w:type="paragraph" w:customStyle="1" w:styleId="afffff3">
    <w:name w:val="标准文件_段"/>
    <w:link w:val="Char8"/>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5"/>
    <w:qFormat/>
    <w:pPr>
      <w:jc w:val="center"/>
    </w:pPr>
    <w:rPr>
      <w:rFonts w:ascii="黑体" w:eastAsia="黑体"/>
      <w:kern w:val="0"/>
      <w:sz w:val="44"/>
    </w:rPr>
  </w:style>
  <w:style w:type="paragraph" w:customStyle="1" w:styleId="afffff6">
    <w:name w:val="标准文件_标准代替"/>
    <w:basedOn w:val="afff5"/>
    <w:next w:val="afff5"/>
    <w:qFormat/>
    <w:pPr>
      <w:spacing w:line="310" w:lineRule="exact"/>
      <w:jc w:val="right"/>
    </w:pPr>
    <w:rPr>
      <w:rFonts w:ascii="宋体" w:hAnsi="宋体"/>
      <w:kern w:val="0"/>
    </w:rPr>
  </w:style>
  <w:style w:type="paragraph" w:customStyle="1" w:styleId="afffff7">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5"/>
    <w:qFormat/>
    <w:pPr>
      <w:jc w:val="left"/>
    </w:pPr>
  </w:style>
  <w:style w:type="paragraph" w:customStyle="1" w:styleId="afffffa">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3"/>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5"/>
    <w:next w:val="afffff6"/>
    <w:qFormat/>
    <w:pPr>
      <w:spacing w:line="310" w:lineRule="exact"/>
      <w:jc w:val="right"/>
    </w:pPr>
    <w:rPr>
      <w:rFonts w:ascii="黑体" w:eastAsia="黑体"/>
      <w:kern w:val="0"/>
      <w:sz w:val="28"/>
    </w:rPr>
  </w:style>
  <w:style w:type="paragraph" w:customStyle="1" w:styleId="afffffd">
    <w:name w:val="标准文件_封面标准分类号"/>
    <w:basedOn w:val="afff5"/>
    <w:qFormat/>
    <w:rPr>
      <w:rFonts w:ascii="黑体" w:eastAsia="黑体"/>
      <w:b/>
      <w:kern w:val="0"/>
      <w:sz w:val="28"/>
    </w:rPr>
  </w:style>
  <w:style w:type="paragraph" w:customStyle="1" w:styleId="afffffe">
    <w:name w:val="标准文件_封面标准名称"/>
    <w:basedOn w:val="afff5"/>
    <w:qFormat/>
    <w:pPr>
      <w:spacing w:line="240" w:lineRule="auto"/>
      <w:jc w:val="center"/>
    </w:pPr>
    <w:rPr>
      <w:rFonts w:ascii="黑体" w:eastAsia="黑体"/>
      <w:kern w:val="0"/>
      <w:sz w:val="52"/>
    </w:rPr>
  </w:style>
  <w:style w:type="paragraph" w:customStyle="1" w:styleId="affffff">
    <w:name w:val="标准文件_封面标准英文名称"/>
    <w:basedOn w:val="afff5"/>
    <w:qFormat/>
    <w:pPr>
      <w:spacing w:line="240" w:lineRule="auto"/>
      <w:jc w:val="center"/>
    </w:pPr>
    <w:rPr>
      <w:rFonts w:ascii="黑体" w:eastAsia="黑体"/>
      <w:b/>
      <w:sz w:val="28"/>
    </w:rPr>
  </w:style>
  <w:style w:type="paragraph" w:customStyle="1" w:styleId="affffff0">
    <w:name w:val="标准文件_封面发布日期"/>
    <w:basedOn w:val="afff5"/>
    <w:qFormat/>
    <w:pPr>
      <w:spacing w:line="310" w:lineRule="exact"/>
    </w:pPr>
    <w:rPr>
      <w:rFonts w:ascii="黑体" w:eastAsia="黑体"/>
      <w:kern w:val="0"/>
      <w:sz w:val="28"/>
    </w:rPr>
  </w:style>
  <w:style w:type="paragraph" w:customStyle="1" w:styleId="affffff1">
    <w:name w:val="标准文件_封面密级"/>
    <w:basedOn w:val="afff5"/>
    <w:qFormat/>
    <w:rPr>
      <w:rFonts w:eastAsia="黑体"/>
      <w:sz w:val="32"/>
    </w:rPr>
  </w:style>
  <w:style w:type="paragraph" w:customStyle="1" w:styleId="affffff2">
    <w:name w:val="标准文件_封面实施日期"/>
    <w:basedOn w:val="afff5"/>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3"/>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3"/>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3"/>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3"/>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3"/>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7">
    <w:name w:val="标准文件_目次、标准名称标题"/>
    <w:basedOn w:val="a6"/>
    <w:next w:val="afffff3"/>
    <w:qFormat/>
    <w:pPr>
      <w:spacing w:line="460" w:lineRule="exact"/>
      <w:ind w:left="0" w:firstLine="0"/>
    </w:pPr>
  </w:style>
  <w:style w:type="paragraph" w:customStyle="1" w:styleId="affffff8">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3"/>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0"/>
    <w:qFormat/>
    <w:rPr>
      <w:rFonts w:ascii="宋体"/>
      <w:kern w:val="2"/>
      <w:sz w:val="18"/>
      <w:szCs w:val="18"/>
    </w:rPr>
  </w:style>
  <w:style w:type="paragraph" w:customStyle="1" w:styleId="affffffa">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3"/>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3"/>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3"/>
    <w:qFormat/>
    <w:pPr>
      <w:numPr>
        <w:ilvl w:val="2"/>
      </w:numPr>
      <w:spacing w:beforeLines="50" w:before="50" w:afterLines="50" w:after="50"/>
      <w:outlineLvl w:val="1"/>
    </w:pPr>
  </w:style>
  <w:style w:type="paragraph" w:customStyle="1" w:styleId="affffffc">
    <w:name w:val="标准文件_一致程度"/>
    <w:basedOn w:val="afff5"/>
    <w:qFormat/>
    <w:pPr>
      <w:spacing w:line="440" w:lineRule="exact"/>
      <w:jc w:val="center"/>
    </w:pPr>
    <w:rPr>
      <w:sz w:val="28"/>
    </w:rPr>
  </w:style>
  <w:style w:type="paragraph" w:customStyle="1" w:styleId="affffffd">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5"/>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3"/>
    <w:qFormat/>
    <w:pPr>
      <w:numPr>
        <w:numId w:val="18"/>
      </w:numPr>
      <w:jc w:val="center"/>
    </w:pPr>
    <w:rPr>
      <w:rFonts w:ascii="黑体" w:eastAsia="黑体" w:hAnsi="Times New Roman"/>
      <w:sz w:val="21"/>
    </w:rPr>
  </w:style>
  <w:style w:type="paragraph" w:customStyle="1" w:styleId="afb">
    <w:name w:val="标准文件_正文英文图标题"/>
    <w:next w:val="afffff3"/>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pPr>
      <w:spacing w:before="180" w:line="180" w:lineRule="exact"/>
      <w:jc w:val="center"/>
    </w:pPr>
    <w:rPr>
      <w:rFonts w:ascii="宋体" w:hAnsi="Times New Roman"/>
      <w:sz w:val="21"/>
    </w:rPr>
  </w:style>
  <w:style w:type="paragraph" w:customStyle="1" w:styleId="afffffff5">
    <w:name w:val="封面标准文稿类别"/>
    <w:qFormat/>
    <w:pPr>
      <w:spacing w:before="440" w:line="400" w:lineRule="exact"/>
      <w:jc w:val="center"/>
    </w:pPr>
    <w:rPr>
      <w:rFonts w:ascii="宋体" w:hAnsi="Times New Roman"/>
      <w:sz w:val="24"/>
    </w:rPr>
  </w:style>
  <w:style w:type="paragraph" w:customStyle="1" w:styleId="afffffff6">
    <w:name w:val="封面标准英文名称"/>
    <w:qFormat/>
    <w:pPr>
      <w:widowControl w:val="0"/>
      <w:spacing w:line="360" w:lineRule="exact"/>
      <w:jc w:val="center"/>
    </w:pPr>
    <w:rPr>
      <w:rFonts w:ascii="Times New Roman" w:hAnsi="Times New Roman"/>
      <w:sz w:val="28"/>
    </w:rPr>
  </w:style>
  <w:style w:type="paragraph" w:customStyle="1" w:styleId="afffffff7">
    <w:name w:val="封面一致性程度标识"/>
    <w:qFormat/>
    <w:pPr>
      <w:spacing w:before="440" w:line="440" w:lineRule="exact"/>
      <w:jc w:val="center"/>
    </w:pPr>
    <w:rPr>
      <w:rFonts w:ascii="Times New Roman" w:hAnsi="Times New Roman"/>
      <w:sz w:val="28"/>
    </w:rPr>
  </w:style>
  <w:style w:type="paragraph" w:customStyle="1" w:styleId="afffffff8">
    <w:name w:val="封面正文"/>
    <w:qFormat/>
    <w:pPr>
      <w:jc w:val="both"/>
    </w:pPr>
    <w:rPr>
      <w:rFonts w:ascii="Times New Roman" w:hAnsi="Times New Roman"/>
    </w:rPr>
  </w:style>
  <w:style w:type="paragraph" w:customStyle="1" w:styleId="afffffff9">
    <w:name w:val="附录二级无标题条"/>
    <w:basedOn w:val="afff5"/>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5"/>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pPr>
      <w:spacing w:line="320" w:lineRule="exact"/>
      <w:jc w:val="both"/>
    </w:pPr>
    <w:rPr>
      <w:rFonts w:ascii="宋体" w:hAnsi="Times New Roman"/>
      <w:sz w:val="21"/>
    </w:rPr>
  </w:style>
  <w:style w:type="paragraph" w:customStyle="1" w:styleId="210">
    <w:name w:val="目录 21"/>
    <w:basedOn w:val="afff5"/>
    <w:next w:val="afff5"/>
    <w:qFormat/>
    <w:pPr>
      <w:adjustRightInd/>
      <w:spacing w:line="240" w:lineRule="auto"/>
      <w:jc w:val="left"/>
    </w:pPr>
    <w:rPr>
      <w:bCs/>
      <w:iCs/>
    </w:rPr>
  </w:style>
  <w:style w:type="paragraph" w:customStyle="1" w:styleId="31">
    <w:name w:val="目录 31"/>
    <w:basedOn w:val="afff5"/>
    <w:next w:val="afff5"/>
    <w:qFormat/>
    <w:pPr>
      <w:spacing w:line="240" w:lineRule="auto"/>
    </w:pPr>
    <w:rPr>
      <w:rFonts w:ascii="宋体" w:hAnsi="宋体"/>
      <w:iCs/>
    </w:rPr>
  </w:style>
  <w:style w:type="paragraph" w:customStyle="1" w:styleId="41">
    <w:name w:val="目录 41"/>
    <w:basedOn w:val="afff5"/>
    <w:next w:val="afff5"/>
    <w:qFormat/>
    <w:pPr>
      <w:adjustRightInd/>
      <w:spacing w:line="240" w:lineRule="auto"/>
      <w:jc w:val="left"/>
    </w:pPr>
  </w:style>
  <w:style w:type="paragraph" w:customStyle="1" w:styleId="51">
    <w:name w:val="目录 51"/>
    <w:basedOn w:val="afff5"/>
    <w:next w:val="afff5"/>
    <w:pPr>
      <w:spacing w:line="240" w:lineRule="auto"/>
    </w:pPr>
    <w:rPr>
      <w:rFonts w:ascii="宋体" w:hAnsi="宋体"/>
    </w:rPr>
  </w:style>
  <w:style w:type="paragraph" w:customStyle="1" w:styleId="61">
    <w:name w:val="目录 61"/>
    <w:basedOn w:val="afff5"/>
    <w:next w:val="afff5"/>
    <w:pPr>
      <w:adjustRightInd/>
      <w:spacing w:line="240" w:lineRule="auto"/>
      <w:jc w:val="left"/>
    </w:pPr>
  </w:style>
  <w:style w:type="paragraph" w:customStyle="1" w:styleId="71">
    <w:name w:val="目录 71"/>
    <w:basedOn w:val="61"/>
    <w:pPr>
      <w:ind w:left="1260"/>
    </w:pPr>
  </w:style>
  <w:style w:type="paragraph" w:customStyle="1" w:styleId="81">
    <w:name w:val="目录 81"/>
    <w:basedOn w:val="71"/>
    <w:pPr>
      <w:ind w:left="1470"/>
    </w:pPr>
  </w:style>
  <w:style w:type="paragraph" w:customStyle="1" w:styleId="91">
    <w:name w:val="目录 91"/>
    <w:basedOn w:val="81"/>
    <w:qFormat/>
    <w:pPr>
      <w:ind w:left="1680"/>
    </w:pPr>
  </w:style>
  <w:style w:type="paragraph" w:customStyle="1" w:styleId="affffffff5">
    <w:name w:val="其他标准称谓"/>
    <w:pPr>
      <w:spacing w:line="0" w:lineRule="atLeast"/>
      <w:jc w:val="distribute"/>
    </w:pPr>
    <w:rPr>
      <w:rFonts w:ascii="黑体" w:eastAsia="黑体" w:hAnsi="宋体"/>
      <w:sz w:val="52"/>
    </w:rPr>
  </w:style>
  <w:style w:type="paragraph" w:customStyle="1" w:styleId="affffffff6">
    <w:name w:val="其他发布部门"/>
    <w:basedOn w:val="afffffff0"/>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7">
    <w:name w:val="实施日期"/>
    <w:basedOn w:val="afffffff1"/>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d"/>
    <w:qFormat/>
    <w:pPr>
      <w:spacing w:beforeLines="0" w:before="0" w:afterLines="0" w:after="0"/>
      <w:outlineLvl w:val="9"/>
    </w:pPr>
    <w:rPr>
      <w:rFonts w:ascii="宋体" w:eastAsia="宋体"/>
    </w:rPr>
  </w:style>
  <w:style w:type="paragraph" w:customStyle="1" w:styleId="affffffffd">
    <w:name w:val="标准文件_五级无标题"/>
    <w:basedOn w:val="afff1"/>
    <w:qFormat/>
    <w:pPr>
      <w:spacing w:beforeLines="0" w:before="0" w:afterLines="0" w:after="0"/>
      <w:outlineLvl w:val="9"/>
    </w:pPr>
    <w:rPr>
      <w:rFonts w:ascii="宋体" w:eastAsia="宋体"/>
    </w:rPr>
  </w:style>
  <w:style w:type="paragraph" w:customStyle="1" w:styleId="affffffffe">
    <w:name w:val="标准文件_三级无标题"/>
    <w:basedOn w:val="afff"/>
    <w:qFormat/>
    <w:pPr>
      <w:spacing w:beforeLines="0" w:before="0" w:afterLines="0" w:after="0"/>
      <w:outlineLvl w:val="9"/>
    </w:pPr>
    <w:rPr>
      <w:rFonts w:ascii="宋体" w:eastAsia="宋体"/>
    </w:rPr>
  </w:style>
  <w:style w:type="paragraph" w:customStyle="1" w:styleId="afffffffff">
    <w:name w:val="标准文件_二级无标题"/>
    <w:basedOn w:val="affe"/>
    <w:qFormat/>
    <w:pPr>
      <w:spacing w:beforeLines="0" w:before="0" w:afterLines="0" w:after="0"/>
      <w:outlineLvl w:val="9"/>
    </w:pPr>
    <w:rPr>
      <w:rFonts w:ascii="宋体" w:eastAsia="宋体"/>
    </w:rPr>
  </w:style>
  <w:style w:type="paragraph" w:customStyle="1" w:styleId="afffffffff0">
    <w:name w:val="标准_四级无标题"/>
    <w:basedOn w:val="afff0"/>
    <w:next w:val="afffff3"/>
    <w:qFormat/>
    <w:rPr>
      <w:rFonts w:eastAsia="宋体"/>
    </w:rPr>
  </w:style>
  <w:style w:type="paragraph" w:customStyle="1" w:styleId="afffffffff1">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3"/>
    <w:qFormat/>
    <w:pPr>
      <w:numPr>
        <w:numId w:val="0"/>
      </w:numPr>
      <w:spacing w:after="280"/>
      <w:outlineLvl w:val="9"/>
    </w:pPr>
  </w:style>
  <w:style w:type="paragraph" w:customStyle="1" w:styleId="afffffffff3">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3"/>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2">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8"/>
    <w:qFormat/>
    <w:pPr>
      <w:widowControl w:val="0"/>
      <w:numPr>
        <w:numId w:val="28"/>
      </w:numPr>
      <w:jc w:val="both"/>
    </w:pPr>
    <w:rPr>
      <w:rFonts w:ascii="宋体" w:hAnsi="Times New Roman"/>
      <w:sz w:val="18"/>
      <w:szCs w:val="18"/>
    </w:rPr>
  </w:style>
  <w:style w:type="paragraph" w:customStyle="1" w:styleId="afffffffff8">
    <w:name w:val="标准文件_示例内容"/>
    <w:basedOn w:val="afffff3"/>
    <w:qFormat/>
    <w:pPr>
      <w:ind w:firstLine="420"/>
    </w:pPr>
    <w:rPr>
      <w:sz w:val="18"/>
    </w:rPr>
  </w:style>
  <w:style w:type="paragraph" w:customStyle="1" w:styleId="afa">
    <w:name w:val="标准文件_示例×："/>
    <w:basedOn w:val="afff5"/>
    <w:next w:val="afffffffff8"/>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3"/>
    <w:qFormat/>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6"/>
    <w:qFormat/>
    <w:rPr>
      <w:color w:val="808080"/>
    </w:rPr>
  </w:style>
  <w:style w:type="paragraph" w:customStyle="1" w:styleId="2">
    <w:name w:val="标准文件_二级项2"/>
    <w:basedOn w:val="afffff3"/>
    <w:qFormat/>
    <w:pPr>
      <w:numPr>
        <w:ilvl w:val="1"/>
        <w:numId w:val="21"/>
      </w:numPr>
      <w:ind w:firstLineChars="0" w:firstLine="0"/>
    </w:pPr>
  </w:style>
  <w:style w:type="paragraph" w:customStyle="1" w:styleId="21">
    <w:name w:val="标准文件_三级项2"/>
    <w:basedOn w:val="afffff3"/>
    <w:qFormat/>
    <w:pPr>
      <w:numPr>
        <w:numId w:val="30"/>
      </w:numPr>
      <w:spacing w:line="300" w:lineRule="exact"/>
      <w:ind w:firstLineChars="0"/>
    </w:pPr>
    <w:rPr>
      <w:rFonts w:ascii="Times New Roman"/>
    </w:rPr>
  </w:style>
  <w:style w:type="paragraph" w:customStyle="1" w:styleId="20">
    <w:name w:val="标准文件_一级项2"/>
    <w:basedOn w:val="afffff3"/>
    <w:qFormat/>
    <w:pPr>
      <w:numPr>
        <w:numId w:val="31"/>
      </w:numPr>
      <w:spacing w:line="300" w:lineRule="exact"/>
      <w:ind w:firstLineChars="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6"/>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round"/>
      <w:spacing w:before="57"/>
    </w:pPr>
    <w:rPr>
      <w:sz w:val="21"/>
    </w:rPr>
  </w:style>
  <w:style w:type="paragraph" w:customStyle="1" w:styleId="affffffffff2">
    <w:name w:val="标准文件_文件名称"/>
    <w:basedOn w:val="afffff3"/>
    <w:next w:val="afffff3"/>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6"/>
    <w:qFormat/>
    <w:rPr>
      <w:rFonts w:ascii="黑体" w:eastAsia="黑体"/>
      <w:spacing w:val="85"/>
      <w:w w:val="100"/>
      <w:position w:val="3"/>
      <w:sz w:val="28"/>
      <w:szCs w:val="28"/>
    </w:rPr>
  </w:style>
  <w:style w:type="paragraph" w:styleId="afffffffffff8">
    <w:name w:val="List Paragraph"/>
    <w:basedOn w:val="afff5"/>
    <w:qFormat/>
    <w:pPr>
      <w:ind w:firstLineChars="200" w:firstLine="420"/>
    </w:pPr>
    <w:rPr>
      <w:rFonts w:ascii="Times New Roman" w:hAnsi="Times New Roman"/>
    </w:rPr>
  </w:style>
  <w:style w:type="character" w:customStyle="1" w:styleId="s1">
    <w:name w:val="s1"/>
    <w:basedOn w:val="afff6"/>
    <w:qFormat/>
    <w:rPr>
      <w:rFonts w:ascii="Times New Roman" w:eastAsia="宋体" w:hAnsi="Times New Roman" w:cs="Times New Roman"/>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4"/>
    <w:uiPriority w:val="99"/>
    <w:semiHidden/>
    <w:qFormat/>
    <w:rPr>
      <w:b/>
      <w:bCs/>
      <w:kern w:val="2"/>
      <w:sz w:val="21"/>
      <w:szCs w:val="21"/>
    </w:rPr>
  </w:style>
  <w:style w:type="paragraph" w:customStyle="1" w:styleId="12">
    <w:name w:val="修订1"/>
    <w:hidden/>
    <w:uiPriority w:val="99"/>
    <w:semiHidden/>
    <w:qFormat/>
    <w:rPr>
      <w:kern w:val="2"/>
      <w:sz w:val="21"/>
      <w:szCs w:val="21"/>
    </w:rPr>
  </w:style>
  <w:style w:type="paragraph" w:customStyle="1" w:styleId="13">
    <w:name w:val="列出段落1"/>
    <w:basedOn w:val="afff5"/>
    <w:qFormat/>
    <w:pPr>
      <w:adjustRightInd/>
      <w:spacing w:line="240" w:lineRule="auto"/>
      <w:ind w:firstLineChars="200" w:firstLine="420"/>
    </w:pPr>
    <w:rPr>
      <w:rFonts w:ascii="Times New Roman" w:hAnsi="Times New Roman"/>
      <w:szCs w:val="22"/>
    </w:rPr>
  </w:style>
  <w:style w:type="paragraph" w:customStyle="1" w:styleId="TOCHeading7bf55cbd-1b02-4572-9f89-011cdcc88639">
    <w:name w:val="TOC Heading_7bf55cbd-1b02-4572-9f89-011cdcc88639"/>
    <w:basedOn w:val="1"/>
    <w:next w:val="afff5"/>
    <w:qFormat/>
    <w:pPr>
      <w:widowControl/>
      <w:adjustRightInd/>
      <w:spacing w:before="240" w:after="0" w:line="259" w:lineRule="auto"/>
      <w:jc w:val="left"/>
      <w:outlineLvl w:val="9"/>
    </w:pPr>
    <w:rPr>
      <w:rFonts w:ascii="Cambria" w:hAnsi="Cambria" w:cs="宋体"/>
      <w:b w:val="0"/>
      <w:bCs w:val="0"/>
      <w:color w:val="376092"/>
      <w:kern w:val="0"/>
      <w:sz w:val="32"/>
      <w:szCs w:val="32"/>
    </w:rPr>
  </w:style>
  <w:style w:type="paragraph" w:customStyle="1" w:styleId="24">
    <w:name w:val="列出段落2"/>
    <w:basedOn w:val="afff5"/>
    <w:qFormat/>
    <w:pPr>
      <w:adjustRightInd/>
      <w:spacing w:line="240" w:lineRule="auto"/>
      <w:ind w:firstLineChars="200" w:firstLine="420"/>
    </w:pPr>
    <w:rPr>
      <w:rFonts w:ascii="Times New Roman" w:hAnsi="Times New Roman"/>
      <w:szCs w:val="22"/>
    </w:rPr>
  </w:style>
  <w:style w:type="character" w:customStyle="1" w:styleId="14">
    <w:name w:val="不明显参考1"/>
    <w:qFormat/>
    <w:rPr>
      <w:rFonts w:ascii="Times New Roman" w:eastAsia="宋体" w:hAnsi="Times New Roman" w:cs="Times New Roman"/>
      <w:smallCaps/>
      <w:color w:val="C0504D"/>
      <w:u w:val="single"/>
    </w:rPr>
  </w:style>
  <w:style w:type="paragraph" w:customStyle="1" w:styleId="TableParagraph">
    <w:name w:val="Table Paragraph"/>
    <w:basedOn w:val="afff5"/>
    <w:qFormat/>
    <w:rPr>
      <w:rFonts w:ascii="黑体" w:eastAsia="黑体" w:hAnsi="黑体" w:cs="黑体"/>
    </w:rPr>
  </w:style>
  <w:style w:type="paragraph" w:customStyle="1" w:styleId="src">
    <w:name w:val="src"/>
    <w:basedOn w:val="afff5"/>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TableText">
    <w:name w:val="Table Text"/>
    <w:basedOn w:val="afff5"/>
    <w:semiHidden/>
    <w:qFormat/>
    <w:rPr>
      <w:rFonts w:ascii="宋体" w:hAnsi="宋体" w:cs="宋体"/>
      <w:sz w:val="24"/>
      <w:szCs w:val="24"/>
      <w:lang w:eastAsia="en-US"/>
    </w:rPr>
  </w:style>
  <w:style w:type="table" w:customStyle="1" w:styleId="TableNormal">
    <w:name w:val="Table Normal"/>
    <w:semiHidden/>
    <w:unhideWhenUsed/>
    <w:qFormat/>
    <w:rPr>
      <w:rFonts w:asciiTheme="minorHAnsi" w:eastAsiaTheme="minorEastAsia" w:hAnsiTheme="minorHAnsi" w:cstheme="minorBid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semiHidden="1" w:uiPriority="0"/>
    <w:lsdException w:name="toc 9" w:semiHidden="1" w:uiPriority="0"/>
    <w:lsdException w:name="Normal Indent" w:uiPriority="0" w:unhideWhenUsed="0" w:qFormat="1"/>
    <w:lsdException w:name="footnote text" w:uiPriority="0" w:unhideWhenUsed="0" w:qFormat="1"/>
    <w:lsdException w:name="annotation text" w:semiHidden="1"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uiPriority="0" w:unhideWhenUsed="0" w:qFormat="1"/>
    <w:lsdException w:name="envelope address" w:semiHidden="1"/>
    <w:lsdException w:name="envelope return" w:semiHidden="1"/>
    <w:lsdException w:name="footnote reference"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uiPriority="0" w:unhideWhenUsed="0" w:qFormat="1"/>
    <w:lsdException w:name="Hyperlink" w:unhideWhenUsed="0" w:qFormat="1"/>
    <w:lsdException w:name="FollowedHyperlink" w:semiHidden="1"/>
    <w:lsdException w:name="Strong" w:uiPriority="0"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uiPriority="0"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0"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afffc">
    <w:name w:val="Block Text"/>
    <w:basedOn w:val="afff5"/>
    <w:qFormat/>
    <w:pPr>
      <w:ind w:leftChars="700" w:left="1440" w:rightChars="700" w:right="700"/>
    </w:pPr>
    <w:rPr>
      <w:rFonts w:ascii="Times New Roman" w:hAnsi="Times New Roman"/>
    </w:rPr>
  </w:style>
  <w:style w:type="paragraph" w:styleId="50">
    <w:name w:val="toc 5"/>
    <w:basedOn w:val="afff5"/>
    <w:next w:val="afff5"/>
    <w:unhideWhenUsed/>
    <w:qFormat/>
    <w:pPr>
      <w:ind w:left="839"/>
    </w:pPr>
    <w:rPr>
      <w:rFonts w:ascii="宋体"/>
    </w:rPr>
  </w:style>
  <w:style w:type="paragraph" w:styleId="30">
    <w:name w:val="toc 3"/>
    <w:basedOn w:val="afff5"/>
    <w:next w:val="afff5"/>
    <w:unhideWhenUsed/>
    <w:qFormat/>
    <w:pPr>
      <w:spacing w:line="300" w:lineRule="exact"/>
      <w:ind w:left="420"/>
    </w:pPr>
    <w:rPr>
      <w:rFonts w:ascii="宋体"/>
    </w:rPr>
  </w:style>
  <w:style w:type="paragraph" w:styleId="afffd">
    <w:name w:val="Balloon Text"/>
    <w:basedOn w:val="afff5"/>
    <w:link w:val="Char1"/>
    <w:uiPriority w:val="99"/>
    <w:unhideWhenUsed/>
    <w:qFormat/>
    <w:rPr>
      <w:sz w:val="18"/>
      <w:szCs w:val="18"/>
    </w:rPr>
  </w:style>
  <w:style w:type="paragraph" w:styleId="afffe">
    <w:name w:val="footer"/>
    <w:basedOn w:val="afff5"/>
    <w:link w:val="Char2"/>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3"/>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nhideWhenUsed/>
    <w:qFormat/>
    <w:pPr>
      <w:tabs>
        <w:tab w:val="right" w:leader="dot" w:pos="9344"/>
      </w:tabs>
      <w:spacing w:line="300" w:lineRule="exact"/>
      <w:ind w:left="629"/>
    </w:pPr>
    <w:rPr>
      <w:rFonts w:ascii="宋体"/>
    </w:rPr>
  </w:style>
  <w:style w:type="paragraph" w:styleId="affff0">
    <w:name w:val="footnote text"/>
    <w:basedOn w:val="afff5"/>
    <w:next w:val="afff5"/>
    <w:link w:val="Char4"/>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nhideWhenUsed/>
    <w:qFormat/>
    <w:pPr>
      <w:spacing w:line="300" w:lineRule="exact"/>
      <w:ind w:left="1049"/>
    </w:pPr>
    <w:rPr>
      <w:rFonts w:ascii="宋体"/>
    </w:rPr>
  </w:style>
  <w:style w:type="paragraph" w:styleId="affff1">
    <w:name w:val="table of figures"/>
    <w:basedOn w:val="afff5"/>
    <w:next w:val="afff5"/>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Normal (Web)"/>
    <w:basedOn w:val="afff5"/>
    <w:qFormat/>
    <w:pPr>
      <w:widowControl/>
      <w:spacing w:before="100" w:beforeAutospacing="1" w:after="100" w:afterAutospacing="1"/>
      <w:jc w:val="left"/>
    </w:pPr>
    <w:rPr>
      <w:rFonts w:ascii="宋体" w:hAnsi="宋体" w:cs="宋体"/>
      <w:kern w:val="0"/>
      <w:sz w:val="24"/>
      <w:szCs w:val="24"/>
    </w:rPr>
  </w:style>
  <w:style w:type="paragraph" w:styleId="affff3">
    <w:name w:val="Title"/>
    <w:basedOn w:val="afff5"/>
    <w:link w:val="Char5"/>
    <w:qFormat/>
    <w:pPr>
      <w:spacing w:before="240" w:after="60"/>
      <w:jc w:val="center"/>
      <w:outlineLvl w:val="0"/>
    </w:pPr>
    <w:rPr>
      <w:rFonts w:ascii="Arial" w:hAnsi="Arial" w:cs="Arial"/>
      <w:b/>
      <w:bCs/>
      <w:sz w:val="32"/>
      <w:szCs w:val="32"/>
    </w:rPr>
  </w:style>
  <w:style w:type="paragraph" w:styleId="affff4">
    <w:name w:val="annotation subject"/>
    <w:basedOn w:val="afffa"/>
    <w:next w:val="afffa"/>
    <w:link w:val="Char6"/>
    <w:uiPriority w:val="99"/>
    <w:semiHidden/>
    <w:unhideWhenUsed/>
    <w:qFormat/>
    <w:rPr>
      <w:b/>
      <w:bCs/>
    </w:rPr>
  </w:style>
  <w:style w:type="table" w:styleId="affff5">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qFormat/>
    <w:rPr>
      <w:b/>
      <w:bCs/>
    </w:rPr>
  </w:style>
  <w:style w:type="character" w:styleId="affff7">
    <w:name w:val="page number"/>
    <w:qFormat/>
    <w:rPr>
      <w:rFonts w:ascii="宋体" w:eastAsia="宋体" w:hAnsi="Times New Roman"/>
      <w:sz w:val="18"/>
    </w:rPr>
  </w:style>
  <w:style w:type="character" w:styleId="affff8">
    <w:name w:val="Emphasis"/>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annotation reference"/>
    <w:basedOn w:val="afff6"/>
    <w:uiPriority w:val="99"/>
    <w:semiHidden/>
    <w:unhideWhenUsed/>
    <w:qFormat/>
    <w:rPr>
      <w:sz w:val="21"/>
      <w:szCs w:val="21"/>
    </w:rPr>
  </w:style>
  <w:style w:type="character" w:styleId="affffb">
    <w:name w:val="footnote reference"/>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
    <w:qFormat/>
    <w:rPr>
      <w:kern w:val="2"/>
      <w:sz w:val="18"/>
      <w:szCs w:val="18"/>
    </w:rPr>
  </w:style>
  <w:style w:type="character" w:customStyle="1" w:styleId="Char2">
    <w:name w:val="页脚 Char"/>
    <w:link w:val="afffe"/>
    <w:qFormat/>
    <w:rPr>
      <w:rFonts w:ascii="宋体"/>
      <w:kern w:val="2"/>
      <w:sz w:val="18"/>
      <w:szCs w:val="18"/>
    </w:rPr>
  </w:style>
  <w:style w:type="character" w:customStyle="1" w:styleId="Char1">
    <w:name w:val="批注框文本 Char"/>
    <w:link w:val="afffd"/>
    <w:uiPriority w:val="99"/>
    <w:qFormat/>
    <w:rPr>
      <w:kern w:val="2"/>
      <w:sz w:val="18"/>
      <w:szCs w:val="18"/>
    </w:rPr>
  </w:style>
  <w:style w:type="paragraph" w:styleId="affffc">
    <w:name w:val="Quote"/>
    <w:basedOn w:val="afff5"/>
    <w:next w:val="afff5"/>
    <w:link w:val="Char7"/>
    <w:qFormat/>
    <w:rPr>
      <w:i/>
      <w:iCs/>
      <w:color w:val="000000"/>
    </w:rPr>
  </w:style>
  <w:style w:type="character" w:customStyle="1" w:styleId="Char7">
    <w:name w:val="引用 Char"/>
    <w:link w:val="affffc"/>
    <w:qFormat/>
    <w:rPr>
      <w:i/>
      <w:iCs/>
      <w:color w:val="000000"/>
      <w:kern w:val="2"/>
      <w:sz w:val="21"/>
      <w:szCs w:val="21"/>
    </w:rPr>
  </w:style>
  <w:style w:type="character" w:customStyle="1" w:styleId="Char5">
    <w:name w:val="标题 Char"/>
    <w:link w:val="affff3"/>
    <w:qFormat/>
    <w:rPr>
      <w:rFonts w:ascii="Arial" w:hAnsi="Arial" w:cs="Arial"/>
      <w:b/>
      <w:bCs/>
      <w:kern w:val="2"/>
      <w:sz w:val="32"/>
      <w:szCs w:val="32"/>
    </w:rPr>
  </w:style>
  <w:style w:type="paragraph" w:customStyle="1" w:styleId="affffd">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198"/>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2">
    <w:name w:val="标准文件_标准正文"/>
    <w:basedOn w:val="afff5"/>
    <w:next w:val="afffff3"/>
    <w:qFormat/>
    <w:pPr>
      <w:snapToGrid w:val="0"/>
      <w:ind w:firstLineChars="200" w:firstLine="200"/>
    </w:pPr>
    <w:rPr>
      <w:kern w:val="0"/>
    </w:rPr>
  </w:style>
  <w:style w:type="paragraph" w:customStyle="1" w:styleId="afffff3">
    <w:name w:val="标准文件_段"/>
    <w:link w:val="Char8"/>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5"/>
    <w:qFormat/>
    <w:pPr>
      <w:jc w:val="center"/>
    </w:pPr>
    <w:rPr>
      <w:rFonts w:ascii="黑体" w:eastAsia="黑体"/>
      <w:kern w:val="0"/>
      <w:sz w:val="44"/>
    </w:rPr>
  </w:style>
  <w:style w:type="paragraph" w:customStyle="1" w:styleId="afffff6">
    <w:name w:val="标准文件_标准代替"/>
    <w:basedOn w:val="afff5"/>
    <w:next w:val="afff5"/>
    <w:qFormat/>
    <w:pPr>
      <w:spacing w:line="310" w:lineRule="exact"/>
      <w:jc w:val="right"/>
    </w:pPr>
    <w:rPr>
      <w:rFonts w:ascii="宋体" w:hAnsi="宋体"/>
      <w:kern w:val="0"/>
    </w:rPr>
  </w:style>
  <w:style w:type="paragraph" w:customStyle="1" w:styleId="afffff7">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5"/>
    <w:qFormat/>
    <w:pPr>
      <w:jc w:val="left"/>
    </w:pPr>
  </w:style>
  <w:style w:type="paragraph" w:customStyle="1" w:styleId="afffffa">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3"/>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5"/>
    <w:next w:val="afffff6"/>
    <w:qFormat/>
    <w:pPr>
      <w:spacing w:line="310" w:lineRule="exact"/>
      <w:jc w:val="right"/>
    </w:pPr>
    <w:rPr>
      <w:rFonts w:ascii="黑体" w:eastAsia="黑体"/>
      <w:kern w:val="0"/>
      <w:sz w:val="28"/>
    </w:rPr>
  </w:style>
  <w:style w:type="paragraph" w:customStyle="1" w:styleId="afffffd">
    <w:name w:val="标准文件_封面标准分类号"/>
    <w:basedOn w:val="afff5"/>
    <w:qFormat/>
    <w:rPr>
      <w:rFonts w:ascii="黑体" w:eastAsia="黑体"/>
      <w:b/>
      <w:kern w:val="0"/>
      <w:sz w:val="28"/>
    </w:rPr>
  </w:style>
  <w:style w:type="paragraph" w:customStyle="1" w:styleId="afffffe">
    <w:name w:val="标准文件_封面标准名称"/>
    <w:basedOn w:val="afff5"/>
    <w:qFormat/>
    <w:pPr>
      <w:spacing w:line="240" w:lineRule="auto"/>
      <w:jc w:val="center"/>
    </w:pPr>
    <w:rPr>
      <w:rFonts w:ascii="黑体" w:eastAsia="黑体"/>
      <w:kern w:val="0"/>
      <w:sz w:val="52"/>
    </w:rPr>
  </w:style>
  <w:style w:type="paragraph" w:customStyle="1" w:styleId="affffff">
    <w:name w:val="标准文件_封面标准英文名称"/>
    <w:basedOn w:val="afff5"/>
    <w:qFormat/>
    <w:pPr>
      <w:spacing w:line="240" w:lineRule="auto"/>
      <w:jc w:val="center"/>
    </w:pPr>
    <w:rPr>
      <w:rFonts w:ascii="黑体" w:eastAsia="黑体"/>
      <w:b/>
      <w:sz w:val="28"/>
    </w:rPr>
  </w:style>
  <w:style w:type="paragraph" w:customStyle="1" w:styleId="affffff0">
    <w:name w:val="标准文件_封面发布日期"/>
    <w:basedOn w:val="afff5"/>
    <w:qFormat/>
    <w:pPr>
      <w:spacing w:line="310" w:lineRule="exact"/>
    </w:pPr>
    <w:rPr>
      <w:rFonts w:ascii="黑体" w:eastAsia="黑体"/>
      <w:kern w:val="0"/>
      <w:sz w:val="28"/>
    </w:rPr>
  </w:style>
  <w:style w:type="paragraph" w:customStyle="1" w:styleId="affffff1">
    <w:name w:val="标准文件_封面密级"/>
    <w:basedOn w:val="afff5"/>
    <w:qFormat/>
    <w:rPr>
      <w:rFonts w:eastAsia="黑体"/>
      <w:sz w:val="32"/>
    </w:rPr>
  </w:style>
  <w:style w:type="paragraph" w:customStyle="1" w:styleId="affffff2">
    <w:name w:val="标准文件_封面实施日期"/>
    <w:basedOn w:val="afff5"/>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3"/>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3"/>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3"/>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3"/>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3"/>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7">
    <w:name w:val="标准文件_目次、标准名称标题"/>
    <w:basedOn w:val="a6"/>
    <w:next w:val="afffff3"/>
    <w:qFormat/>
    <w:pPr>
      <w:spacing w:line="460" w:lineRule="exact"/>
      <w:ind w:left="0" w:firstLine="0"/>
    </w:pPr>
  </w:style>
  <w:style w:type="paragraph" w:customStyle="1" w:styleId="affffff8">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3"/>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0"/>
    <w:qFormat/>
    <w:rPr>
      <w:rFonts w:ascii="宋体"/>
      <w:kern w:val="2"/>
      <w:sz w:val="18"/>
      <w:szCs w:val="18"/>
    </w:rPr>
  </w:style>
  <w:style w:type="paragraph" w:customStyle="1" w:styleId="affffffa">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3"/>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3"/>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3"/>
    <w:qFormat/>
    <w:pPr>
      <w:numPr>
        <w:ilvl w:val="2"/>
      </w:numPr>
      <w:spacing w:beforeLines="50" w:before="50" w:afterLines="50" w:after="50"/>
      <w:outlineLvl w:val="1"/>
    </w:pPr>
  </w:style>
  <w:style w:type="paragraph" w:customStyle="1" w:styleId="affffffc">
    <w:name w:val="标准文件_一致程度"/>
    <w:basedOn w:val="afff5"/>
    <w:qFormat/>
    <w:pPr>
      <w:spacing w:line="440" w:lineRule="exact"/>
      <w:jc w:val="center"/>
    </w:pPr>
    <w:rPr>
      <w:sz w:val="28"/>
    </w:rPr>
  </w:style>
  <w:style w:type="paragraph" w:customStyle="1" w:styleId="affffffd">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5"/>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3"/>
    <w:qFormat/>
    <w:pPr>
      <w:numPr>
        <w:numId w:val="18"/>
      </w:numPr>
      <w:jc w:val="center"/>
    </w:pPr>
    <w:rPr>
      <w:rFonts w:ascii="黑体" w:eastAsia="黑体" w:hAnsi="Times New Roman"/>
      <w:sz w:val="21"/>
    </w:rPr>
  </w:style>
  <w:style w:type="paragraph" w:customStyle="1" w:styleId="afb">
    <w:name w:val="标准文件_正文英文图标题"/>
    <w:next w:val="afffff3"/>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pPr>
      <w:spacing w:before="180" w:line="180" w:lineRule="exact"/>
      <w:jc w:val="center"/>
    </w:pPr>
    <w:rPr>
      <w:rFonts w:ascii="宋体" w:hAnsi="Times New Roman"/>
      <w:sz w:val="21"/>
    </w:rPr>
  </w:style>
  <w:style w:type="paragraph" w:customStyle="1" w:styleId="afffffff5">
    <w:name w:val="封面标准文稿类别"/>
    <w:qFormat/>
    <w:pPr>
      <w:spacing w:before="440" w:line="400" w:lineRule="exact"/>
      <w:jc w:val="center"/>
    </w:pPr>
    <w:rPr>
      <w:rFonts w:ascii="宋体" w:hAnsi="Times New Roman"/>
      <w:sz w:val="24"/>
    </w:rPr>
  </w:style>
  <w:style w:type="paragraph" w:customStyle="1" w:styleId="afffffff6">
    <w:name w:val="封面标准英文名称"/>
    <w:qFormat/>
    <w:pPr>
      <w:widowControl w:val="0"/>
      <w:spacing w:line="360" w:lineRule="exact"/>
      <w:jc w:val="center"/>
    </w:pPr>
    <w:rPr>
      <w:rFonts w:ascii="Times New Roman" w:hAnsi="Times New Roman"/>
      <w:sz w:val="28"/>
    </w:rPr>
  </w:style>
  <w:style w:type="paragraph" w:customStyle="1" w:styleId="afffffff7">
    <w:name w:val="封面一致性程度标识"/>
    <w:qFormat/>
    <w:pPr>
      <w:spacing w:before="440" w:line="440" w:lineRule="exact"/>
      <w:jc w:val="center"/>
    </w:pPr>
    <w:rPr>
      <w:rFonts w:ascii="Times New Roman" w:hAnsi="Times New Roman"/>
      <w:sz w:val="28"/>
    </w:rPr>
  </w:style>
  <w:style w:type="paragraph" w:customStyle="1" w:styleId="afffffff8">
    <w:name w:val="封面正文"/>
    <w:qFormat/>
    <w:pPr>
      <w:jc w:val="both"/>
    </w:pPr>
    <w:rPr>
      <w:rFonts w:ascii="Times New Roman" w:hAnsi="Times New Roman"/>
    </w:rPr>
  </w:style>
  <w:style w:type="paragraph" w:customStyle="1" w:styleId="afffffff9">
    <w:name w:val="附录二级无标题条"/>
    <w:basedOn w:val="afff5"/>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5"/>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pPr>
      <w:spacing w:line="320" w:lineRule="exact"/>
      <w:jc w:val="both"/>
    </w:pPr>
    <w:rPr>
      <w:rFonts w:ascii="宋体" w:hAnsi="Times New Roman"/>
      <w:sz w:val="21"/>
    </w:rPr>
  </w:style>
  <w:style w:type="paragraph" w:customStyle="1" w:styleId="210">
    <w:name w:val="目录 21"/>
    <w:basedOn w:val="afff5"/>
    <w:next w:val="afff5"/>
    <w:qFormat/>
    <w:pPr>
      <w:adjustRightInd/>
      <w:spacing w:line="240" w:lineRule="auto"/>
      <w:jc w:val="left"/>
    </w:pPr>
    <w:rPr>
      <w:bCs/>
      <w:iCs/>
    </w:rPr>
  </w:style>
  <w:style w:type="paragraph" w:customStyle="1" w:styleId="31">
    <w:name w:val="目录 31"/>
    <w:basedOn w:val="afff5"/>
    <w:next w:val="afff5"/>
    <w:qFormat/>
    <w:pPr>
      <w:spacing w:line="240" w:lineRule="auto"/>
    </w:pPr>
    <w:rPr>
      <w:rFonts w:ascii="宋体" w:hAnsi="宋体"/>
      <w:iCs/>
    </w:rPr>
  </w:style>
  <w:style w:type="paragraph" w:customStyle="1" w:styleId="41">
    <w:name w:val="目录 41"/>
    <w:basedOn w:val="afff5"/>
    <w:next w:val="afff5"/>
    <w:qFormat/>
    <w:pPr>
      <w:adjustRightInd/>
      <w:spacing w:line="240" w:lineRule="auto"/>
      <w:jc w:val="left"/>
    </w:pPr>
  </w:style>
  <w:style w:type="paragraph" w:customStyle="1" w:styleId="51">
    <w:name w:val="目录 51"/>
    <w:basedOn w:val="afff5"/>
    <w:next w:val="afff5"/>
    <w:pPr>
      <w:spacing w:line="240" w:lineRule="auto"/>
    </w:pPr>
    <w:rPr>
      <w:rFonts w:ascii="宋体" w:hAnsi="宋体"/>
    </w:rPr>
  </w:style>
  <w:style w:type="paragraph" w:customStyle="1" w:styleId="61">
    <w:name w:val="目录 61"/>
    <w:basedOn w:val="afff5"/>
    <w:next w:val="afff5"/>
    <w:pPr>
      <w:adjustRightInd/>
      <w:spacing w:line="240" w:lineRule="auto"/>
      <w:jc w:val="left"/>
    </w:pPr>
  </w:style>
  <w:style w:type="paragraph" w:customStyle="1" w:styleId="71">
    <w:name w:val="目录 71"/>
    <w:basedOn w:val="61"/>
    <w:pPr>
      <w:ind w:left="1260"/>
    </w:pPr>
  </w:style>
  <w:style w:type="paragraph" w:customStyle="1" w:styleId="81">
    <w:name w:val="目录 81"/>
    <w:basedOn w:val="71"/>
    <w:pPr>
      <w:ind w:left="1470"/>
    </w:pPr>
  </w:style>
  <w:style w:type="paragraph" w:customStyle="1" w:styleId="91">
    <w:name w:val="目录 91"/>
    <w:basedOn w:val="81"/>
    <w:qFormat/>
    <w:pPr>
      <w:ind w:left="1680"/>
    </w:pPr>
  </w:style>
  <w:style w:type="paragraph" w:customStyle="1" w:styleId="affffffff5">
    <w:name w:val="其他标准称谓"/>
    <w:pPr>
      <w:spacing w:line="0" w:lineRule="atLeast"/>
      <w:jc w:val="distribute"/>
    </w:pPr>
    <w:rPr>
      <w:rFonts w:ascii="黑体" w:eastAsia="黑体" w:hAnsi="宋体"/>
      <w:sz w:val="52"/>
    </w:rPr>
  </w:style>
  <w:style w:type="paragraph" w:customStyle="1" w:styleId="affffffff6">
    <w:name w:val="其他发布部门"/>
    <w:basedOn w:val="afffffff0"/>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7">
    <w:name w:val="实施日期"/>
    <w:basedOn w:val="afffffff1"/>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d"/>
    <w:qFormat/>
    <w:pPr>
      <w:spacing w:beforeLines="0" w:before="0" w:afterLines="0" w:after="0"/>
      <w:outlineLvl w:val="9"/>
    </w:pPr>
    <w:rPr>
      <w:rFonts w:ascii="宋体" w:eastAsia="宋体"/>
    </w:rPr>
  </w:style>
  <w:style w:type="paragraph" w:customStyle="1" w:styleId="affffffffd">
    <w:name w:val="标准文件_五级无标题"/>
    <w:basedOn w:val="afff1"/>
    <w:qFormat/>
    <w:pPr>
      <w:spacing w:beforeLines="0" w:before="0" w:afterLines="0" w:after="0"/>
      <w:outlineLvl w:val="9"/>
    </w:pPr>
    <w:rPr>
      <w:rFonts w:ascii="宋体" w:eastAsia="宋体"/>
    </w:rPr>
  </w:style>
  <w:style w:type="paragraph" w:customStyle="1" w:styleId="affffffffe">
    <w:name w:val="标准文件_三级无标题"/>
    <w:basedOn w:val="afff"/>
    <w:qFormat/>
    <w:pPr>
      <w:spacing w:beforeLines="0" w:before="0" w:afterLines="0" w:after="0"/>
      <w:outlineLvl w:val="9"/>
    </w:pPr>
    <w:rPr>
      <w:rFonts w:ascii="宋体" w:eastAsia="宋体"/>
    </w:rPr>
  </w:style>
  <w:style w:type="paragraph" w:customStyle="1" w:styleId="afffffffff">
    <w:name w:val="标准文件_二级无标题"/>
    <w:basedOn w:val="affe"/>
    <w:qFormat/>
    <w:pPr>
      <w:spacing w:beforeLines="0" w:before="0" w:afterLines="0" w:after="0"/>
      <w:outlineLvl w:val="9"/>
    </w:pPr>
    <w:rPr>
      <w:rFonts w:ascii="宋体" w:eastAsia="宋体"/>
    </w:rPr>
  </w:style>
  <w:style w:type="paragraph" w:customStyle="1" w:styleId="afffffffff0">
    <w:name w:val="标准_四级无标题"/>
    <w:basedOn w:val="afff0"/>
    <w:next w:val="afffff3"/>
    <w:qFormat/>
    <w:rPr>
      <w:rFonts w:eastAsia="宋体"/>
    </w:rPr>
  </w:style>
  <w:style w:type="paragraph" w:customStyle="1" w:styleId="afffffffff1">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3"/>
    <w:qFormat/>
    <w:pPr>
      <w:numPr>
        <w:numId w:val="0"/>
      </w:numPr>
      <w:spacing w:after="280"/>
      <w:outlineLvl w:val="9"/>
    </w:pPr>
  </w:style>
  <w:style w:type="paragraph" w:customStyle="1" w:styleId="afffffffff3">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3"/>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2">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8"/>
    <w:qFormat/>
    <w:pPr>
      <w:widowControl w:val="0"/>
      <w:numPr>
        <w:numId w:val="28"/>
      </w:numPr>
      <w:jc w:val="both"/>
    </w:pPr>
    <w:rPr>
      <w:rFonts w:ascii="宋体" w:hAnsi="Times New Roman"/>
      <w:sz w:val="18"/>
      <w:szCs w:val="18"/>
    </w:rPr>
  </w:style>
  <w:style w:type="paragraph" w:customStyle="1" w:styleId="afffffffff8">
    <w:name w:val="标准文件_示例内容"/>
    <w:basedOn w:val="afffff3"/>
    <w:qFormat/>
    <w:pPr>
      <w:ind w:firstLine="420"/>
    </w:pPr>
    <w:rPr>
      <w:sz w:val="18"/>
    </w:rPr>
  </w:style>
  <w:style w:type="paragraph" w:customStyle="1" w:styleId="afa">
    <w:name w:val="标准文件_示例×："/>
    <w:basedOn w:val="afff5"/>
    <w:next w:val="afffffffff8"/>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3"/>
    <w:qFormat/>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6"/>
    <w:qFormat/>
    <w:rPr>
      <w:color w:val="808080"/>
    </w:rPr>
  </w:style>
  <w:style w:type="paragraph" w:customStyle="1" w:styleId="2">
    <w:name w:val="标准文件_二级项2"/>
    <w:basedOn w:val="afffff3"/>
    <w:qFormat/>
    <w:pPr>
      <w:numPr>
        <w:ilvl w:val="1"/>
        <w:numId w:val="21"/>
      </w:numPr>
      <w:ind w:firstLineChars="0" w:firstLine="0"/>
    </w:pPr>
  </w:style>
  <w:style w:type="paragraph" w:customStyle="1" w:styleId="21">
    <w:name w:val="标准文件_三级项2"/>
    <w:basedOn w:val="afffff3"/>
    <w:qFormat/>
    <w:pPr>
      <w:numPr>
        <w:numId w:val="30"/>
      </w:numPr>
      <w:spacing w:line="300" w:lineRule="exact"/>
      <w:ind w:firstLineChars="0"/>
    </w:pPr>
    <w:rPr>
      <w:rFonts w:ascii="Times New Roman"/>
    </w:rPr>
  </w:style>
  <w:style w:type="paragraph" w:customStyle="1" w:styleId="20">
    <w:name w:val="标准文件_一级项2"/>
    <w:basedOn w:val="afffff3"/>
    <w:qFormat/>
    <w:pPr>
      <w:numPr>
        <w:numId w:val="31"/>
      </w:numPr>
      <w:spacing w:line="300" w:lineRule="exact"/>
      <w:ind w:firstLineChars="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6"/>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round"/>
      <w:spacing w:before="57"/>
    </w:pPr>
    <w:rPr>
      <w:sz w:val="21"/>
    </w:rPr>
  </w:style>
  <w:style w:type="paragraph" w:customStyle="1" w:styleId="affffffffff2">
    <w:name w:val="标准文件_文件名称"/>
    <w:basedOn w:val="afffff3"/>
    <w:next w:val="afffff3"/>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6"/>
    <w:qFormat/>
    <w:rPr>
      <w:rFonts w:ascii="黑体" w:eastAsia="黑体"/>
      <w:spacing w:val="85"/>
      <w:w w:val="100"/>
      <w:position w:val="3"/>
      <w:sz w:val="28"/>
      <w:szCs w:val="28"/>
    </w:rPr>
  </w:style>
  <w:style w:type="paragraph" w:styleId="afffffffffff8">
    <w:name w:val="List Paragraph"/>
    <w:basedOn w:val="afff5"/>
    <w:qFormat/>
    <w:pPr>
      <w:ind w:firstLineChars="200" w:firstLine="420"/>
    </w:pPr>
    <w:rPr>
      <w:rFonts w:ascii="Times New Roman" w:hAnsi="Times New Roman"/>
    </w:rPr>
  </w:style>
  <w:style w:type="character" w:customStyle="1" w:styleId="s1">
    <w:name w:val="s1"/>
    <w:basedOn w:val="afff6"/>
    <w:qFormat/>
    <w:rPr>
      <w:rFonts w:ascii="Times New Roman" w:eastAsia="宋体" w:hAnsi="Times New Roman" w:cs="Times New Roman"/>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4"/>
    <w:uiPriority w:val="99"/>
    <w:semiHidden/>
    <w:qFormat/>
    <w:rPr>
      <w:b/>
      <w:bCs/>
      <w:kern w:val="2"/>
      <w:sz w:val="21"/>
      <w:szCs w:val="21"/>
    </w:rPr>
  </w:style>
  <w:style w:type="paragraph" w:customStyle="1" w:styleId="12">
    <w:name w:val="修订1"/>
    <w:hidden/>
    <w:uiPriority w:val="99"/>
    <w:semiHidden/>
    <w:qFormat/>
    <w:rPr>
      <w:kern w:val="2"/>
      <w:sz w:val="21"/>
      <w:szCs w:val="21"/>
    </w:rPr>
  </w:style>
  <w:style w:type="paragraph" w:customStyle="1" w:styleId="13">
    <w:name w:val="列出段落1"/>
    <w:basedOn w:val="afff5"/>
    <w:qFormat/>
    <w:pPr>
      <w:adjustRightInd/>
      <w:spacing w:line="240" w:lineRule="auto"/>
      <w:ind w:firstLineChars="200" w:firstLine="420"/>
    </w:pPr>
    <w:rPr>
      <w:rFonts w:ascii="Times New Roman" w:hAnsi="Times New Roman"/>
      <w:szCs w:val="22"/>
    </w:rPr>
  </w:style>
  <w:style w:type="paragraph" w:customStyle="1" w:styleId="TOCHeading7bf55cbd-1b02-4572-9f89-011cdcc88639">
    <w:name w:val="TOC Heading_7bf55cbd-1b02-4572-9f89-011cdcc88639"/>
    <w:basedOn w:val="1"/>
    <w:next w:val="afff5"/>
    <w:qFormat/>
    <w:pPr>
      <w:widowControl/>
      <w:adjustRightInd/>
      <w:spacing w:before="240" w:after="0" w:line="259" w:lineRule="auto"/>
      <w:jc w:val="left"/>
      <w:outlineLvl w:val="9"/>
    </w:pPr>
    <w:rPr>
      <w:rFonts w:ascii="Cambria" w:hAnsi="Cambria" w:cs="宋体"/>
      <w:b w:val="0"/>
      <w:bCs w:val="0"/>
      <w:color w:val="376092"/>
      <w:kern w:val="0"/>
      <w:sz w:val="32"/>
      <w:szCs w:val="32"/>
    </w:rPr>
  </w:style>
  <w:style w:type="paragraph" w:customStyle="1" w:styleId="24">
    <w:name w:val="列出段落2"/>
    <w:basedOn w:val="afff5"/>
    <w:qFormat/>
    <w:pPr>
      <w:adjustRightInd/>
      <w:spacing w:line="240" w:lineRule="auto"/>
      <w:ind w:firstLineChars="200" w:firstLine="420"/>
    </w:pPr>
    <w:rPr>
      <w:rFonts w:ascii="Times New Roman" w:hAnsi="Times New Roman"/>
      <w:szCs w:val="22"/>
    </w:rPr>
  </w:style>
  <w:style w:type="character" w:customStyle="1" w:styleId="14">
    <w:name w:val="不明显参考1"/>
    <w:qFormat/>
    <w:rPr>
      <w:rFonts w:ascii="Times New Roman" w:eastAsia="宋体" w:hAnsi="Times New Roman" w:cs="Times New Roman"/>
      <w:smallCaps/>
      <w:color w:val="C0504D"/>
      <w:u w:val="single"/>
    </w:rPr>
  </w:style>
  <w:style w:type="paragraph" w:customStyle="1" w:styleId="TableParagraph">
    <w:name w:val="Table Paragraph"/>
    <w:basedOn w:val="afff5"/>
    <w:qFormat/>
    <w:rPr>
      <w:rFonts w:ascii="黑体" w:eastAsia="黑体" w:hAnsi="黑体" w:cs="黑体"/>
    </w:rPr>
  </w:style>
  <w:style w:type="paragraph" w:customStyle="1" w:styleId="src">
    <w:name w:val="src"/>
    <w:basedOn w:val="afff5"/>
    <w:qFormat/>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TableText">
    <w:name w:val="Table Text"/>
    <w:basedOn w:val="afff5"/>
    <w:semiHidden/>
    <w:qFormat/>
    <w:rPr>
      <w:rFonts w:ascii="宋体" w:hAnsi="宋体" w:cs="宋体"/>
      <w:sz w:val="24"/>
      <w:szCs w:val="24"/>
      <w:lang w:eastAsia="en-US"/>
    </w:rPr>
  </w:style>
  <w:style w:type="table" w:customStyle="1" w:styleId="TableNormal">
    <w:name w:val="Table Normal"/>
    <w:semiHidden/>
    <w:unhideWhenUsed/>
    <w:qFormat/>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626DDF4D644FA09BCE2803B70B03B6"/>
        <w:category>
          <w:name w:val="常规"/>
          <w:gallery w:val="placeholder"/>
        </w:category>
        <w:types>
          <w:type w:val="bbPlcHdr"/>
        </w:types>
        <w:behaviors>
          <w:behavior w:val="content"/>
        </w:behaviors>
        <w:guid w:val="{358C2420-C8C8-44AB-9AF2-8013BF3AAF86}"/>
      </w:docPartPr>
      <w:docPartBody>
        <w:p w:rsidR="00FF63C9" w:rsidRDefault="00BB64BB">
          <w:pPr>
            <w:pStyle w:val="FB626DDF4D644FA09BCE2803B70B03B6"/>
          </w:pPr>
          <w:r>
            <w:rPr>
              <w:rStyle w:val="a3"/>
              <w:rFonts w:hint="eastAsia"/>
            </w:rPr>
            <w:t>单击或点击此处输入文字。</w:t>
          </w:r>
        </w:p>
      </w:docPartBody>
    </w:docPart>
    <w:docPart>
      <w:docPartPr>
        <w:name w:val="F8F016997CF84D30AD3BA124890DDE03"/>
        <w:category>
          <w:name w:val="常规"/>
          <w:gallery w:val="placeholder"/>
        </w:category>
        <w:types>
          <w:type w:val="bbPlcHdr"/>
        </w:types>
        <w:behaviors>
          <w:behavior w:val="content"/>
        </w:behaviors>
        <w:guid w:val="{72D7F56B-353D-4FB9-86D6-A0A8C0E3F7EC}"/>
      </w:docPartPr>
      <w:docPartBody>
        <w:p w:rsidR="00FF63C9" w:rsidRDefault="00BB64BB">
          <w:pPr>
            <w:pStyle w:val="F8F016997CF84D30AD3BA124890DDE03"/>
          </w:pPr>
          <w:r>
            <w:rPr>
              <w:rStyle w:val="a3"/>
              <w:rFonts w:hint="eastAsia"/>
            </w:rPr>
            <w:t>选择一项。</w:t>
          </w:r>
        </w:p>
      </w:docPartBody>
    </w:docPart>
    <w:docPart>
      <w:docPartPr>
        <w:name w:val="8745E10A3CC44ED0978F8A5B4B65F41E"/>
        <w:category>
          <w:name w:val="常规"/>
          <w:gallery w:val="placeholder"/>
        </w:category>
        <w:types>
          <w:type w:val="bbPlcHdr"/>
        </w:types>
        <w:behaviors>
          <w:behavior w:val="content"/>
        </w:behaviors>
        <w:guid w:val="{AED20159-ECD7-4C9C-9A79-8C9CBEC3E91F}"/>
      </w:docPartPr>
      <w:docPartBody>
        <w:p w:rsidR="00FF63C9" w:rsidRDefault="00BB64BB">
          <w:pPr>
            <w:pStyle w:val="8745E10A3CC44ED0978F8A5B4B65F41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B6"/>
    <w:rsid w:val="001D2D64"/>
    <w:rsid w:val="001F3623"/>
    <w:rsid w:val="002141B6"/>
    <w:rsid w:val="00350E78"/>
    <w:rsid w:val="008607EC"/>
    <w:rsid w:val="00930E65"/>
    <w:rsid w:val="00A76AC7"/>
    <w:rsid w:val="00BB64BB"/>
    <w:rsid w:val="00E37753"/>
    <w:rsid w:val="00FF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B626DDF4D644FA09BCE2803B70B03B6">
    <w:name w:val="FB626DDF4D644FA09BCE2803B70B03B6"/>
    <w:pPr>
      <w:widowControl w:val="0"/>
      <w:jc w:val="both"/>
    </w:pPr>
    <w:rPr>
      <w:kern w:val="2"/>
      <w:sz w:val="21"/>
      <w:szCs w:val="22"/>
    </w:rPr>
  </w:style>
  <w:style w:type="paragraph" w:customStyle="1" w:styleId="F8F016997CF84D30AD3BA124890DDE03">
    <w:name w:val="F8F016997CF84D30AD3BA124890DDE03"/>
    <w:pPr>
      <w:widowControl w:val="0"/>
      <w:jc w:val="both"/>
    </w:pPr>
    <w:rPr>
      <w:kern w:val="2"/>
      <w:sz w:val="21"/>
      <w:szCs w:val="22"/>
    </w:rPr>
  </w:style>
  <w:style w:type="paragraph" w:customStyle="1" w:styleId="8745E10A3CC44ED0978F8A5B4B65F41E">
    <w:name w:val="8745E10A3CC44ED0978F8A5B4B65F41E"/>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B626DDF4D644FA09BCE2803B70B03B6">
    <w:name w:val="FB626DDF4D644FA09BCE2803B70B03B6"/>
    <w:pPr>
      <w:widowControl w:val="0"/>
      <w:jc w:val="both"/>
    </w:pPr>
    <w:rPr>
      <w:kern w:val="2"/>
      <w:sz w:val="21"/>
      <w:szCs w:val="22"/>
    </w:rPr>
  </w:style>
  <w:style w:type="paragraph" w:customStyle="1" w:styleId="F8F016997CF84D30AD3BA124890DDE03">
    <w:name w:val="F8F016997CF84D30AD3BA124890DDE03"/>
    <w:pPr>
      <w:widowControl w:val="0"/>
      <w:jc w:val="both"/>
    </w:pPr>
    <w:rPr>
      <w:kern w:val="2"/>
      <w:sz w:val="21"/>
      <w:szCs w:val="22"/>
    </w:rPr>
  </w:style>
  <w:style w:type="paragraph" w:customStyle="1" w:styleId="8745E10A3CC44ED0978F8A5B4B65F41E">
    <w:name w:val="8745E10A3CC44ED0978F8A5B4B65F41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41560-784B-453F-AE0E-F60DFAC5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TotalTime>
  <Pages>17</Pages>
  <Words>1720</Words>
  <Characters>9808</Characters>
  <Application>Microsoft Office Word</Application>
  <DocSecurity>0</DocSecurity>
  <Lines>81</Lines>
  <Paragraphs>23</Paragraphs>
  <ScaleCrop>false</ScaleCrop>
  <Company>PCMI</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NTKO</dc:creator>
  <dc:description>&lt;config cover="true" show_menu="true" version="1.0.0" doctype="SDKXY"&gt;_x000d_
&lt;/config&gt;</dc:description>
  <cp:lastModifiedBy>NTKO</cp:lastModifiedBy>
  <cp:revision>28</cp:revision>
  <cp:lastPrinted>2020-08-30T10:00:00Z</cp:lastPrinted>
  <dcterms:created xsi:type="dcterms:W3CDTF">2025-05-29T01:20:00Z</dcterms:created>
  <dcterms:modified xsi:type="dcterms:W3CDTF">2025-06-13T08:49:00Z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KSOTemplateDocerSaveRecord">
    <vt:lpwstr>eyJoZGlkIjoiZWY0Mjg3MGZjNDVhYTZhZTA1YjgxODhhYTY1ODBjOWYiLCJ1c2VySWQiOiI0MDE3NjAzMzIifQ==</vt:lpwstr>
  </property>
  <property fmtid="{D5CDD505-2E9C-101B-9397-08002B2CF9AE}" pid="16" name="ICV">
    <vt:lpwstr>9AE719E421EA40C5BE4A070E0D609DD0_12</vt:lpwstr>
  </property>
</Properties>
</file>