
<file path=[Content_Types].xml><?xml version="1.0" encoding="utf-8"?>
<Types xmlns="http://schemas.openxmlformats.org/package/2006/content-types">
  <Default Extension="xml" ContentType="application/xml"/>
  <Default Extension="tiff" ContentType="image/tif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1"/>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09"/>
        <w:gridCol w:w="8855"/>
      </w:tblGrid>
      <w:tr w14:paraId="713F1A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13D2A574">
            <w:pPr>
              <w:pStyle w:val="20"/>
              <w:framePr w:wrap="notBeside" w:vAnchor="page" w:hAnchor="page" w:x="1372" w:y="568"/>
              <w:tabs>
                <w:tab w:val="clear" w:pos="4153"/>
                <w:tab w:val="clear" w:pos="8306"/>
              </w:tabs>
              <w:spacing w:line="240" w:lineRule="auto"/>
              <w:jc w:val="left"/>
              <w:rPr>
                <w:rFonts w:ascii="黑体" w:hAnsi="黑体" w:eastAsia="黑体"/>
                <w:color w:val="000000" w:themeColor="text1"/>
                <w:sz w:val="21"/>
                <w:szCs w:val="21"/>
                <w14:textFill>
                  <w14:solidFill>
                    <w14:schemeClr w14:val="tx1"/>
                  </w14:solidFill>
                </w14:textFill>
              </w:rPr>
            </w:pPr>
            <w:r>
              <w:rPr>
                <w:rFonts w:ascii="Times New Roman" w:hAnsi="Times New Roman" w:eastAsia="黑体"/>
                <w:color w:val="000000" w:themeColor="text1"/>
                <w:sz w:val="21"/>
                <w:szCs w:val="21"/>
                <w14:textFill>
                  <w14:solidFill>
                    <w14:schemeClr w14:val="tx1"/>
                  </w14:solidFill>
                </w14:textFill>
              </w:rPr>
              <w:t>ICS</w:t>
            </w:r>
            <w:r>
              <w:rPr>
                <w:rFonts w:ascii="黑体" w:hAnsi="黑体" w:eastAsia="黑体"/>
                <w:color w:val="000000" w:themeColor="text1"/>
                <w:sz w:val="21"/>
                <w:szCs w:val="21"/>
                <w14:textFill>
                  <w14:solidFill>
                    <w14:schemeClr w14:val="tx1"/>
                  </w14:solidFill>
                </w14:textFill>
              </w:rPr>
              <w:t xml:space="preserve">  </w:t>
            </w:r>
          </w:p>
        </w:tc>
        <w:tc>
          <w:tcPr>
            <w:tcW w:w="8855" w:type="dxa"/>
          </w:tcPr>
          <w:p w14:paraId="332FED7F">
            <w:pPr>
              <w:pStyle w:val="20"/>
              <w:framePr w:wrap="notBeside" w:vAnchor="page" w:hAnchor="page" w:x="1372" w:y="568"/>
              <w:tabs>
                <w:tab w:val="clear" w:pos="4153"/>
                <w:tab w:val="clear" w:pos="8306"/>
              </w:tabs>
              <w:spacing w:line="240" w:lineRule="auto"/>
              <w:jc w:val="both"/>
              <w:rPr>
                <w:rFonts w:ascii="黑体" w:hAnsi="黑体" w:eastAsia="黑体"/>
                <w:color w:val="000000" w:themeColor="text1"/>
                <w:sz w:val="21"/>
                <w:szCs w:val="21"/>
                <w14:textFill>
                  <w14:solidFill>
                    <w14:schemeClr w14:val="tx1"/>
                  </w14:solidFill>
                </w14:textFill>
              </w:rPr>
            </w:pPr>
            <w:r>
              <w:rPr>
                <w:rFonts w:ascii="黑体" w:hAnsi="黑体" w:eastAsia="黑体"/>
                <w:color w:val="000000" w:themeColor="text1"/>
                <w:sz w:val="21"/>
                <w:szCs w:val="21"/>
                <w14:textFill>
                  <w14:solidFill>
                    <w14:schemeClr w14:val="tx1"/>
                  </w14:solidFill>
                </w14:textFill>
              </w:rPr>
              <w:fldChar w:fldCharType="begin">
                <w:ffData>
                  <w:name w:val="ICS"/>
                  <w:enabled/>
                  <w:calcOnExit w:val="0"/>
                  <w:textInput>
                    <w:default w:val="03.080"/>
                  </w:textInput>
                </w:ffData>
              </w:fldChar>
            </w:r>
            <w:bookmarkStart w:id="0" w:name="ICS"/>
            <w:r>
              <w:rPr>
                <w:rFonts w:ascii="黑体" w:hAnsi="黑体" w:eastAsia="黑体"/>
                <w:color w:val="000000" w:themeColor="text1"/>
                <w:sz w:val="21"/>
                <w:szCs w:val="21"/>
                <w14:textFill>
                  <w14:solidFill>
                    <w14:schemeClr w14:val="tx1"/>
                  </w14:solidFill>
                </w14:textFill>
              </w:rPr>
              <w:instrText xml:space="preserve"> FORMTEXT </w:instrText>
            </w:r>
            <w:r>
              <w:rPr>
                <w:rFonts w:ascii="黑体" w:hAnsi="黑体" w:eastAsia="黑体"/>
                <w:color w:val="000000" w:themeColor="text1"/>
                <w:sz w:val="21"/>
                <w:szCs w:val="21"/>
                <w14:textFill>
                  <w14:solidFill>
                    <w14:schemeClr w14:val="tx1"/>
                  </w14:solidFill>
                </w14:textFill>
              </w:rPr>
              <w:fldChar w:fldCharType="separate"/>
            </w:r>
            <w:r>
              <w:rPr>
                <w:rFonts w:ascii="黑体" w:hAnsi="黑体" w:eastAsia="黑体"/>
                <w:color w:val="000000" w:themeColor="text1"/>
                <w:sz w:val="21"/>
                <w:szCs w:val="21"/>
                <w14:textFill>
                  <w14:solidFill>
                    <w14:schemeClr w14:val="tx1"/>
                  </w14:solidFill>
                </w14:textFill>
              </w:rPr>
              <w:t>03.080</w:t>
            </w:r>
            <w:r>
              <w:rPr>
                <w:rFonts w:ascii="黑体" w:hAnsi="黑体" w:eastAsia="黑体"/>
                <w:color w:val="000000" w:themeColor="text1"/>
                <w:sz w:val="21"/>
                <w:szCs w:val="21"/>
                <w14:textFill>
                  <w14:solidFill>
                    <w14:schemeClr w14:val="tx1"/>
                  </w14:solidFill>
                </w14:textFill>
              </w:rPr>
              <w:fldChar w:fldCharType="end"/>
            </w:r>
            <w:bookmarkEnd w:id="0"/>
          </w:p>
        </w:tc>
      </w:tr>
      <w:tr w14:paraId="0F1AA0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0CF62C62">
            <w:pPr>
              <w:pStyle w:val="20"/>
              <w:framePr w:wrap="notBeside" w:vAnchor="page" w:hAnchor="page" w:x="1372" w:y="568"/>
              <w:tabs>
                <w:tab w:val="clear" w:pos="4153"/>
                <w:tab w:val="clear" w:pos="8306"/>
              </w:tabs>
              <w:spacing w:before="40" w:line="240" w:lineRule="auto"/>
              <w:jc w:val="left"/>
              <w:rPr>
                <w:rFonts w:ascii="黑体" w:hAnsi="黑体" w:eastAsia="黑体"/>
                <w:color w:val="000000" w:themeColor="text1"/>
                <w:sz w:val="21"/>
                <w:szCs w:val="21"/>
                <w14:textFill>
                  <w14:solidFill>
                    <w14:schemeClr w14:val="tx1"/>
                  </w14:solidFill>
                </w14:textFill>
              </w:rPr>
            </w:pPr>
            <w:r>
              <w:rPr>
                <w:rFonts w:ascii="Times New Roman" w:hAnsi="Times New Roman" w:eastAsia="黑体"/>
                <w:color w:val="000000" w:themeColor="text1"/>
                <w:sz w:val="21"/>
                <w:szCs w:val="21"/>
                <w14:textFill>
                  <w14:solidFill>
                    <w14:schemeClr w14:val="tx1"/>
                  </w14:solidFill>
                </w14:textFill>
              </w:rPr>
              <w:t xml:space="preserve">CCS </w:t>
            </w:r>
            <w:r>
              <w:rPr>
                <w:rFonts w:ascii="黑体" w:hAnsi="黑体" w:eastAsia="黑体"/>
                <w:color w:val="000000" w:themeColor="text1"/>
                <w:sz w:val="21"/>
                <w:szCs w:val="21"/>
                <w14:textFill>
                  <w14:solidFill>
                    <w14:schemeClr w14:val="tx1"/>
                  </w14:solidFill>
                </w14:textFill>
              </w:rPr>
              <w:t xml:space="preserve"> </w:t>
            </w:r>
          </w:p>
        </w:tc>
        <w:tc>
          <w:tcPr>
            <w:tcW w:w="8855" w:type="dxa"/>
          </w:tcPr>
          <w:p w14:paraId="090E9798">
            <w:pPr>
              <w:pStyle w:val="20"/>
              <w:framePr w:wrap="notBeside" w:vAnchor="page" w:hAnchor="page" w:x="1372" w:y="568"/>
              <w:tabs>
                <w:tab w:val="clear" w:pos="4153"/>
                <w:tab w:val="clear" w:pos="8306"/>
              </w:tabs>
              <w:spacing w:before="40" w:line="240" w:lineRule="auto"/>
              <w:jc w:val="left"/>
              <w:rPr>
                <w:rFonts w:ascii="黑体" w:hAnsi="黑体" w:eastAsia="黑体"/>
                <w:color w:val="000000" w:themeColor="text1"/>
                <w:sz w:val="21"/>
                <w:szCs w:val="21"/>
                <w14:textFill>
                  <w14:solidFill>
                    <w14:schemeClr w14:val="tx1"/>
                  </w14:solidFill>
                </w14:textFill>
              </w:rPr>
            </w:pPr>
            <w:r>
              <w:rPr>
                <w:rFonts w:ascii="黑体" w:hAnsi="黑体" w:eastAsia="黑体"/>
                <w:color w:val="000000" w:themeColor="text1"/>
                <w:sz w:val="21"/>
                <w:szCs w:val="21"/>
                <w14:textFill>
                  <w14:solidFill>
                    <w14:schemeClr w14:val="tx1"/>
                  </w14:solidFill>
                </w14:textFill>
              </w:rPr>
              <w:fldChar w:fldCharType="begin">
                <w:ffData>
                  <w:name w:val="CSDN"/>
                  <w:enabled/>
                  <w:calcOnExit w:val="0"/>
                  <w:textInput>
                    <w:default w:val="A 16"/>
                  </w:textInput>
                </w:ffData>
              </w:fldChar>
            </w:r>
            <w:bookmarkStart w:id="1" w:name="CSDN"/>
            <w:r>
              <w:rPr>
                <w:rFonts w:ascii="黑体" w:hAnsi="黑体" w:eastAsia="黑体"/>
                <w:color w:val="000000" w:themeColor="text1"/>
                <w:sz w:val="21"/>
                <w:szCs w:val="21"/>
                <w14:textFill>
                  <w14:solidFill>
                    <w14:schemeClr w14:val="tx1"/>
                  </w14:solidFill>
                </w14:textFill>
              </w:rPr>
              <w:instrText xml:space="preserve"> FORMTEXT </w:instrText>
            </w:r>
            <w:r>
              <w:rPr>
                <w:rFonts w:ascii="黑体" w:hAnsi="黑体" w:eastAsia="黑体"/>
                <w:color w:val="000000" w:themeColor="text1"/>
                <w:sz w:val="21"/>
                <w:szCs w:val="21"/>
                <w14:textFill>
                  <w14:solidFill>
                    <w14:schemeClr w14:val="tx1"/>
                  </w14:solidFill>
                </w14:textFill>
              </w:rPr>
              <w:fldChar w:fldCharType="separate"/>
            </w:r>
            <w:r>
              <w:rPr>
                <w:rFonts w:ascii="黑体" w:hAnsi="黑体" w:eastAsia="黑体"/>
                <w:color w:val="000000" w:themeColor="text1"/>
                <w:sz w:val="21"/>
                <w:szCs w:val="21"/>
                <w14:textFill>
                  <w14:solidFill>
                    <w14:schemeClr w14:val="tx1"/>
                  </w14:solidFill>
                </w14:textFill>
              </w:rPr>
              <w:t>A 16</w:t>
            </w:r>
            <w:r>
              <w:rPr>
                <w:rFonts w:ascii="黑体" w:hAnsi="黑体" w:eastAsia="黑体"/>
                <w:color w:val="000000" w:themeColor="text1"/>
                <w:sz w:val="21"/>
                <w:szCs w:val="21"/>
                <w14:textFill>
                  <w14:solidFill>
                    <w14:schemeClr w14:val="tx1"/>
                  </w14:solidFill>
                </w14:textFill>
              </w:rPr>
              <w:fldChar w:fldCharType="end"/>
            </w:r>
            <w:bookmarkEnd w:id="1"/>
          </w:p>
        </w:tc>
      </w:tr>
    </w:tbl>
    <w:tbl>
      <w:tblPr>
        <w:tblStyle w:val="31"/>
        <w:tblpPr w:leftFromText="180" w:rightFromText="180" w:vertAnchor="text" w:horzAnchor="margin" w:tblpX="2683" w:tblpY="578"/>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autofit"/>
        <w:tblCellMar>
          <w:top w:w="0" w:type="dxa"/>
          <w:left w:w="108" w:type="dxa"/>
          <w:bottom w:w="0" w:type="dxa"/>
          <w:right w:w="221" w:type="dxa"/>
        </w:tblCellMar>
      </w:tblPr>
      <w:tblGrid>
        <w:gridCol w:w="6407"/>
      </w:tblGrid>
      <w:tr w14:paraId="4DB48B51">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221" w:type="dxa"/>
          </w:tblCellMar>
        </w:tblPrEx>
        <w:tc>
          <w:tcPr>
            <w:tcW w:w="6407" w:type="dxa"/>
          </w:tcPr>
          <w:p w14:paraId="43A227F9">
            <w:pPr>
              <w:pStyle w:val="54"/>
              <w:framePr w:w="0" w:hRule="auto" w:wrap="auto" w:vAnchor="margin" w:hAnchor="text" w:xAlign="left" w:yAlign="inline"/>
              <w:rPr>
                <w:rFonts w:ascii="宋体" w:hAnsi="宋体"/>
                <w:color w:val="000000" w:themeColor="text1"/>
                <w:sz w:val="28"/>
                <w:szCs w:val="28"/>
                <w14:textFill>
                  <w14:solidFill>
                    <w14:schemeClr w14:val="tx1"/>
                  </w14:solidFill>
                </w14:textFill>
              </w:rPr>
            </w:pPr>
            <w:bookmarkStart w:id="2" w:name="_Hlk26473981"/>
            <w:r>
              <w:rPr>
                <w:color w:val="000000" w:themeColor="text1"/>
                <w14:textFill>
                  <w14:solidFill>
                    <w14:schemeClr w14:val="tx1"/>
                  </w14:solidFill>
                </w14:textFill>
              </w:rPr>
              <w:drawing>
                <wp:inline distT="0" distB="0" distL="0" distR="0">
                  <wp:extent cx="796290" cy="397510"/>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813958" cy="406373"/>
                          </a:xfrm>
                          <a:prstGeom prst="rect">
                            <a:avLst/>
                          </a:prstGeom>
                        </pic:spPr>
                      </pic:pic>
                    </a:graphicData>
                  </a:graphic>
                </wp:inline>
              </w:drawing>
            </w:r>
            <w:r>
              <w:rPr>
                <w:color w:val="000000" w:themeColor="text1"/>
                <w:sz w:val="21"/>
                <w:szCs w:val="21"/>
                <w14:textFill>
                  <w14:solidFill>
                    <w14:schemeClr w14:val="tx1"/>
                  </w14:solidFill>
                </w14:textFill>
              </w:rPr>
              <w:t xml:space="preserve"> </w:t>
            </w:r>
            <w:r>
              <w:rPr>
                <w:color w:val="000000" w:themeColor="text1"/>
                <w14:textFill>
                  <w14:solidFill>
                    <w14:schemeClr w14:val="tx1"/>
                  </w14:solidFill>
                </w14:textFill>
              </w:rPr>
              <w:fldChar w:fldCharType="begin">
                <w:ffData>
                  <w:name w:val="c1"/>
                  <w:enabled/>
                  <w:calcOnExit w:val="0"/>
                  <w:textInput>
                    <w:default w:val="3502"/>
                    <w:maxLength w:val="8"/>
                  </w:textInput>
                </w:ffData>
              </w:fldChar>
            </w:r>
            <w:bookmarkStart w:id="3" w:name="c1"/>
            <w:r>
              <w:rPr>
                <w:color w:val="000000" w:themeColor="text1"/>
                <w14:textFill>
                  <w14:solidFill>
                    <w14:schemeClr w14:val="tx1"/>
                  </w14:solidFill>
                </w14:textFill>
              </w:rPr>
              <w:instrText xml:space="preserve"> FORMTEXT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3502</w:t>
            </w:r>
            <w:r>
              <w:rPr>
                <w:color w:val="000000" w:themeColor="text1"/>
                <w14:textFill>
                  <w14:solidFill>
                    <w14:schemeClr w14:val="tx1"/>
                  </w14:solidFill>
                </w14:textFill>
              </w:rPr>
              <w:fldChar w:fldCharType="end"/>
            </w:r>
            <w:bookmarkEnd w:id="3"/>
          </w:p>
        </w:tc>
      </w:tr>
    </w:tbl>
    <w:p w14:paraId="71870510">
      <w:pPr>
        <w:pStyle w:val="55"/>
        <w:framePr w:w="9639" w:h="624" w:hRule="exact" w:hSpace="181" w:vSpace="181" w:wrap="around" w:hAnchor="page" w:x="1305" w:y="2269"/>
        <w:rPr>
          <w:rFonts w:ascii="黑体" w:hAnsi="黑体" w:eastAsia="黑体"/>
          <w:b w:val="0"/>
          <w:bCs w:val="0"/>
          <w:color w:val="000000" w:themeColor="text1"/>
          <w:w w:val="100"/>
          <w:sz w:val="48"/>
          <w:szCs w:val="48"/>
          <w14:textFill>
            <w14:solidFill>
              <w14:schemeClr w14:val="tx1"/>
            </w14:solidFill>
          </w14:textFill>
        </w:rPr>
      </w:pPr>
      <w:r>
        <w:rPr>
          <w:rFonts w:ascii="黑体" w:eastAsia="黑体"/>
          <w:b w:val="0"/>
          <w:color w:val="000000" w:themeColor="text1"/>
          <w:w w:val="100"/>
          <w:sz w:val="48"/>
          <w14:textFill>
            <w14:solidFill>
              <w14:schemeClr w14:val="tx1"/>
            </w14:solidFill>
          </w14:textFill>
        </w:rPr>
        <w:fldChar w:fldCharType="begin">
          <w:ffData>
            <w:name w:val="c2"/>
            <w:enabled/>
            <w:calcOnExit w:val="0"/>
            <w:textInput>
              <w:default w:val="福建省厦门市"/>
            </w:textInput>
          </w:ffData>
        </w:fldChar>
      </w:r>
      <w:bookmarkStart w:id="4" w:name="c2"/>
      <w:r>
        <w:rPr>
          <w:rFonts w:ascii="黑体" w:eastAsia="黑体"/>
          <w:b w:val="0"/>
          <w:color w:val="000000" w:themeColor="text1"/>
          <w:w w:val="100"/>
          <w:sz w:val="48"/>
          <w14:textFill>
            <w14:solidFill>
              <w14:schemeClr w14:val="tx1"/>
            </w14:solidFill>
          </w14:textFill>
        </w:rPr>
        <w:instrText xml:space="preserve"> FORMTEXT </w:instrText>
      </w:r>
      <w:r>
        <w:rPr>
          <w:rFonts w:ascii="黑体" w:eastAsia="黑体"/>
          <w:b w:val="0"/>
          <w:color w:val="000000" w:themeColor="text1"/>
          <w:w w:val="100"/>
          <w:sz w:val="48"/>
          <w14:textFill>
            <w14:solidFill>
              <w14:schemeClr w14:val="tx1"/>
            </w14:solidFill>
          </w14:textFill>
        </w:rPr>
        <w:fldChar w:fldCharType="separate"/>
      </w:r>
      <w:r>
        <w:rPr>
          <w:rFonts w:hint="eastAsia" w:ascii="黑体" w:eastAsia="黑体"/>
          <w:b w:val="0"/>
          <w:color w:val="000000" w:themeColor="text1"/>
          <w:w w:val="100"/>
          <w:sz w:val="48"/>
          <w14:textFill>
            <w14:solidFill>
              <w14:schemeClr w14:val="tx1"/>
            </w14:solidFill>
          </w14:textFill>
        </w:rPr>
        <w:t>福建省厦门市</w:t>
      </w:r>
      <w:r>
        <w:rPr>
          <w:rFonts w:ascii="黑体" w:eastAsia="黑体"/>
          <w:b w:val="0"/>
          <w:color w:val="000000" w:themeColor="text1"/>
          <w:w w:val="100"/>
          <w:sz w:val="48"/>
          <w14:textFill>
            <w14:solidFill>
              <w14:schemeClr w14:val="tx1"/>
            </w14:solidFill>
          </w14:textFill>
        </w:rPr>
        <w:fldChar w:fldCharType="end"/>
      </w:r>
      <w:bookmarkEnd w:id="4"/>
      <w:r>
        <w:rPr>
          <w:rFonts w:hint="eastAsia" w:ascii="黑体" w:hAnsi="黑体" w:eastAsia="黑体"/>
          <w:b w:val="0"/>
          <w:bCs w:val="0"/>
          <w:color w:val="000000" w:themeColor="text1"/>
          <w:w w:val="100"/>
          <w:sz w:val="48"/>
          <w:szCs w:val="48"/>
          <w14:textFill>
            <w14:solidFill>
              <w14:schemeClr w14:val="tx1"/>
            </w14:solidFill>
          </w14:textFill>
        </w:rPr>
        <w:t>地方标准</w:t>
      </w:r>
    </w:p>
    <w:bookmarkEnd w:id="2"/>
    <w:p w14:paraId="0F879D90">
      <w:pPr>
        <w:pStyle w:val="200"/>
        <w:framePr/>
        <w:rPr>
          <w:color w:val="000000" w:themeColor="text1"/>
          <w:lang w:val="fr-FR"/>
          <w14:textFill>
            <w14:solidFill>
              <w14:schemeClr w14:val="tx1"/>
            </w14:solidFill>
          </w14:textFill>
        </w:rPr>
      </w:pPr>
      <w:r>
        <w:rPr>
          <w:color w:val="000000" w:themeColor="text1"/>
          <w:lang w:val="fr-FR"/>
          <w14:textFill>
            <w14:solidFill>
              <w14:schemeClr w14:val="tx1"/>
            </w14:solidFill>
          </w14:textFill>
        </w:rPr>
        <w:t>DB</w:t>
      </w:r>
      <w:r>
        <w:rPr>
          <w:color w:val="000000" w:themeColor="text1"/>
          <w:sz w:val="15"/>
          <w:szCs w:val="15"/>
          <w:lang w:val="fr-FR"/>
          <w14:textFill>
            <w14:solidFill>
              <w14:schemeClr w14:val="tx1"/>
            </w14:solidFill>
          </w14:textFill>
        </w:rPr>
        <w:t xml:space="preserve"> </w:t>
      </w:r>
      <w:r>
        <w:rPr>
          <w:color w:val="000000" w:themeColor="text1"/>
          <w14:textFill>
            <w14:solidFill>
              <w14:schemeClr w14:val="tx1"/>
            </w14:solidFill>
          </w14:textFill>
        </w:rPr>
        <w:fldChar w:fldCharType="begin">
          <w:ffData>
            <w:name w:val="文字1"/>
            <w:enabled/>
            <w:calcOnExit w:val="0"/>
            <w:textInput>
              <w:default w:val="3502/T"/>
            </w:textInput>
          </w:ffData>
        </w:fldChar>
      </w:r>
      <w:bookmarkStart w:id="5" w:name="文字1"/>
      <w:r>
        <w:rPr>
          <w:color w:val="000000" w:themeColor="text1"/>
          <w14:textFill>
            <w14:solidFill>
              <w14:schemeClr w14:val="tx1"/>
            </w14:solidFill>
          </w14:textFill>
        </w:rPr>
        <w:instrText xml:space="preserve"> FORMTEXT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3502/T</w:t>
      </w:r>
      <w:r>
        <w:rPr>
          <w:color w:val="000000" w:themeColor="text1"/>
          <w14:textFill>
            <w14:solidFill>
              <w14:schemeClr w14:val="tx1"/>
            </w14:solidFill>
          </w14:textFill>
        </w:rPr>
        <w:fldChar w:fldCharType="end"/>
      </w:r>
      <w:bookmarkEnd w:id="5"/>
      <w:r>
        <w:rPr>
          <w:color w:val="000000" w:themeColor="text1"/>
          <w:lang w:val="fr-FR"/>
          <w14:textFill>
            <w14:solidFill>
              <w14:schemeClr w14:val="tx1"/>
            </w14:solidFill>
          </w14:textFill>
        </w:rPr>
        <w:t xml:space="preserve"> </w:t>
      </w:r>
      <w:r>
        <w:rPr>
          <w:color w:val="000000" w:themeColor="text1"/>
          <w14:textFill>
            <w14:solidFill>
              <w14:schemeClr w14:val="tx1"/>
            </w14:solidFill>
          </w14:textFill>
        </w:rPr>
        <w:fldChar w:fldCharType="begin">
          <w:ffData>
            <w:name w:val="NSTD_CODE_F"/>
            <w:enabled/>
            <w:calcOnExit w:val="0"/>
            <w:textInput>
              <w:default w:val="XXXX"/>
            </w:textInput>
          </w:ffData>
        </w:fldChar>
      </w:r>
      <w:bookmarkStart w:id="6" w:name="NSTD_CODE_F"/>
      <w:r>
        <w:rPr>
          <w:color w:val="000000" w:themeColor="text1"/>
          <w:lang w:val="fr-FR"/>
          <w14:textFill>
            <w14:solidFill>
              <w14:schemeClr w14:val="tx1"/>
            </w14:solidFill>
          </w14:textFill>
        </w:rPr>
        <w:instrText xml:space="preserve"> FORMTEXT </w:instrText>
      </w:r>
      <w:r>
        <w:rPr>
          <w:color w:val="000000" w:themeColor="text1"/>
          <w14:textFill>
            <w14:solidFill>
              <w14:schemeClr w14:val="tx1"/>
            </w14:solidFill>
          </w14:textFill>
        </w:rPr>
        <w:fldChar w:fldCharType="separate"/>
      </w:r>
      <w:r>
        <w:rPr>
          <w:color w:val="000000" w:themeColor="text1"/>
          <w:lang w:val="fr-FR"/>
          <w14:textFill>
            <w14:solidFill>
              <w14:schemeClr w14:val="tx1"/>
            </w14:solidFill>
          </w14:textFill>
        </w:rPr>
        <w:t>XXXX</w:t>
      </w:r>
      <w:r>
        <w:rPr>
          <w:color w:val="000000" w:themeColor="text1"/>
          <w14:textFill>
            <w14:solidFill>
              <w14:schemeClr w14:val="tx1"/>
            </w14:solidFill>
          </w14:textFill>
        </w:rPr>
        <w:fldChar w:fldCharType="end"/>
      </w:r>
      <w:bookmarkEnd w:id="6"/>
      <w:r>
        <w:rPr>
          <w:rFonts w:hAnsi="黑体"/>
          <w:color w:val="000000" w:themeColor="text1"/>
          <w:lang w:val="fr-FR"/>
          <w14:textFill>
            <w14:solidFill>
              <w14:schemeClr w14:val="tx1"/>
            </w14:solidFill>
          </w14:textFill>
        </w:rPr>
        <w:t>—</w:t>
      </w:r>
      <w:r>
        <w:rPr>
          <w:color w:val="000000" w:themeColor="text1"/>
          <w14:textFill>
            <w14:solidFill>
              <w14:schemeClr w14:val="tx1"/>
            </w14:solidFill>
          </w14:textFill>
        </w:rPr>
        <w:fldChar w:fldCharType="begin">
          <w:ffData>
            <w:name w:val="NSTD_CODE_B"/>
            <w:enabled/>
            <w:calcOnExit w:val="0"/>
            <w:textInput>
              <w:default w:val="XXXX"/>
            </w:textInput>
          </w:ffData>
        </w:fldChar>
      </w:r>
      <w:bookmarkStart w:id="7" w:name="NSTD_CODE_B"/>
      <w:r>
        <w:rPr>
          <w:color w:val="000000" w:themeColor="text1"/>
          <w:lang w:val="fr-FR"/>
          <w14:textFill>
            <w14:solidFill>
              <w14:schemeClr w14:val="tx1"/>
            </w14:solidFill>
          </w14:textFill>
        </w:rPr>
        <w:instrText xml:space="preserve"> FORMTEXT </w:instrText>
      </w:r>
      <w:r>
        <w:rPr>
          <w:color w:val="000000" w:themeColor="text1"/>
          <w14:textFill>
            <w14:solidFill>
              <w14:schemeClr w14:val="tx1"/>
            </w14:solidFill>
          </w14:textFill>
        </w:rPr>
        <w:fldChar w:fldCharType="separate"/>
      </w:r>
      <w:r>
        <w:rPr>
          <w:color w:val="000000" w:themeColor="text1"/>
          <w:lang w:val="fr-FR"/>
          <w14:textFill>
            <w14:solidFill>
              <w14:schemeClr w14:val="tx1"/>
            </w14:solidFill>
          </w14:textFill>
        </w:rPr>
        <w:t>XXXX</w:t>
      </w:r>
      <w:r>
        <w:rPr>
          <w:color w:val="000000" w:themeColor="text1"/>
          <w14:textFill>
            <w14:solidFill>
              <w14:schemeClr w14:val="tx1"/>
            </w14:solidFill>
          </w14:textFill>
        </w:rPr>
        <w:fldChar w:fldCharType="end"/>
      </w:r>
      <w:bookmarkEnd w:id="7"/>
    </w:p>
    <w:p w14:paraId="1EB9355C">
      <w:pPr>
        <w:pStyle w:val="201"/>
        <w:framePr/>
        <w:rPr>
          <w:rFonts w:hAnsi="黑体"/>
          <w:color w:val="000000" w:themeColor="text1"/>
          <w14:textFill>
            <w14:solidFill>
              <w14:schemeClr w14:val="tx1"/>
            </w14:solidFill>
          </w14:textFill>
        </w:rPr>
      </w:pPr>
      <w:r>
        <w:rPr>
          <w:rFonts w:hAnsi="黑体"/>
          <w:color w:val="000000" w:themeColor="text1"/>
          <w14:textFill>
            <w14:solidFill>
              <w14:schemeClr w14:val="tx1"/>
            </w14:solidFill>
          </w14:textFill>
        </w:rPr>
        <w:fldChar w:fldCharType="begin">
          <w:ffData>
            <w:name w:val="OSTD_CODE"/>
            <w:enabled/>
            <w:calcOnExit w:val="0"/>
            <w:textInput/>
          </w:ffData>
        </w:fldChar>
      </w:r>
      <w:bookmarkStart w:id="8" w:name="OSTD_CODE"/>
      <w:r>
        <w:rPr>
          <w:rFonts w:hAnsi="黑体"/>
          <w:color w:val="000000" w:themeColor="text1"/>
          <w14:textFill>
            <w14:solidFill>
              <w14:schemeClr w14:val="tx1"/>
            </w14:solidFill>
          </w14:textFill>
        </w:rPr>
        <w:instrText xml:space="preserve"> FORMTEXT </w:instrText>
      </w:r>
      <w:r>
        <w:rPr>
          <w:rFonts w:hAnsi="黑体"/>
          <w:color w:val="000000" w:themeColor="text1"/>
          <w14:textFill>
            <w14:solidFill>
              <w14:schemeClr w14:val="tx1"/>
            </w14:solidFill>
          </w14:textFill>
        </w:rPr>
        <w:fldChar w:fldCharType="separate"/>
      </w:r>
      <w:r>
        <w:rPr>
          <w:rFonts w:hAnsi="黑体"/>
          <w:color w:val="000000" w:themeColor="text1"/>
          <w14:textFill>
            <w14:solidFill>
              <w14:schemeClr w14:val="tx1"/>
            </w14:solidFill>
          </w14:textFill>
        </w:rPr>
        <w:t>     </w:t>
      </w:r>
      <w:r>
        <w:rPr>
          <w:rFonts w:hAnsi="黑体"/>
          <w:color w:val="000000" w:themeColor="text1"/>
          <w14:textFill>
            <w14:solidFill>
              <w14:schemeClr w14:val="tx1"/>
            </w14:solidFill>
          </w14:textFill>
        </w:rPr>
        <w:fldChar w:fldCharType="end"/>
      </w:r>
      <w:bookmarkEnd w:id="8"/>
    </w:p>
    <w:p w14:paraId="3D2AD4E6">
      <w:pPr>
        <w:spacing w:line="240" w:lineRule="auto"/>
        <w:rPr>
          <w:rFonts w:ascii="黑体" w:hAnsi="黑体" w:eastAsia="黑体"/>
          <w:color w:val="000000" w:themeColor="text1"/>
          <w:kern w:val="0"/>
          <w:sz w:val="10"/>
          <w:szCs w:val="10"/>
          <w14:textFill>
            <w14:solidFill>
              <w14:schemeClr w14:val="tx1"/>
            </w14:solidFill>
          </w14:textFill>
        </w:rPr>
      </w:pPr>
      <w:r>
        <w:rPr>
          <w:rFonts w:ascii="黑体" w:hAnsi="黑体" w:eastAsia="黑体"/>
          <w:color w:val="000000" w:themeColor="text1"/>
          <w:kern w:val="0"/>
          <w:sz w:val="10"/>
          <w:szCs w:val="10"/>
          <w14:textFill>
            <w14:solidFill>
              <w14:schemeClr w14:val="tx1"/>
            </w14:solidFill>
          </w14:textFill>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14:paraId="36791248">
      <w:pPr>
        <w:pStyle w:val="55"/>
        <w:framePr w:w="9639" w:h="6976" w:hRule="exact" w:hSpace="0" w:vSpace="0" w:wrap="around" w:hAnchor="page" w:y="6408"/>
        <w:jc w:val="center"/>
        <w:rPr>
          <w:rFonts w:ascii="黑体" w:hAnsi="黑体" w:eastAsia="黑体"/>
          <w:b w:val="0"/>
          <w:bCs w:val="0"/>
          <w:color w:val="000000" w:themeColor="text1"/>
          <w:w w:val="100"/>
          <w14:textFill>
            <w14:solidFill>
              <w14:schemeClr w14:val="tx1"/>
            </w14:solidFill>
          </w14:textFill>
        </w:rPr>
      </w:pPr>
    </w:p>
    <w:p w14:paraId="0B89BE60">
      <w:pPr>
        <w:pStyle w:val="202"/>
        <w:framePr w:h="6974" w:hRule="exact" w:wrap="around" w:x="1419" w:anchorLock="1"/>
        <w:rPr>
          <w:color w:val="000000" w:themeColor="text1"/>
          <w14:textFill>
            <w14:solidFill>
              <w14:schemeClr w14:val="tx1"/>
            </w14:solidFill>
          </w14:textFill>
        </w:rPr>
      </w:pPr>
      <w:r>
        <w:rPr>
          <w:color w:val="000000" w:themeColor="text1"/>
          <w14:textFill>
            <w14:solidFill>
              <w14:schemeClr w14:val="tx1"/>
            </w14:solidFill>
          </w14:textFill>
        </w:rPr>
        <w:fldChar w:fldCharType="begin">
          <w:ffData>
            <w:name w:val="CSTD_NAME"/>
            <w:enabled/>
            <w:calcOnExit w:val="0"/>
            <w:textInput>
              <w:default w:val="母乳喂养指导服务规范"/>
            </w:textInput>
          </w:ffData>
        </w:fldChar>
      </w:r>
      <w:r>
        <w:rPr>
          <w:color w:val="000000" w:themeColor="text1"/>
          <w14:textFill>
            <w14:solidFill>
              <w14:schemeClr w14:val="tx1"/>
            </w14:solidFill>
          </w14:textFill>
        </w:rPr>
        <w:instrText xml:space="preserve"> </w:instrText>
      </w:r>
      <w:bookmarkStart w:id="9" w:name="CSTD_NAME"/>
      <w:r>
        <w:rPr>
          <w:color w:val="000000" w:themeColor="text1"/>
          <w14:textFill>
            <w14:solidFill>
              <w14:schemeClr w14:val="tx1"/>
            </w14:solidFill>
          </w14:textFill>
        </w:rPr>
        <w:instrText xml:space="preserve">FORMTEXT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母乳喂养指导服务规范</w:t>
      </w:r>
      <w:r>
        <w:rPr>
          <w:color w:val="000000" w:themeColor="text1"/>
          <w14:textFill>
            <w14:solidFill>
              <w14:schemeClr w14:val="tx1"/>
            </w14:solidFill>
          </w14:textFill>
        </w:rPr>
        <w:fldChar w:fldCharType="end"/>
      </w:r>
      <w:bookmarkEnd w:id="9"/>
    </w:p>
    <w:p w14:paraId="05B1EC4C">
      <w:pPr>
        <w:framePr w:w="9639" w:h="6974" w:hRule="exact" w:wrap="around" w:vAnchor="page" w:hAnchor="page" w:x="1419" w:y="6408" w:anchorLock="1"/>
        <w:ind w:left="-1418"/>
        <w:rPr>
          <w:color w:val="000000" w:themeColor="text1"/>
          <w14:textFill>
            <w14:solidFill>
              <w14:schemeClr w14:val="tx1"/>
            </w14:solidFill>
          </w14:textFill>
        </w:rPr>
      </w:pPr>
    </w:p>
    <w:p w14:paraId="27024F0F">
      <w:pPr>
        <w:pStyle w:val="130"/>
        <w:framePr w:w="9639" w:h="6974" w:hRule="exact" w:wrap="around" w:vAnchor="page" w:hAnchor="page" w:x="1419" w:y="6408" w:anchorLock="1"/>
        <w:textAlignment w:val="bottom"/>
        <w:rPr>
          <w:rFonts w:ascii="黑体" w:hAnsi="黑体" w:eastAsia="黑体"/>
          <w:color w:val="000000" w:themeColor="text1"/>
          <w:szCs w:val="28"/>
          <w14:textFill>
            <w14:solidFill>
              <w14:schemeClr w14:val="tx1"/>
            </w14:solidFill>
          </w14:textFill>
        </w:rPr>
      </w:pPr>
      <w:r>
        <w:rPr>
          <w:rFonts w:ascii="黑体" w:hAnsi="黑体" w:eastAsia="黑体"/>
          <w:color w:val="000000" w:themeColor="text1"/>
          <w:szCs w:val="28"/>
          <w14:textFill>
            <w14:solidFill>
              <w14:schemeClr w14:val="tx1"/>
            </w14:solidFill>
          </w14:textFill>
        </w:rPr>
        <w:fldChar w:fldCharType="begin">
          <w:ffData>
            <w:name w:val="ESTD_NAME"/>
            <w:enabled/>
            <w:calcOnExit w:val="0"/>
            <w:textInput>
              <w:default w:val="Specifications for breastfeeding guidance services"/>
            </w:textInput>
          </w:ffData>
        </w:fldChar>
      </w:r>
      <w:r>
        <w:rPr>
          <w:rFonts w:ascii="黑体" w:hAnsi="黑体" w:eastAsia="黑体"/>
          <w:color w:val="000000" w:themeColor="text1"/>
          <w:szCs w:val="28"/>
          <w14:textFill>
            <w14:solidFill>
              <w14:schemeClr w14:val="tx1"/>
            </w14:solidFill>
          </w14:textFill>
        </w:rPr>
        <w:instrText xml:space="preserve"> </w:instrText>
      </w:r>
      <w:bookmarkStart w:id="10" w:name="ESTD_NAME"/>
      <w:r>
        <w:rPr>
          <w:rFonts w:ascii="黑体" w:hAnsi="黑体" w:eastAsia="黑体"/>
          <w:color w:val="000000" w:themeColor="text1"/>
          <w:szCs w:val="28"/>
          <w14:textFill>
            <w14:solidFill>
              <w14:schemeClr w14:val="tx1"/>
            </w14:solidFill>
          </w14:textFill>
        </w:rPr>
        <w:instrText xml:space="preserve">FORMTEXT </w:instrText>
      </w:r>
      <w:r>
        <w:rPr>
          <w:rFonts w:ascii="黑体" w:hAnsi="黑体" w:eastAsia="黑体"/>
          <w:color w:val="000000" w:themeColor="text1"/>
          <w:szCs w:val="28"/>
          <w14:textFill>
            <w14:solidFill>
              <w14:schemeClr w14:val="tx1"/>
            </w14:solidFill>
          </w14:textFill>
        </w:rPr>
        <w:fldChar w:fldCharType="separate"/>
      </w:r>
      <w:r>
        <w:rPr>
          <w:rFonts w:ascii="黑体" w:hAnsi="黑体" w:eastAsia="黑体"/>
          <w:color w:val="000000" w:themeColor="text1"/>
          <w:szCs w:val="28"/>
          <w14:textFill>
            <w14:solidFill>
              <w14:schemeClr w14:val="tx1"/>
            </w14:solidFill>
          </w14:textFill>
        </w:rPr>
        <w:t>Specifications for breastfeeding guidance services</w:t>
      </w:r>
      <w:r>
        <w:rPr>
          <w:rFonts w:ascii="黑体" w:hAnsi="黑体" w:eastAsia="黑体"/>
          <w:color w:val="000000" w:themeColor="text1"/>
          <w:szCs w:val="28"/>
          <w14:textFill>
            <w14:solidFill>
              <w14:schemeClr w14:val="tx1"/>
            </w14:solidFill>
          </w14:textFill>
        </w:rPr>
        <w:fldChar w:fldCharType="end"/>
      </w:r>
      <w:bookmarkEnd w:id="10"/>
    </w:p>
    <w:p w14:paraId="24912EB1">
      <w:pPr>
        <w:framePr w:w="9639" w:h="6974" w:hRule="exact" w:wrap="around" w:vAnchor="page" w:hAnchor="page" w:x="1419" w:y="6408" w:anchorLock="1"/>
        <w:spacing w:line="760" w:lineRule="exact"/>
        <w:ind w:left="-1418"/>
        <w:rPr>
          <w:color w:val="000000" w:themeColor="text1"/>
          <w14:textFill>
            <w14:solidFill>
              <w14:schemeClr w14:val="tx1"/>
            </w14:solidFill>
          </w14:textFill>
        </w:rPr>
      </w:pPr>
    </w:p>
    <w:p w14:paraId="44A2A25B">
      <w:pPr>
        <w:pStyle w:val="130"/>
        <w:framePr w:w="9639" w:h="6974" w:hRule="exact" w:wrap="around" w:vAnchor="page" w:hAnchor="page" w:x="1419" w:y="6408" w:anchorLock="1"/>
        <w:textAlignment w:val="bottom"/>
        <w:rPr>
          <w:rFonts w:eastAsia="黑体"/>
          <w:color w:val="000000" w:themeColor="text1"/>
          <w:szCs w:val="28"/>
          <w14:textFill>
            <w14:solidFill>
              <w14:schemeClr w14:val="tx1"/>
            </w14:solidFill>
          </w14:textFill>
        </w:rPr>
      </w:pPr>
    </w:p>
    <w:p w14:paraId="65FC934E">
      <w:pPr>
        <w:pStyle w:val="130"/>
        <w:framePr w:w="9639" w:h="6974" w:hRule="exact" w:wrap="around" w:vAnchor="page" w:hAnchor="page" w:x="1419" w:y="6408" w:anchorLock="1"/>
        <w:spacing w:before="440" w:after="160"/>
        <w:textAlignment w:val="bottom"/>
        <w:rPr>
          <w:color w:val="000000" w:themeColor="text1"/>
          <w:sz w:val="24"/>
          <w:szCs w:val="28"/>
          <w14:textFill>
            <w14:solidFill>
              <w14:schemeClr w14:val="tx1"/>
            </w14:solidFill>
          </w14:textFill>
        </w:rPr>
      </w:pPr>
      <w:r>
        <w:rPr>
          <w:color w:val="000000" w:themeColor="text1"/>
          <w:sz w:val="24"/>
          <w:szCs w:val="28"/>
          <w14:textFill>
            <w14:solidFill>
              <w14:schemeClr w14:val="tx1"/>
            </w14:solidFill>
          </w14:textFill>
        </w:rPr>
        <w:fldChar w:fldCharType="begin">
          <w:ffData>
            <w:name w:val="下拉1"/>
            <w:enabled/>
            <w:calcOnExit w:val="0"/>
            <w:ddList>
              <w:result w:val="1"/>
              <w:listEntry w:val=" "/>
              <w:listEntry w:val="草案版次选择"/>
              <w:listEntry w:val="（工作组讨论稿）"/>
              <w:listEntry w:val="（征求意见稿）"/>
              <w:listEntry w:val="（送审讨论稿）"/>
              <w:listEntry w:val="（送审稿）"/>
              <w:listEntry w:val="（报批稿）"/>
            </w:ddList>
          </w:ffData>
        </w:fldChar>
      </w:r>
      <w:bookmarkStart w:id="11" w:name="下拉1"/>
      <w:r>
        <w:rPr>
          <w:color w:val="000000" w:themeColor="text1"/>
          <w:sz w:val="24"/>
          <w:szCs w:val="28"/>
          <w14:textFill>
            <w14:solidFill>
              <w14:schemeClr w14:val="tx1"/>
            </w14:solidFill>
          </w14:textFill>
        </w:rPr>
        <w:instrText xml:space="preserve"> FORMDROPDOWN </w:instrText>
      </w:r>
      <w:r>
        <w:rPr>
          <w:color w:val="000000" w:themeColor="text1"/>
          <w:sz w:val="24"/>
          <w:szCs w:val="28"/>
          <w14:textFill>
            <w14:solidFill>
              <w14:schemeClr w14:val="tx1"/>
            </w14:solidFill>
          </w14:textFill>
        </w:rPr>
        <w:fldChar w:fldCharType="separate"/>
      </w:r>
      <w:r>
        <w:rPr>
          <w:color w:val="000000" w:themeColor="text1"/>
          <w:sz w:val="24"/>
          <w:szCs w:val="28"/>
          <w14:textFill>
            <w14:solidFill>
              <w14:schemeClr w14:val="tx1"/>
            </w14:solidFill>
          </w14:textFill>
        </w:rPr>
        <w:fldChar w:fldCharType="end"/>
      </w:r>
      <w:bookmarkEnd w:id="11"/>
    </w:p>
    <w:p w14:paraId="40C24B3E">
      <w:pPr>
        <w:pStyle w:val="130"/>
        <w:framePr w:w="9639" w:h="6974" w:hRule="exact" w:wrap="around" w:vAnchor="page" w:hAnchor="page" w:x="1419" w:y="6408" w:anchorLock="1"/>
        <w:spacing w:before="180" w:line="240" w:lineRule="atLeast"/>
        <w:textAlignment w:val="bottom"/>
        <w:rPr>
          <w:color w:val="000000" w:themeColor="text1"/>
          <w:sz w:val="21"/>
          <w:szCs w:val="28"/>
          <w14:textFill>
            <w14:solidFill>
              <w14:schemeClr w14:val="tx1"/>
            </w14:solidFill>
          </w14:textFill>
        </w:rPr>
      </w:pPr>
      <w:r>
        <w:rPr>
          <w:color w:val="000000" w:themeColor="text1"/>
          <w:sz w:val="21"/>
          <w:szCs w:val="28"/>
          <w14:textFill>
            <w14:solidFill>
              <w14:schemeClr w14:val="tx1"/>
            </w14:solidFill>
          </w14:textFill>
        </w:rPr>
        <w:fldChar w:fldCharType="begin">
          <w:ffData>
            <w:name w:val="CMPLSH_DATE"/>
            <w:enabled/>
            <w:calcOnExit w:val="0"/>
            <w:textInput/>
          </w:ffData>
        </w:fldChar>
      </w:r>
      <w:bookmarkStart w:id="12" w:name="CMPLSH_DATE"/>
      <w:r>
        <w:rPr>
          <w:color w:val="000000" w:themeColor="text1"/>
          <w:sz w:val="21"/>
          <w:szCs w:val="28"/>
          <w14:textFill>
            <w14:solidFill>
              <w14:schemeClr w14:val="tx1"/>
            </w14:solidFill>
          </w14:textFill>
        </w:rPr>
        <w:instrText xml:space="preserve"> FORMTEXT </w:instrText>
      </w:r>
      <w:r>
        <w:rPr>
          <w:color w:val="000000" w:themeColor="text1"/>
          <w:sz w:val="21"/>
          <w:szCs w:val="28"/>
          <w14:textFill>
            <w14:solidFill>
              <w14:schemeClr w14:val="tx1"/>
            </w14:solidFill>
          </w14:textFill>
        </w:rPr>
        <w:fldChar w:fldCharType="separate"/>
      </w:r>
      <w:r>
        <w:rPr>
          <w:color w:val="000000" w:themeColor="text1"/>
          <w:sz w:val="21"/>
          <w:szCs w:val="28"/>
          <w14:textFill>
            <w14:solidFill>
              <w14:schemeClr w14:val="tx1"/>
            </w14:solidFill>
          </w14:textFill>
        </w:rPr>
        <w:t>     </w:t>
      </w:r>
      <w:r>
        <w:rPr>
          <w:color w:val="000000" w:themeColor="text1"/>
          <w:sz w:val="21"/>
          <w:szCs w:val="28"/>
          <w14:textFill>
            <w14:solidFill>
              <w14:schemeClr w14:val="tx1"/>
            </w14:solidFill>
          </w14:textFill>
        </w:rPr>
        <w:fldChar w:fldCharType="end"/>
      </w:r>
      <w:bookmarkEnd w:id="12"/>
    </w:p>
    <w:p w14:paraId="4D18FDCF">
      <w:pPr>
        <w:pStyle w:val="130"/>
        <w:framePr w:w="9639" w:h="6974" w:hRule="exact" w:wrap="around" w:vAnchor="page" w:hAnchor="page" w:x="1419" w:y="6408" w:anchorLock="1"/>
        <w:spacing w:before="720" w:beforeLines="300" w:after="72" w:afterLines="30" w:line="240" w:lineRule="auto"/>
        <w:textAlignment w:val="bottom"/>
        <w:rPr>
          <w:b/>
          <w:color w:val="000000" w:themeColor="text1"/>
          <w:sz w:val="21"/>
          <w:szCs w:val="28"/>
          <w14:textFill>
            <w14:solidFill>
              <w14:schemeClr w14:val="tx1"/>
            </w14:solidFill>
          </w14:textFill>
        </w:rPr>
      </w:pPr>
      <w:r>
        <w:rPr>
          <w:b/>
          <w:color w:val="000000" w:themeColor="text1"/>
          <w:sz w:val="21"/>
          <w:szCs w:val="28"/>
          <w14:textFill>
            <w14:solidFill>
              <w14:schemeClr w14:val="tx1"/>
            </w14:solidFill>
          </w14:textFill>
        </w:rPr>
        <w:fldChar w:fldCharType="begin">
          <w:ffData>
            <w:name w:val="下拉2"/>
            <w:enabled/>
            <w:calcOnExit w:val="0"/>
            <w:ddList>
              <w:result w:val="1"/>
              <w:listEntry w:val=" "/>
              <w:listEntry w:val="在提交反馈意见时，请将您知道的相关专利连同支持性文件一并附上。"/>
            </w:ddList>
          </w:ffData>
        </w:fldChar>
      </w:r>
      <w:bookmarkStart w:id="13" w:name="下拉2"/>
      <w:r>
        <w:rPr>
          <w:b/>
          <w:color w:val="000000" w:themeColor="text1"/>
          <w:sz w:val="21"/>
          <w:szCs w:val="28"/>
          <w14:textFill>
            <w14:solidFill>
              <w14:schemeClr w14:val="tx1"/>
            </w14:solidFill>
          </w14:textFill>
        </w:rPr>
        <w:instrText xml:space="preserve"> FORMDROPDOWN </w:instrText>
      </w:r>
      <w:r>
        <w:rPr>
          <w:b/>
          <w:color w:val="000000" w:themeColor="text1"/>
          <w:sz w:val="21"/>
          <w:szCs w:val="28"/>
          <w14:textFill>
            <w14:solidFill>
              <w14:schemeClr w14:val="tx1"/>
            </w14:solidFill>
          </w14:textFill>
        </w:rPr>
        <w:fldChar w:fldCharType="separate"/>
      </w:r>
      <w:r>
        <w:rPr>
          <w:b/>
          <w:color w:val="000000" w:themeColor="text1"/>
          <w:sz w:val="21"/>
          <w:szCs w:val="28"/>
          <w14:textFill>
            <w14:solidFill>
              <w14:schemeClr w14:val="tx1"/>
            </w14:solidFill>
          </w14:textFill>
        </w:rPr>
        <w:fldChar w:fldCharType="end"/>
      </w:r>
      <w:bookmarkEnd w:id="13"/>
    </w:p>
    <w:p w14:paraId="1A5A0B02">
      <w:pPr>
        <w:pStyle w:val="198"/>
        <w:framePr w:wrap="around" w:y="14176"/>
        <w:rPr>
          <w:color w:val="000000" w:themeColor="text1"/>
          <w14:textFill>
            <w14:solidFill>
              <w14:schemeClr w14:val="tx1"/>
            </w14:solidFill>
          </w14:textFill>
        </w:rPr>
      </w:pPr>
      <w:r>
        <w:rPr>
          <w:rFonts w:ascii="黑体"/>
          <w:color w:val="000000" w:themeColor="text1"/>
          <w14:textFill>
            <w14:solidFill>
              <w14:schemeClr w14:val="tx1"/>
            </w14:solidFill>
          </w14:textFill>
        </w:rPr>
        <w:fldChar w:fldCharType="begin">
          <w:ffData>
            <w:name w:val="PLSH_DATE_Y"/>
            <w:enabled/>
            <w:calcOnExit w:val="0"/>
            <w:textInput>
              <w:default w:val="XXXX"/>
              <w:maxLength w:val="4"/>
            </w:textInput>
          </w:ffData>
        </w:fldChar>
      </w:r>
      <w:bookmarkStart w:id="14" w:name="PLSH_DATE_Y"/>
      <w:r>
        <w:rPr>
          <w:rFonts w:ascii="黑体"/>
          <w:color w:val="000000" w:themeColor="text1"/>
          <w14:textFill>
            <w14:solidFill>
              <w14:schemeClr w14:val="tx1"/>
            </w14:solidFill>
          </w14:textFill>
        </w:rPr>
        <w:instrText xml:space="preserve"> FORMTEXT </w:instrText>
      </w:r>
      <w:r>
        <w:rPr>
          <w:rFonts w:ascii="黑体"/>
          <w:color w:val="000000" w:themeColor="text1"/>
          <w14:textFill>
            <w14:solidFill>
              <w14:schemeClr w14:val="tx1"/>
            </w14:solidFill>
          </w14:textFill>
        </w:rPr>
        <w:fldChar w:fldCharType="separate"/>
      </w:r>
      <w:r>
        <w:rPr>
          <w:rFonts w:ascii="黑体"/>
          <w:color w:val="000000" w:themeColor="text1"/>
          <w14:textFill>
            <w14:solidFill>
              <w14:schemeClr w14:val="tx1"/>
            </w14:solidFill>
          </w14:textFill>
        </w:rPr>
        <w:t>XXXX</w:t>
      </w:r>
      <w:r>
        <w:rPr>
          <w:rFonts w:ascii="黑体"/>
          <w:color w:val="000000" w:themeColor="text1"/>
          <w14:textFill>
            <w14:solidFill>
              <w14:schemeClr w14:val="tx1"/>
            </w14:solidFill>
          </w14:textFill>
        </w:rPr>
        <w:fldChar w:fldCharType="end"/>
      </w:r>
      <w:bookmarkEnd w:id="14"/>
      <w:r>
        <w:rPr>
          <w:color w:val="000000" w:themeColor="text1"/>
          <w14:textFill>
            <w14:solidFill>
              <w14:schemeClr w14:val="tx1"/>
            </w14:solidFill>
          </w14:textFill>
        </w:rPr>
        <w:t xml:space="preserve"> </w:t>
      </w:r>
      <w:r>
        <w:rPr>
          <w:rFonts w:ascii="黑体"/>
          <w:color w:val="000000" w:themeColor="text1"/>
          <w14:textFill>
            <w14:solidFill>
              <w14:schemeClr w14:val="tx1"/>
            </w14:solidFill>
          </w14:textFill>
        </w:rPr>
        <w:t>-</w:t>
      </w:r>
      <w:r>
        <w:rPr>
          <w:color w:val="000000" w:themeColor="text1"/>
          <w14:textFill>
            <w14:solidFill>
              <w14:schemeClr w14:val="tx1"/>
            </w14:solidFill>
          </w14:textFill>
        </w:rPr>
        <w:t xml:space="preserve"> </w:t>
      </w:r>
      <w:r>
        <w:rPr>
          <w:rFonts w:ascii="黑体"/>
          <w:color w:val="000000" w:themeColor="text1"/>
          <w14:textFill>
            <w14:solidFill>
              <w14:schemeClr w14:val="tx1"/>
            </w14:solidFill>
          </w14:textFill>
        </w:rPr>
        <w:fldChar w:fldCharType="begin">
          <w:ffData>
            <w:name w:val="PLSH_DATE_M"/>
            <w:enabled/>
            <w:calcOnExit w:val="0"/>
            <w:textInput>
              <w:default w:val="XX"/>
              <w:maxLength w:val="2"/>
            </w:textInput>
          </w:ffData>
        </w:fldChar>
      </w:r>
      <w:bookmarkStart w:id="15" w:name="PLSH_DATE_M"/>
      <w:r>
        <w:rPr>
          <w:rFonts w:ascii="黑体"/>
          <w:color w:val="000000" w:themeColor="text1"/>
          <w14:textFill>
            <w14:solidFill>
              <w14:schemeClr w14:val="tx1"/>
            </w14:solidFill>
          </w14:textFill>
        </w:rPr>
        <w:instrText xml:space="preserve"> FORMTEXT </w:instrText>
      </w:r>
      <w:r>
        <w:rPr>
          <w:rFonts w:ascii="黑体"/>
          <w:color w:val="000000" w:themeColor="text1"/>
          <w14:textFill>
            <w14:solidFill>
              <w14:schemeClr w14:val="tx1"/>
            </w14:solidFill>
          </w14:textFill>
        </w:rPr>
        <w:fldChar w:fldCharType="separate"/>
      </w:r>
      <w:r>
        <w:rPr>
          <w:rFonts w:ascii="黑体"/>
          <w:color w:val="000000" w:themeColor="text1"/>
          <w14:textFill>
            <w14:solidFill>
              <w14:schemeClr w14:val="tx1"/>
            </w14:solidFill>
          </w14:textFill>
        </w:rPr>
        <w:t>XX</w:t>
      </w:r>
      <w:r>
        <w:rPr>
          <w:rFonts w:ascii="黑体"/>
          <w:color w:val="000000" w:themeColor="text1"/>
          <w14:textFill>
            <w14:solidFill>
              <w14:schemeClr w14:val="tx1"/>
            </w14:solidFill>
          </w14:textFill>
        </w:rPr>
        <w:fldChar w:fldCharType="end"/>
      </w:r>
      <w:bookmarkEnd w:id="15"/>
      <w:r>
        <w:rPr>
          <w:color w:val="000000" w:themeColor="text1"/>
          <w14:textFill>
            <w14:solidFill>
              <w14:schemeClr w14:val="tx1"/>
            </w14:solidFill>
          </w14:textFill>
        </w:rPr>
        <w:t xml:space="preserve"> </w:t>
      </w:r>
      <w:r>
        <w:rPr>
          <w:rFonts w:ascii="黑体"/>
          <w:color w:val="000000" w:themeColor="text1"/>
          <w14:textFill>
            <w14:solidFill>
              <w14:schemeClr w14:val="tx1"/>
            </w14:solidFill>
          </w14:textFill>
        </w:rPr>
        <w:t>-</w:t>
      </w:r>
      <w:r>
        <w:rPr>
          <w:color w:val="000000" w:themeColor="text1"/>
          <w14:textFill>
            <w14:solidFill>
              <w14:schemeClr w14:val="tx1"/>
            </w14:solidFill>
          </w14:textFill>
        </w:rPr>
        <w:t xml:space="preserve"> </w:t>
      </w:r>
      <w:r>
        <w:rPr>
          <w:rFonts w:ascii="黑体"/>
          <w:color w:val="000000" w:themeColor="text1"/>
          <w14:textFill>
            <w14:solidFill>
              <w14:schemeClr w14:val="tx1"/>
            </w14:solidFill>
          </w14:textFill>
        </w:rPr>
        <w:fldChar w:fldCharType="begin">
          <w:ffData>
            <w:name w:val="PLSH_DATE_D"/>
            <w:enabled/>
            <w:calcOnExit w:val="0"/>
            <w:textInput>
              <w:default w:val="XX"/>
              <w:maxLength w:val="2"/>
            </w:textInput>
          </w:ffData>
        </w:fldChar>
      </w:r>
      <w:bookmarkStart w:id="16" w:name="PLSH_DATE_D"/>
      <w:r>
        <w:rPr>
          <w:rFonts w:ascii="黑体"/>
          <w:color w:val="000000" w:themeColor="text1"/>
          <w14:textFill>
            <w14:solidFill>
              <w14:schemeClr w14:val="tx1"/>
            </w14:solidFill>
          </w14:textFill>
        </w:rPr>
        <w:instrText xml:space="preserve"> FORMTEXT </w:instrText>
      </w:r>
      <w:r>
        <w:rPr>
          <w:rFonts w:ascii="黑体"/>
          <w:color w:val="000000" w:themeColor="text1"/>
          <w14:textFill>
            <w14:solidFill>
              <w14:schemeClr w14:val="tx1"/>
            </w14:solidFill>
          </w14:textFill>
        </w:rPr>
        <w:fldChar w:fldCharType="separate"/>
      </w:r>
      <w:r>
        <w:rPr>
          <w:rFonts w:ascii="黑体"/>
          <w:color w:val="000000" w:themeColor="text1"/>
          <w14:textFill>
            <w14:solidFill>
              <w14:schemeClr w14:val="tx1"/>
            </w14:solidFill>
          </w14:textFill>
        </w:rPr>
        <w:t>XX</w:t>
      </w:r>
      <w:r>
        <w:rPr>
          <w:rFonts w:ascii="黑体"/>
          <w:color w:val="000000" w:themeColor="text1"/>
          <w14:textFill>
            <w14:solidFill>
              <w14:schemeClr w14:val="tx1"/>
            </w14:solidFill>
          </w14:textFill>
        </w:rPr>
        <w:fldChar w:fldCharType="end"/>
      </w:r>
      <w:bookmarkEnd w:id="16"/>
      <w:r>
        <w:rPr>
          <w:rFonts w:hint="eastAsia"/>
          <w:color w:val="000000" w:themeColor="text1"/>
          <w14:textFill>
            <w14:solidFill>
              <w14:schemeClr w14:val="tx1"/>
            </w14:solidFill>
          </w14:textFill>
        </w:rPr>
        <w:t>发布</w:t>
      </w:r>
    </w:p>
    <w:p w14:paraId="5FF841E0">
      <w:pPr>
        <w:pStyle w:val="199"/>
        <w:framePr w:wrap="around" w:y="14176"/>
        <w:rPr>
          <w:color w:val="000000" w:themeColor="text1"/>
          <w14:textFill>
            <w14:solidFill>
              <w14:schemeClr w14:val="tx1"/>
            </w14:solidFill>
          </w14:textFill>
        </w:rPr>
      </w:pPr>
      <w:r>
        <w:rPr>
          <w:rFonts w:ascii="黑体"/>
          <w:color w:val="000000" w:themeColor="text1"/>
          <w14:textFill>
            <w14:solidFill>
              <w14:schemeClr w14:val="tx1"/>
            </w14:solidFill>
          </w14:textFill>
        </w:rPr>
        <w:fldChar w:fldCharType="begin">
          <w:ffData>
            <w:name w:val="CROT_DATE_Y"/>
            <w:enabled/>
            <w:calcOnExit w:val="0"/>
            <w:textInput>
              <w:default w:val="XXXX"/>
              <w:maxLength w:val="4"/>
            </w:textInput>
          </w:ffData>
        </w:fldChar>
      </w:r>
      <w:bookmarkStart w:id="17" w:name="CROT_DATE_Y"/>
      <w:r>
        <w:rPr>
          <w:rFonts w:ascii="黑体"/>
          <w:color w:val="000000" w:themeColor="text1"/>
          <w14:textFill>
            <w14:solidFill>
              <w14:schemeClr w14:val="tx1"/>
            </w14:solidFill>
          </w14:textFill>
        </w:rPr>
        <w:instrText xml:space="preserve"> FORMTEXT </w:instrText>
      </w:r>
      <w:r>
        <w:rPr>
          <w:rFonts w:ascii="黑体"/>
          <w:color w:val="000000" w:themeColor="text1"/>
          <w14:textFill>
            <w14:solidFill>
              <w14:schemeClr w14:val="tx1"/>
            </w14:solidFill>
          </w14:textFill>
        </w:rPr>
        <w:fldChar w:fldCharType="separate"/>
      </w:r>
      <w:r>
        <w:rPr>
          <w:rFonts w:ascii="黑体"/>
          <w:color w:val="000000" w:themeColor="text1"/>
          <w14:textFill>
            <w14:solidFill>
              <w14:schemeClr w14:val="tx1"/>
            </w14:solidFill>
          </w14:textFill>
        </w:rPr>
        <w:t>XXXX</w:t>
      </w:r>
      <w:r>
        <w:rPr>
          <w:rFonts w:ascii="黑体"/>
          <w:color w:val="000000" w:themeColor="text1"/>
          <w14:textFill>
            <w14:solidFill>
              <w14:schemeClr w14:val="tx1"/>
            </w14:solidFill>
          </w14:textFill>
        </w:rPr>
        <w:fldChar w:fldCharType="end"/>
      </w:r>
      <w:bookmarkEnd w:id="17"/>
      <w:r>
        <w:rPr>
          <w:color w:val="000000" w:themeColor="text1"/>
          <w14:textFill>
            <w14:solidFill>
              <w14:schemeClr w14:val="tx1"/>
            </w14:solidFill>
          </w14:textFill>
        </w:rPr>
        <w:t xml:space="preserve"> </w:t>
      </w:r>
      <w:r>
        <w:rPr>
          <w:rFonts w:ascii="黑体"/>
          <w:color w:val="000000" w:themeColor="text1"/>
          <w14:textFill>
            <w14:solidFill>
              <w14:schemeClr w14:val="tx1"/>
            </w14:solidFill>
          </w14:textFill>
        </w:rPr>
        <w:t>-</w:t>
      </w:r>
      <w:r>
        <w:rPr>
          <w:color w:val="000000" w:themeColor="text1"/>
          <w14:textFill>
            <w14:solidFill>
              <w14:schemeClr w14:val="tx1"/>
            </w14:solidFill>
          </w14:textFill>
        </w:rPr>
        <w:t xml:space="preserve"> </w:t>
      </w:r>
      <w:r>
        <w:rPr>
          <w:rFonts w:ascii="黑体"/>
          <w:color w:val="000000" w:themeColor="text1"/>
          <w14:textFill>
            <w14:solidFill>
              <w14:schemeClr w14:val="tx1"/>
            </w14:solidFill>
          </w14:textFill>
        </w:rPr>
        <w:fldChar w:fldCharType="begin">
          <w:ffData>
            <w:name w:val="CROT_DATE_M"/>
            <w:enabled/>
            <w:calcOnExit w:val="0"/>
            <w:textInput>
              <w:default w:val="XX"/>
              <w:maxLength w:val="2"/>
            </w:textInput>
          </w:ffData>
        </w:fldChar>
      </w:r>
      <w:bookmarkStart w:id="18" w:name="CROT_DATE_M"/>
      <w:r>
        <w:rPr>
          <w:rFonts w:ascii="黑体"/>
          <w:color w:val="000000" w:themeColor="text1"/>
          <w14:textFill>
            <w14:solidFill>
              <w14:schemeClr w14:val="tx1"/>
            </w14:solidFill>
          </w14:textFill>
        </w:rPr>
        <w:instrText xml:space="preserve"> FORMTEXT </w:instrText>
      </w:r>
      <w:r>
        <w:rPr>
          <w:rFonts w:ascii="黑体"/>
          <w:color w:val="000000" w:themeColor="text1"/>
          <w14:textFill>
            <w14:solidFill>
              <w14:schemeClr w14:val="tx1"/>
            </w14:solidFill>
          </w14:textFill>
        </w:rPr>
        <w:fldChar w:fldCharType="separate"/>
      </w:r>
      <w:r>
        <w:rPr>
          <w:rFonts w:ascii="黑体"/>
          <w:color w:val="000000" w:themeColor="text1"/>
          <w14:textFill>
            <w14:solidFill>
              <w14:schemeClr w14:val="tx1"/>
            </w14:solidFill>
          </w14:textFill>
        </w:rPr>
        <w:t>XX</w:t>
      </w:r>
      <w:r>
        <w:rPr>
          <w:rFonts w:ascii="黑体"/>
          <w:color w:val="000000" w:themeColor="text1"/>
          <w14:textFill>
            <w14:solidFill>
              <w14:schemeClr w14:val="tx1"/>
            </w14:solidFill>
          </w14:textFill>
        </w:rPr>
        <w:fldChar w:fldCharType="end"/>
      </w:r>
      <w:bookmarkEnd w:id="18"/>
      <w:r>
        <w:rPr>
          <w:color w:val="000000" w:themeColor="text1"/>
          <w14:textFill>
            <w14:solidFill>
              <w14:schemeClr w14:val="tx1"/>
            </w14:solidFill>
          </w14:textFill>
        </w:rPr>
        <w:t xml:space="preserve"> </w:t>
      </w:r>
      <w:r>
        <w:rPr>
          <w:rFonts w:ascii="黑体"/>
          <w:color w:val="000000" w:themeColor="text1"/>
          <w14:textFill>
            <w14:solidFill>
              <w14:schemeClr w14:val="tx1"/>
            </w14:solidFill>
          </w14:textFill>
        </w:rPr>
        <w:t>-</w:t>
      </w:r>
      <w:r>
        <w:rPr>
          <w:color w:val="000000" w:themeColor="text1"/>
          <w14:textFill>
            <w14:solidFill>
              <w14:schemeClr w14:val="tx1"/>
            </w14:solidFill>
          </w14:textFill>
        </w:rPr>
        <w:t xml:space="preserve"> </w:t>
      </w:r>
      <w:r>
        <w:rPr>
          <w:rFonts w:ascii="黑体"/>
          <w:color w:val="000000" w:themeColor="text1"/>
          <w14:textFill>
            <w14:solidFill>
              <w14:schemeClr w14:val="tx1"/>
            </w14:solidFill>
          </w14:textFill>
        </w:rPr>
        <w:fldChar w:fldCharType="begin">
          <w:ffData>
            <w:name w:val="CROT_DATE_D"/>
            <w:enabled/>
            <w:calcOnExit w:val="0"/>
            <w:textInput>
              <w:default w:val="XX"/>
              <w:maxLength w:val="2"/>
            </w:textInput>
          </w:ffData>
        </w:fldChar>
      </w:r>
      <w:bookmarkStart w:id="19" w:name="CROT_DATE_D"/>
      <w:r>
        <w:rPr>
          <w:rFonts w:ascii="黑体"/>
          <w:color w:val="000000" w:themeColor="text1"/>
          <w14:textFill>
            <w14:solidFill>
              <w14:schemeClr w14:val="tx1"/>
            </w14:solidFill>
          </w14:textFill>
        </w:rPr>
        <w:instrText xml:space="preserve"> FORMTEXT </w:instrText>
      </w:r>
      <w:r>
        <w:rPr>
          <w:rFonts w:ascii="黑体"/>
          <w:color w:val="000000" w:themeColor="text1"/>
          <w14:textFill>
            <w14:solidFill>
              <w14:schemeClr w14:val="tx1"/>
            </w14:solidFill>
          </w14:textFill>
        </w:rPr>
        <w:fldChar w:fldCharType="separate"/>
      </w:r>
      <w:r>
        <w:rPr>
          <w:rFonts w:ascii="黑体"/>
          <w:color w:val="000000" w:themeColor="text1"/>
          <w14:textFill>
            <w14:solidFill>
              <w14:schemeClr w14:val="tx1"/>
            </w14:solidFill>
          </w14:textFill>
        </w:rPr>
        <w:t>XX</w:t>
      </w:r>
      <w:r>
        <w:rPr>
          <w:rFonts w:ascii="黑体"/>
          <w:color w:val="000000" w:themeColor="text1"/>
          <w14:textFill>
            <w14:solidFill>
              <w14:schemeClr w14:val="tx1"/>
            </w14:solidFill>
          </w14:textFill>
        </w:rPr>
        <w:fldChar w:fldCharType="end"/>
      </w:r>
      <w:bookmarkEnd w:id="19"/>
      <w:r>
        <w:rPr>
          <w:rFonts w:hint="eastAsia"/>
          <w:color w:val="000000" w:themeColor="text1"/>
          <w14:textFill>
            <w14:solidFill>
              <w14:schemeClr w14:val="tx1"/>
            </w14:solidFill>
          </w14:textFill>
        </w:rPr>
        <w:t>实施</w:t>
      </w:r>
    </w:p>
    <w:p w14:paraId="50A91C85">
      <w:pPr>
        <w:pStyle w:val="156"/>
        <w:framePr w:h="584" w:hRule="exact" w:hSpace="181" w:vSpace="181" w:wrap="around" w:y="15027"/>
        <w:rPr>
          <w:rFonts w:hAnsi="黑体"/>
          <w:color w:val="000000" w:themeColor="text1"/>
          <w14:textFill>
            <w14:solidFill>
              <w14:schemeClr w14:val="tx1"/>
            </w14:solidFill>
          </w14:textFill>
        </w:rPr>
      </w:pPr>
      <w:r>
        <w:rPr>
          <w:rFonts w:hAnsi="黑体"/>
          <w:color w:val="000000" w:themeColor="text1"/>
          <w:w w:val="100"/>
          <w:sz w:val="28"/>
          <w14:textFill>
            <w14:solidFill>
              <w14:schemeClr w14:val="tx1"/>
            </w14:solidFill>
          </w14:textFill>
        </w:rPr>
        <w:fldChar w:fldCharType="begin">
          <w:ffData>
            <w:name w:val="fm"/>
            <w:enabled/>
            <w:calcOnExit w:val="0"/>
            <w:textInput>
              <w:default w:val="厦门市市场监督管理局"/>
            </w:textInput>
          </w:ffData>
        </w:fldChar>
      </w:r>
      <w:bookmarkStart w:id="20" w:name="fm"/>
      <w:r>
        <w:rPr>
          <w:rFonts w:hAnsi="黑体"/>
          <w:color w:val="000000" w:themeColor="text1"/>
          <w:w w:val="100"/>
          <w:sz w:val="28"/>
          <w14:textFill>
            <w14:solidFill>
              <w14:schemeClr w14:val="tx1"/>
            </w14:solidFill>
          </w14:textFill>
        </w:rPr>
        <w:instrText xml:space="preserve"> FORMTEXT </w:instrText>
      </w:r>
      <w:r>
        <w:rPr>
          <w:rFonts w:hAnsi="黑体"/>
          <w:color w:val="000000" w:themeColor="text1"/>
          <w:w w:val="100"/>
          <w:sz w:val="28"/>
          <w14:textFill>
            <w14:solidFill>
              <w14:schemeClr w14:val="tx1"/>
            </w14:solidFill>
          </w14:textFill>
        </w:rPr>
        <w:fldChar w:fldCharType="separate"/>
      </w:r>
      <w:r>
        <w:rPr>
          <w:rFonts w:hAnsi="黑体"/>
          <w:color w:val="000000" w:themeColor="text1"/>
          <w:w w:val="100"/>
          <w:sz w:val="28"/>
          <w14:textFill>
            <w14:solidFill>
              <w14:schemeClr w14:val="tx1"/>
            </w14:solidFill>
          </w14:textFill>
        </w:rPr>
        <w:t>厦门市市场监督管理局</w:t>
      </w:r>
      <w:r>
        <w:rPr>
          <w:rFonts w:hAnsi="黑体"/>
          <w:color w:val="000000" w:themeColor="text1"/>
          <w:w w:val="100"/>
          <w:sz w:val="28"/>
          <w14:textFill>
            <w14:solidFill>
              <w14:schemeClr w14:val="tx1"/>
            </w14:solidFill>
          </w14:textFill>
        </w:rPr>
        <w:fldChar w:fldCharType="end"/>
      </w:r>
      <w:bookmarkEnd w:id="20"/>
      <w:r>
        <w:rPr>
          <w:rFonts w:ascii="Times New Roman"/>
          <w:color w:val="000000" w:themeColor="text1"/>
          <w:w w:val="100"/>
          <w:sz w:val="28"/>
          <w14:textFill>
            <w14:solidFill>
              <w14:schemeClr w14:val="tx1"/>
            </w14:solidFill>
          </w14:textFill>
        </w:rPr>
        <w:t>  </w:t>
      </w:r>
      <w:r>
        <w:rPr>
          <w:rStyle w:val="234"/>
          <w:rFonts w:hint="eastAsia" w:hAnsi="黑体"/>
          <w:color w:val="000000" w:themeColor="text1"/>
          <w:position w:val="0"/>
          <w14:textFill>
            <w14:solidFill>
              <w14:schemeClr w14:val="tx1"/>
            </w14:solidFill>
          </w14:textFill>
        </w:rPr>
        <w:t>发</w:t>
      </w:r>
      <w:r>
        <w:rPr>
          <w:rStyle w:val="234"/>
          <w:rFonts w:hint="eastAsia" w:hAnsi="黑体"/>
          <w:color w:val="000000" w:themeColor="text1"/>
          <w:spacing w:val="0"/>
          <w:position w:val="0"/>
          <w14:textFill>
            <w14:solidFill>
              <w14:schemeClr w14:val="tx1"/>
            </w14:solidFill>
          </w14:textFill>
        </w:rPr>
        <w:t>布</w:t>
      </w:r>
    </w:p>
    <w:p w14:paraId="3AB98716">
      <w:pPr>
        <w:rPr>
          <w:rFonts w:ascii="宋体" w:hAnsi="宋体"/>
          <w:color w:val="000000" w:themeColor="text1"/>
          <w:sz w:val="28"/>
          <w:szCs w:val="28"/>
          <w14:textFill>
            <w14:solidFill>
              <w14:schemeClr w14:val="tx1"/>
            </w14:solidFill>
          </w14:textFill>
        </w:rPr>
        <w:sectPr>
          <w:headerReference r:id="rId7" w:type="first"/>
          <w:footerReference r:id="rId10" w:type="first"/>
          <w:headerReference r:id="rId5" w:type="default"/>
          <w:footerReference r:id="rId8" w:type="default"/>
          <w:headerReference r:id="rId6" w:type="even"/>
          <w:footerReference r:id="rId9" w:type="even"/>
          <w:type w:val="continuous"/>
          <w:pgSz w:w="11906" w:h="16838"/>
          <w:pgMar w:top="-338" w:right="1134" w:bottom="1021" w:left="1134" w:header="0" w:footer="0" w:gutter="284"/>
          <w:cols w:space="425" w:num="1"/>
          <w:titlePg/>
          <w:docGrid w:linePitch="312" w:charSpace="0"/>
        </w:sectPr>
      </w:pPr>
      <w:r>
        <w:rPr>
          <w:rFonts w:hint="eastAsia" w:ascii="宋体" w:hAnsi="宋体"/>
          <w:color w:val="000000" w:themeColor="text1"/>
          <w:sz w:val="28"/>
          <w:szCs w:val="28"/>
          <w14:textFill>
            <w14:solidFill>
              <w14:schemeClr w14:val="tx1"/>
            </w14:solidFill>
          </w14:textFill>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14:paraId="68EF7B91">
      <w:pPr>
        <w:pStyle w:val="96"/>
        <w:spacing w:after="468"/>
        <w:rPr>
          <w:rFonts w:hint="eastAsia"/>
        </w:rPr>
      </w:pPr>
      <w:bookmarkStart w:id="21" w:name="BookMark1"/>
      <w:bookmarkStart w:id="22" w:name="_Toc200377325"/>
      <w:bookmarkStart w:id="23" w:name="_Toc200012984"/>
      <w:r>
        <w:rPr>
          <w:rFonts w:hint="eastAsia"/>
          <w:spacing w:val="320"/>
        </w:rPr>
        <w:t>目</w:t>
      </w:r>
      <w:r>
        <w:rPr>
          <w:rFonts w:hint="eastAsia"/>
        </w:rPr>
        <w:t>次</w:t>
      </w:r>
    </w:p>
    <w:p w14:paraId="6CE9F9F5">
      <w:pPr>
        <w:pStyle w:val="21"/>
        <w:tabs>
          <w:tab w:val="right" w:leader="dot" w:pos="9344"/>
        </w:tabs>
        <w:rPr>
          <w:rFonts w:asciiTheme="minorHAnsi" w:hAnsiTheme="minorHAnsi" w:eastAsiaTheme="minorEastAsia" w:cstheme="minorBidi"/>
          <w:szCs w:val="22"/>
        </w:rPr>
      </w:pPr>
      <w:r>
        <w:fldChar w:fldCharType="begin"/>
      </w:r>
      <w:r>
        <w:instrText xml:space="preserve"> TOC \o "1-1" \h </w:instrText>
      </w:r>
      <w:r>
        <w:fldChar w:fldCharType="separate"/>
      </w:r>
      <w:r>
        <w:fldChar w:fldCharType="begin"/>
      </w:r>
      <w:r>
        <w:instrText xml:space="preserve"> HYPERLINK \l "_Toc203143508" </w:instrText>
      </w:r>
      <w:r>
        <w:fldChar w:fldCharType="separate"/>
      </w:r>
      <w:r>
        <w:rPr>
          <w:rStyle w:val="36"/>
        </w:rPr>
        <w:t>前言</w:t>
      </w:r>
      <w:r>
        <w:tab/>
      </w:r>
      <w:r>
        <w:fldChar w:fldCharType="begin"/>
      </w:r>
      <w:r>
        <w:instrText xml:space="preserve"> PAGEREF _Toc203143508 \h </w:instrText>
      </w:r>
      <w:r>
        <w:fldChar w:fldCharType="separate"/>
      </w:r>
      <w:r>
        <w:t>II</w:t>
      </w:r>
      <w:r>
        <w:fldChar w:fldCharType="end"/>
      </w:r>
      <w:r>
        <w:fldChar w:fldCharType="end"/>
      </w:r>
    </w:p>
    <w:p w14:paraId="67272AA1">
      <w:pPr>
        <w:pStyle w:val="21"/>
        <w:tabs>
          <w:tab w:val="right" w:leader="dot" w:pos="9344"/>
        </w:tabs>
        <w:rPr>
          <w:rFonts w:asciiTheme="minorHAnsi" w:hAnsiTheme="minorHAnsi" w:eastAsiaTheme="minorEastAsia" w:cstheme="minorBidi"/>
          <w:szCs w:val="22"/>
        </w:rPr>
      </w:pPr>
      <w:r>
        <w:fldChar w:fldCharType="begin"/>
      </w:r>
      <w:r>
        <w:instrText xml:space="preserve"> HYPERLINK \l "_Toc203143509" </w:instrText>
      </w:r>
      <w:r>
        <w:fldChar w:fldCharType="separate"/>
      </w:r>
      <w:r>
        <w:rPr>
          <w:rStyle w:val="36"/>
        </w:rPr>
        <w:t>引言</w:t>
      </w:r>
      <w:r>
        <w:tab/>
      </w:r>
      <w:r>
        <w:fldChar w:fldCharType="begin"/>
      </w:r>
      <w:r>
        <w:instrText xml:space="preserve"> PAGEREF _Toc203143509 \h </w:instrText>
      </w:r>
      <w:r>
        <w:fldChar w:fldCharType="separate"/>
      </w:r>
      <w:r>
        <w:t>III</w:t>
      </w:r>
      <w:r>
        <w:fldChar w:fldCharType="end"/>
      </w:r>
      <w:r>
        <w:fldChar w:fldCharType="end"/>
      </w:r>
    </w:p>
    <w:p w14:paraId="649B61CA">
      <w:pPr>
        <w:pStyle w:val="21"/>
        <w:tabs>
          <w:tab w:val="right" w:leader="dot" w:pos="9344"/>
        </w:tabs>
        <w:rPr>
          <w:rFonts w:asciiTheme="minorHAnsi" w:hAnsiTheme="minorHAnsi" w:eastAsiaTheme="minorEastAsia" w:cstheme="minorBidi"/>
          <w:szCs w:val="22"/>
        </w:rPr>
      </w:pPr>
      <w:r>
        <w:fldChar w:fldCharType="begin"/>
      </w:r>
      <w:r>
        <w:instrText xml:space="preserve"> HYPERLINK \l "_Toc203143510" </w:instrText>
      </w:r>
      <w:r>
        <w:fldChar w:fldCharType="separate"/>
      </w:r>
      <w:r>
        <w:rPr>
          <w:rStyle w:val="36"/>
        </w:rPr>
        <w:t>1  范围</w:t>
      </w:r>
      <w:r>
        <w:tab/>
      </w:r>
      <w:r>
        <w:fldChar w:fldCharType="begin"/>
      </w:r>
      <w:r>
        <w:instrText xml:space="preserve"> PAGEREF _Toc203143510 \h </w:instrText>
      </w:r>
      <w:r>
        <w:fldChar w:fldCharType="separate"/>
      </w:r>
      <w:r>
        <w:t>1</w:t>
      </w:r>
      <w:r>
        <w:fldChar w:fldCharType="end"/>
      </w:r>
      <w:r>
        <w:fldChar w:fldCharType="end"/>
      </w:r>
    </w:p>
    <w:p w14:paraId="38037386">
      <w:pPr>
        <w:pStyle w:val="21"/>
        <w:tabs>
          <w:tab w:val="right" w:leader="dot" w:pos="9344"/>
        </w:tabs>
        <w:rPr>
          <w:rFonts w:asciiTheme="minorHAnsi" w:hAnsiTheme="minorHAnsi" w:eastAsiaTheme="minorEastAsia" w:cstheme="minorBidi"/>
          <w:szCs w:val="22"/>
        </w:rPr>
      </w:pPr>
      <w:r>
        <w:fldChar w:fldCharType="begin"/>
      </w:r>
      <w:r>
        <w:instrText xml:space="preserve"> HYPERLINK \l "_Toc203143511" </w:instrText>
      </w:r>
      <w:r>
        <w:fldChar w:fldCharType="separate"/>
      </w:r>
      <w:r>
        <w:rPr>
          <w:rStyle w:val="36"/>
        </w:rPr>
        <w:t>2  规范性引用文件</w:t>
      </w:r>
      <w:r>
        <w:tab/>
      </w:r>
      <w:r>
        <w:fldChar w:fldCharType="begin"/>
      </w:r>
      <w:r>
        <w:instrText xml:space="preserve"> PAGEREF _Toc203143511 \h </w:instrText>
      </w:r>
      <w:r>
        <w:fldChar w:fldCharType="separate"/>
      </w:r>
      <w:r>
        <w:t>1</w:t>
      </w:r>
      <w:r>
        <w:fldChar w:fldCharType="end"/>
      </w:r>
      <w:r>
        <w:fldChar w:fldCharType="end"/>
      </w:r>
    </w:p>
    <w:p w14:paraId="7773C028">
      <w:pPr>
        <w:pStyle w:val="21"/>
        <w:tabs>
          <w:tab w:val="right" w:leader="dot" w:pos="9344"/>
        </w:tabs>
        <w:rPr>
          <w:rFonts w:asciiTheme="minorHAnsi" w:hAnsiTheme="minorHAnsi" w:eastAsiaTheme="minorEastAsia" w:cstheme="minorBidi"/>
          <w:szCs w:val="22"/>
        </w:rPr>
      </w:pPr>
      <w:r>
        <w:fldChar w:fldCharType="begin"/>
      </w:r>
      <w:r>
        <w:instrText xml:space="preserve"> HYPERLINK \l "_Toc203143512" </w:instrText>
      </w:r>
      <w:r>
        <w:fldChar w:fldCharType="separate"/>
      </w:r>
      <w:r>
        <w:rPr>
          <w:rStyle w:val="36"/>
        </w:rPr>
        <w:t>3  术语和定义</w:t>
      </w:r>
      <w:r>
        <w:tab/>
      </w:r>
      <w:r>
        <w:fldChar w:fldCharType="begin"/>
      </w:r>
      <w:r>
        <w:instrText xml:space="preserve"> PAGEREF _Toc203143512 \h </w:instrText>
      </w:r>
      <w:r>
        <w:fldChar w:fldCharType="separate"/>
      </w:r>
      <w:r>
        <w:t>1</w:t>
      </w:r>
      <w:r>
        <w:fldChar w:fldCharType="end"/>
      </w:r>
      <w:r>
        <w:fldChar w:fldCharType="end"/>
      </w:r>
    </w:p>
    <w:p w14:paraId="2E9FAEA0">
      <w:pPr>
        <w:pStyle w:val="21"/>
        <w:tabs>
          <w:tab w:val="right" w:leader="dot" w:pos="9344"/>
        </w:tabs>
        <w:rPr>
          <w:rFonts w:asciiTheme="minorHAnsi" w:hAnsiTheme="minorHAnsi" w:eastAsiaTheme="minorEastAsia" w:cstheme="minorBidi"/>
          <w:szCs w:val="22"/>
        </w:rPr>
      </w:pPr>
      <w:r>
        <w:fldChar w:fldCharType="begin"/>
      </w:r>
      <w:r>
        <w:instrText xml:space="preserve"> HYPERLINK \l "_Toc203143513" </w:instrText>
      </w:r>
      <w:r>
        <w:fldChar w:fldCharType="separate"/>
      </w:r>
      <w:r>
        <w:rPr>
          <w:rStyle w:val="36"/>
        </w:rPr>
        <w:t>4  服务人员要求</w:t>
      </w:r>
      <w:r>
        <w:tab/>
      </w:r>
      <w:r>
        <w:fldChar w:fldCharType="begin"/>
      </w:r>
      <w:r>
        <w:instrText xml:space="preserve"> PAGEREF _Toc203143513 \h </w:instrText>
      </w:r>
      <w:r>
        <w:fldChar w:fldCharType="separate"/>
      </w:r>
      <w:r>
        <w:t>1</w:t>
      </w:r>
      <w:r>
        <w:fldChar w:fldCharType="end"/>
      </w:r>
      <w:r>
        <w:fldChar w:fldCharType="end"/>
      </w:r>
    </w:p>
    <w:p w14:paraId="3EFAFFC6">
      <w:pPr>
        <w:pStyle w:val="21"/>
        <w:tabs>
          <w:tab w:val="right" w:leader="dot" w:pos="9344"/>
        </w:tabs>
        <w:rPr>
          <w:rFonts w:asciiTheme="minorHAnsi" w:hAnsiTheme="minorHAnsi" w:eastAsiaTheme="minorEastAsia" w:cstheme="minorBidi"/>
          <w:szCs w:val="22"/>
        </w:rPr>
      </w:pPr>
      <w:r>
        <w:fldChar w:fldCharType="begin"/>
      </w:r>
      <w:r>
        <w:instrText xml:space="preserve"> HYPERLINK \l "_Toc203143514" </w:instrText>
      </w:r>
      <w:r>
        <w:fldChar w:fldCharType="separate"/>
      </w:r>
      <w:r>
        <w:rPr>
          <w:rStyle w:val="36"/>
        </w:rPr>
        <w:t>5  服务机构要求</w:t>
      </w:r>
      <w:r>
        <w:tab/>
      </w:r>
      <w:r>
        <w:fldChar w:fldCharType="begin"/>
      </w:r>
      <w:r>
        <w:instrText xml:space="preserve"> PAGEREF _Toc203143514 \h </w:instrText>
      </w:r>
      <w:r>
        <w:fldChar w:fldCharType="separate"/>
      </w:r>
      <w:r>
        <w:t>2</w:t>
      </w:r>
      <w:r>
        <w:fldChar w:fldCharType="end"/>
      </w:r>
      <w:r>
        <w:fldChar w:fldCharType="end"/>
      </w:r>
    </w:p>
    <w:p w14:paraId="3E332BFE">
      <w:pPr>
        <w:pStyle w:val="21"/>
        <w:tabs>
          <w:tab w:val="right" w:leader="dot" w:pos="9344"/>
        </w:tabs>
        <w:rPr>
          <w:rFonts w:asciiTheme="minorHAnsi" w:hAnsiTheme="minorHAnsi" w:eastAsiaTheme="minorEastAsia" w:cstheme="minorBidi"/>
          <w:szCs w:val="22"/>
        </w:rPr>
      </w:pPr>
      <w:r>
        <w:fldChar w:fldCharType="begin"/>
      </w:r>
      <w:r>
        <w:instrText xml:space="preserve"> HYPERLINK \l "_Toc203143515" </w:instrText>
      </w:r>
      <w:r>
        <w:fldChar w:fldCharType="separate"/>
      </w:r>
      <w:r>
        <w:rPr>
          <w:rStyle w:val="36"/>
        </w:rPr>
        <w:t>6  服务内容</w:t>
      </w:r>
      <w:r>
        <w:tab/>
      </w:r>
      <w:r>
        <w:fldChar w:fldCharType="begin"/>
      </w:r>
      <w:r>
        <w:instrText xml:space="preserve"> PAGEREF _Toc203143515 \h </w:instrText>
      </w:r>
      <w:r>
        <w:fldChar w:fldCharType="separate"/>
      </w:r>
      <w:r>
        <w:t>3</w:t>
      </w:r>
      <w:r>
        <w:fldChar w:fldCharType="end"/>
      </w:r>
      <w:r>
        <w:fldChar w:fldCharType="end"/>
      </w:r>
    </w:p>
    <w:p w14:paraId="4C2B79AD">
      <w:pPr>
        <w:pStyle w:val="21"/>
        <w:tabs>
          <w:tab w:val="right" w:leader="dot" w:pos="9344"/>
        </w:tabs>
        <w:rPr>
          <w:rFonts w:asciiTheme="minorHAnsi" w:hAnsiTheme="minorHAnsi" w:eastAsiaTheme="minorEastAsia" w:cstheme="minorBidi"/>
          <w:szCs w:val="22"/>
        </w:rPr>
      </w:pPr>
      <w:r>
        <w:fldChar w:fldCharType="begin"/>
      </w:r>
      <w:r>
        <w:instrText xml:space="preserve"> HYPERLINK \l "_Toc203143516" </w:instrText>
      </w:r>
      <w:r>
        <w:fldChar w:fldCharType="separate"/>
      </w:r>
      <w:r>
        <w:rPr>
          <w:rStyle w:val="36"/>
        </w:rPr>
        <w:t>7  服务流程</w:t>
      </w:r>
      <w:r>
        <w:tab/>
      </w:r>
      <w:r>
        <w:fldChar w:fldCharType="begin"/>
      </w:r>
      <w:r>
        <w:instrText xml:space="preserve"> PAGEREF _Toc203143516 \h </w:instrText>
      </w:r>
      <w:r>
        <w:fldChar w:fldCharType="separate"/>
      </w:r>
      <w:r>
        <w:t>6</w:t>
      </w:r>
      <w:r>
        <w:fldChar w:fldCharType="end"/>
      </w:r>
      <w:r>
        <w:fldChar w:fldCharType="end"/>
      </w:r>
    </w:p>
    <w:p w14:paraId="3AE7C9D9">
      <w:pPr>
        <w:pStyle w:val="21"/>
        <w:tabs>
          <w:tab w:val="right" w:leader="dot" w:pos="9344"/>
        </w:tabs>
        <w:rPr>
          <w:rFonts w:asciiTheme="minorHAnsi" w:hAnsiTheme="minorHAnsi" w:eastAsiaTheme="minorEastAsia" w:cstheme="minorBidi"/>
          <w:szCs w:val="22"/>
        </w:rPr>
      </w:pPr>
      <w:r>
        <w:fldChar w:fldCharType="begin"/>
      </w:r>
      <w:r>
        <w:instrText xml:space="preserve"> HYPERLINK \l "_Toc203143517" </w:instrText>
      </w:r>
      <w:r>
        <w:fldChar w:fldCharType="separate"/>
      </w:r>
      <w:r>
        <w:rPr>
          <w:rStyle w:val="36"/>
        </w:rPr>
        <w:t>8  服务评价与改进</w:t>
      </w:r>
      <w:r>
        <w:tab/>
      </w:r>
      <w:r>
        <w:fldChar w:fldCharType="begin"/>
      </w:r>
      <w:r>
        <w:instrText xml:space="preserve"> PAGEREF _Toc203143517 \h </w:instrText>
      </w:r>
      <w:r>
        <w:fldChar w:fldCharType="separate"/>
      </w:r>
      <w:r>
        <w:t>7</w:t>
      </w:r>
      <w:r>
        <w:fldChar w:fldCharType="end"/>
      </w:r>
      <w:r>
        <w:fldChar w:fldCharType="end"/>
      </w:r>
    </w:p>
    <w:p w14:paraId="6937682A">
      <w:pPr>
        <w:pStyle w:val="21"/>
        <w:tabs>
          <w:tab w:val="right" w:leader="dot" w:pos="9344"/>
        </w:tabs>
        <w:rPr>
          <w:rFonts w:asciiTheme="minorHAnsi" w:hAnsiTheme="minorHAnsi" w:eastAsiaTheme="minorEastAsia" w:cstheme="minorBidi"/>
          <w:szCs w:val="22"/>
        </w:rPr>
      </w:pPr>
      <w:r>
        <w:fldChar w:fldCharType="begin"/>
      </w:r>
      <w:r>
        <w:instrText xml:space="preserve"> HYPERLINK \l "_Toc203143518" </w:instrText>
      </w:r>
      <w:r>
        <w:fldChar w:fldCharType="separate"/>
      </w:r>
      <w:r>
        <w:rPr>
          <w:rStyle w:val="36"/>
        </w:rPr>
        <w:t>附录A（资料性）  服务信息登记表</w:t>
      </w:r>
      <w:r>
        <w:tab/>
      </w:r>
      <w:r>
        <w:fldChar w:fldCharType="begin"/>
      </w:r>
      <w:r>
        <w:instrText xml:space="preserve"> PAGEREF _Toc203143518 \h </w:instrText>
      </w:r>
      <w:r>
        <w:fldChar w:fldCharType="separate"/>
      </w:r>
      <w:r>
        <w:t>8</w:t>
      </w:r>
      <w:r>
        <w:fldChar w:fldCharType="end"/>
      </w:r>
      <w:r>
        <w:fldChar w:fldCharType="end"/>
      </w:r>
    </w:p>
    <w:p w14:paraId="0DA40766">
      <w:pPr>
        <w:pStyle w:val="21"/>
        <w:tabs>
          <w:tab w:val="right" w:leader="dot" w:pos="9344"/>
        </w:tabs>
        <w:rPr>
          <w:rFonts w:asciiTheme="minorHAnsi" w:hAnsiTheme="minorHAnsi" w:eastAsiaTheme="minorEastAsia" w:cstheme="minorBidi"/>
          <w:szCs w:val="22"/>
        </w:rPr>
      </w:pPr>
      <w:r>
        <w:fldChar w:fldCharType="begin"/>
      </w:r>
      <w:r>
        <w:instrText xml:space="preserve"> HYPERLINK \l "_Toc203143519" </w:instrText>
      </w:r>
      <w:r>
        <w:fldChar w:fldCharType="separate"/>
      </w:r>
      <w:r>
        <w:rPr>
          <w:rStyle w:val="36"/>
        </w:rPr>
        <w:t>参考文献</w:t>
      </w:r>
      <w:r>
        <w:tab/>
      </w:r>
      <w:r>
        <w:fldChar w:fldCharType="begin"/>
      </w:r>
      <w:r>
        <w:instrText xml:space="preserve"> PAGEREF _Toc203143519 \h </w:instrText>
      </w:r>
      <w:r>
        <w:fldChar w:fldCharType="separate"/>
      </w:r>
      <w:r>
        <w:t>9</w:t>
      </w:r>
      <w:r>
        <w:fldChar w:fldCharType="end"/>
      </w:r>
      <w:r>
        <w:fldChar w:fldCharType="end"/>
      </w:r>
    </w:p>
    <w:p w14:paraId="41A41384">
      <w:pPr>
        <w:pStyle w:val="96"/>
        <w:spacing w:after="468"/>
        <w:sectPr>
          <w:headerReference r:id="rId11" w:type="default"/>
          <w:footerReference r:id="rId13" w:type="default"/>
          <w:headerReference r:id="rId12" w:type="even"/>
          <w:pgSz w:w="11906" w:h="16838"/>
          <w:pgMar w:top="1928" w:right="1134" w:bottom="1134" w:left="1134" w:header="1418" w:footer="1134" w:gutter="284"/>
          <w:pgNumType w:fmt="upperRoman" w:start="1"/>
          <w:cols w:space="425" w:num="1"/>
          <w:formProt w:val="0"/>
          <w:docGrid w:type="lines" w:linePitch="312" w:charSpace="0"/>
        </w:sectPr>
      </w:pPr>
      <w:r>
        <w:fldChar w:fldCharType="end"/>
      </w:r>
    </w:p>
    <w:bookmarkEnd w:id="21"/>
    <w:p w14:paraId="28A417D3">
      <w:pPr>
        <w:pStyle w:val="94"/>
        <w:spacing w:before="900" w:after="468"/>
        <w:rPr>
          <w:color w:val="000000" w:themeColor="text1"/>
          <w14:textFill>
            <w14:solidFill>
              <w14:schemeClr w14:val="tx1"/>
            </w14:solidFill>
          </w14:textFill>
        </w:rPr>
      </w:pPr>
      <w:bookmarkStart w:id="24" w:name="_Toc203143508"/>
      <w:bookmarkStart w:id="25" w:name="BookMark2"/>
      <w:r>
        <w:rPr>
          <w:color w:val="000000" w:themeColor="text1"/>
          <w:spacing w:val="320"/>
          <w14:textFill>
            <w14:solidFill>
              <w14:schemeClr w14:val="tx1"/>
            </w14:solidFill>
          </w14:textFill>
        </w:rPr>
        <w:t>前</w:t>
      </w:r>
      <w:r>
        <w:rPr>
          <w:color w:val="000000" w:themeColor="text1"/>
          <w14:textFill>
            <w14:solidFill>
              <w14:schemeClr w14:val="tx1"/>
            </w14:solidFill>
          </w14:textFill>
        </w:rPr>
        <w:t>言</w:t>
      </w:r>
      <w:bookmarkEnd w:id="22"/>
      <w:bookmarkEnd w:id="23"/>
      <w:bookmarkEnd w:id="24"/>
    </w:p>
    <w:p w14:paraId="17582086">
      <w:pPr>
        <w:pStyle w:val="61"/>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本文件按照GB/T 1.1—2020《标准化工作导则  第1部分：标准化文件的结构和起草规则》的规定起草。</w:t>
      </w:r>
    </w:p>
    <w:p w14:paraId="13BED6CA">
      <w:pPr>
        <w:pStyle w:val="61"/>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本文件由厦门市卫生健康委员会提出并归口。</w:t>
      </w:r>
    </w:p>
    <w:p w14:paraId="0082C067">
      <w:pPr>
        <w:pStyle w:val="61"/>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本文件起草单位：厦门市妇幼保健院，厦门市标准化研究院。</w:t>
      </w:r>
    </w:p>
    <w:p w14:paraId="6997C275">
      <w:pPr>
        <w:pStyle w:val="61"/>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本文件主要起草人：黄银英、卢美丹、何红玉、黄玲玲、王少芳、林育敏、侯婉玲、陈凡、肖聪聪。</w:t>
      </w:r>
    </w:p>
    <w:p w14:paraId="73C0256D">
      <w:pPr>
        <w:pStyle w:val="61"/>
        <w:ind w:firstLine="420"/>
        <w:rPr>
          <w:color w:val="000000" w:themeColor="text1"/>
          <w14:textFill>
            <w14:solidFill>
              <w14:schemeClr w14:val="tx1"/>
            </w14:solidFill>
          </w14:textFill>
        </w:rPr>
      </w:pPr>
    </w:p>
    <w:p w14:paraId="5E9ADC75">
      <w:pPr>
        <w:pStyle w:val="61"/>
        <w:ind w:firstLine="420"/>
        <w:rPr>
          <w:color w:val="000000" w:themeColor="text1"/>
          <w14:textFill>
            <w14:solidFill>
              <w14:schemeClr w14:val="tx1"/>
            </w14:solidFill>
          </w14:textFill>
        </w:rPr>
        <w:sectPr>
          <w:pgSz w:w="11906" w:h="16838"/>
          <w:pgMar w:top="1928" w:right="1134" w:bottom="1134" w:left="1134" w:header="1418" w:footer="1134" w:gutter="284"/>
          <w:pgNumType w:fmt="upperRoman"/>
          <w:cols w:space="425" w:num="1"/>
          <w:formProt w:val="0"/>
          <w:docGrid w:type="lines" w:linePitch="312" w:charSpace="0"/>
        </w:sectPr>
      </w:pPr>
    </w:p>
    <w:bookmarkEnd w:id="25"/>
    <w:p w14:paraId="68BB727D">
      <w:pPr>
        <w:pStyle w:val="94"/>
        <w:spacing w:after="468"/>
        <w:rPr>
          <w:color w:val="000000" w:themeColor="text1"/>
          <w14:textFill>
            <w14:solidFill>
              <w14:schemeClr w14:val="tx1"/>
            </w14:solidFill>
          </w14:textFill>
        </w:rPr>
      </w:pPr>
      <w:bookmarkStart w:id="26" w:name="_Toc203143509"/>
      <w:bookmarkStart w:id="27" w:name="_Toc200377326"/>
      <w:bookmarkStart w:id="28" w:name="BookMark3"/>
      <w:r>
        <w:rPr>
          <w:color w:val="000000" w:themeColor="text1"/>
          <w:spacing w:val="320"/>
          <w14:textFill>
            <w14:solidFill>
              <w14:schemeClr w14:val="tx1"/>
            </w14:solidFill>
          </w14:textFill>
        </w:rPr>
        <w:t>引</w:t>
      </w:r>
      <w:r>
        <w:rPr>
          <w:color w:val="000000" w:themeColor="text1"/>
          <w14:textFill>
            <w14:solidFill>
              <w14:schemeClr w14:val="tx1"/>
            </w14:solidFill>
          </w14:textFill>
        </w:rPr>
        <w:t>言</w:t>
      </w:r>
      <w:bookmarkEnd w:id="26"/>
      <w:bookmarkEnd w:id="27"/>
    </w:p>
    <w:p w14:paraId="079E0344">
      <w:pPr>
        <w:pStyle w:val="61"/>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母乳喂养指导师是为产妇提供母乳喂养指导、帮助产妇预防和解决母乳期问题的相关从业人员。母乳喂养指导服务是一个新兴行业，目前市场需求较大，其在提高母乳喂养率，促进婴幼儿生长发育，改善母婴健康结局等方面有重要意义。制定《母乳喂养指导服务规范》，有利于进一步贯彻落实《母乳喂养促进行动计划（2021-2025年）》，充分发挥母乳喂养指导师的作用，更好满足广大产妇对母乳喂养指导的需求，助力母乳喂养指导服务行业的规范化运营和发展。</w:t>
      </w:r>
    </w:p>
    <w:p w14:paraId="79FB5AF8">
      <w:pPr>
        <w:pStyle w:val="61"/>
        <w:ind w:firstLine="420"/>
        <w:rPr>
          <w:color w:val="000000" w:themeColor="text1"/>
          <w14:textFill>
            <w14:solidFill>
              <w14:schemeClr w14:val="tx1"/>
            </w14:solidFill>
          </w14:textFill>
        </w:rPr>
        <w:sectPr>
          <w:pgSz w:w="11906" w:h="16838"/>
          <w:pgMar w:top="1928" w:right="1134" w:bottom="1134" w:left="1134" w:header="1418" w:footer="1134" w:gutter="284"/>
          <w:pgNumType w:fmt="upperRoman"/>
          <w:cols w:space="425" w:num="1"/>
          <w:formProt w:val="0"/>
          <w:docGrid w:type="lines" w:linePitch="312" w:charSpace="0"/>
        </w:sectPr>
      </w:pPr>
    </w:p>
    <w:bookmarkEnd w:id="28"/>
    <w:p w14:paraId="0D6D8101">
      <w:pPr>
        <w:spacing w:line="20" w:lineRule="exact"/>
        <w:jc w:val="center"/>
        <w:rPr>
          <w:rFonts w:ascii="黑体" w:hAnsi="黑体" w:eastAsia="黑体"/>
          <w:color w:val="000000" w:themeColor="text1"/>
          <w:sz w:val="32"/>
          <w:szCs w:val="32"/>
          <w14:textFill>
            <w14:solidFill>
              <w14:schemeClr w14:val="tx1"/>
            </w14:solidFill>
          </w14:textFill>
        </w:rPr>
      </w:pPr>
      <w:bookmarkStart w:id="29" w:name="BookMark4"/>
    </w:p>
    <w:p w14:paraId="75B8D2B4">
      <w:pPr>
        <w:spacing w:line="20" w:lineRule="exact"/>
        <w:jc w:val="center"/>
        <w:rPr>
          <w:rFonts w:ascii="黑体" w:hAnsi="黑体" w:eastAsia="黑体"/>
          <w:color w:val="000000" w:themeColor="text1"/>
          <w:sz w:val="32"/>
          <w:szCs w:val="32"/>
          <w14:textFill>
            <w14:solidFill>
              <w14:schemeClr w14:val="tx1"/>
            </w14:solidFill>
          </w14:textFill>
        </w:rPr>
      </w:pPr>
    </w:p>
    <w:sdt>
      <w:sdtPr>
        <w:rPr>
          <w:color w:val="000000" w:themeColor="text1"/>
          <w14:textFill>
            <w14:solidFill>
              <w14:schemeClr w14:val="tx1"/>
            </w14:solidFill>
          </w14:textFill>
        </w:rPr>
        <w:tag w:val="NEW_STAND_NAME"/>
        <w:id w:val="595910757"/>
        <w:lock w:val="sdtLocked"/>
        <w:placeholder>
          <w:docPart w:val="4FA21015F31C4F3986060920C8F9EBB3"/>
        </w:placeholder>
      </w:sdtPr>
      <w:sdtEndPr>
        <w:rPr>
          <w:color w:val="000000" w:themeColor="text1"/>
          <w14:textFill>
            <w14:solidFill>
              <w14:schemeClr w14:val="tx1"/>
            </w14:solidFill>
          </w14:textFill>
        </w:rPr>
      </w:sdtEndPr>
      <w:sdtContent>
        <w:p w14:paraId="27718689">
          <w:pPr>
            <w:pStyle w:val="182"/>
            <w:spacing w:before="3" w:beforeLines="1" w:after="686" w:afterLines="220"/>
            <w:rPr>
              <w:color w:val="000000" w:themeColor="text1"/>
              <w14:textFill>
                <w14:solidFill>
                  <w14:schemeClr w14:val="tx1"/>
                </w14:solidFill>
              </w14:textFill>
            </w:rPr>
          </w:pPr>
          <w:bookmarkStart w:id="30" w:name="NEW_STAND_NAME"/>
          <w:r>
            <w:rPr>
              <w:rFonts w:hint="eastAsia"/>
              <w:color w:val="000000" w:themeColor="text1"/>
              <w14:textFill>
                <w14:solidFill>
                  <w14:schemeClr w14:val="tx1"/>
                </w14:solidFill>
              </w14:textFill>
            </w:rPr>
            <w:t>母乳喂养服务规范</w:t>
          </w:r>
        </w:p>
      </w:sdtContent>
    </w:sdt>
    <w:bookmarkEnd w:id="30"/>
    <w:p w14:paraId="3BF36D3B">
      <w:pPr>
        <w:pStyle w:val="109"/>
        <w:spacing w:before="312" w:after="312"/>
        <w:rPr>
          <w:color w:val="000000" w:themeColor="text1"/>
          <w14:textFill>
            <w14:solidFill>
              <w14:schemeClr w14:val="tx1"/>
            </w14:solidFill>
          </w14:textFill>
        </w:rPr>
      </w:pPr>
      <w:bookmarkStart w:id="31" w:name="_Toc200012920"/>
      <w:bookmarkStart w:id="32" w:name="_Toc24884211"/>
      <w:bookmarkStart w:id="33" w:name="_Toc97191423"/>
      <w:bookmarkStart w:id="34" w:name="_Toc17233333"/>
      <w:bookmarkStart w:id="35" w:name="_Toc26648465"/>
      <w:bookmarkStart w:id="36" w:name="_Toc17233325"/>
      <w:bookmarkStart w:id="37" w:name="_Toc26718930"/>
      <w:bookmarkStart w:id="38" w:name="_Toc26986771"/>
      <w:bookmarkStart w:id="39" w:name="_Toc26986530"/>
      <w:bookmarkStart w:id="40" w:name="_Toc24884218"/>
      <w:bookmarkStart w:id="41" w:name="_Toc203143510"/>
      <w:bookmarkStart w:id="42" w:name="_Toc200012985"/>
      <w:bookmarkStart w:id="43" w:name="_Toc200377327"/>
      <w:r>
        <w:rPr>
          <w:rFonts w:hint="eastAsia"/>
          <w:color w:val="000000" w:themeColor="text1"/>
          <w14:textFill>
            <w14:solidFill>
              <w14:schemeClr w14:val="tx1"/>
            </w14:solidFill>
          </w14:textFill>
        </w:rPr>
        <w:t>范围</w:t>
      </w:r>
      <w:bookmarkEnd w:id="31"/>
      <w:bookmarkEnd w:id="32"/>
      <w:bookmarkEnd w:id="33"/>
      <w:bookmarkEnd w:id="34"/>
      <w:bookmarkEnd w:id="35"/>
      <w:bookmarkEnd w:id="36"/>
      <w:bookmarkEnd w:id="37"/>
      <w:bookmarkEnd w:id="38"/>
      <w:bookmarkEnd w:id="39"/>
      <w:bookmarkEnd w:id="40"/>
      <w:bookmarkEnd w:id="41"/>
      <w:bookmarkEnd w:id="42"/>
      <w:bookmarkEnd w:id="43"/>
    </w:p>
    <w:p w14:paraId="587460AE">
      <w:pPr>
        <w:pStyle w:val="61"/>
        <w:ind w:firstLine="420"/>
        <w:rPr>
          <w:color w:val="000000" w:themeColor="text1"/>
          <w14:textFill>
            <w14:solidFill>
              <w14:schemeClr w14:val="tx1"/>
            </w14:solidFill>
          </w14:textFill>
        </w:rPr>
      </w:pPr>
      <w:bookmarkStart w:id="44" w:name="_Toc24884219"/>
      <w:bookmarkStart w:id="45" w:name="_Toc17233326"/>
      <w:bookmarkStart w:id="46" w:name="_Toc17233334"/>
      <w:bookmarkStart w:id="47" w:name="_Toc24884212"/>
      <w:bookmarkStart w:id="48" w:name="_Toc26648466"/>
      <w:r>
        <w:rPr>
          <w:rFonts w:hint="eastAsia"/>
          <w:color w:val="000000" w:themeColor="text1"/>
          <w14:textFill>
            <w14:solidFill>
              <w14:schemeClr w14:val="tx1"/>
            </w14:solidFill>
          </w14:textFill>
        </w:rPr>
        <w:t>本文件规定了母乳喂养指导服务的术语和定义、服务人员要求、服务机构要求、服务内容、服务流程、服务评价与改进等内容。</w:t>
      </w:r>
    </w:p>
    <w:p w14:paraId="22CA3A2F">
      <w:pPr>
        <w:pStyle w:val="61"/>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本文件适用于母乳喂养指导服务机构（以下简称“服务机构”）提供的母乳喂养指导服务。</w:t>
      </w:r>
    </w:p>
    <w:p w14:paraId="6E81550B">
      <w:pPr>
        <w:pStyle w:val="109"/>
        <w:spacing w:before="312" w:after="312"/>
        <w:rPr>
          <w:color w:val="000000" w:themeColor="text1"/>
          <w14:textFill>
            <w14:solidFill>
              <w14:schemeClr w14:val="tx1"/>
            </w14:solidFill>
          </w14:textFill>
        </w:rPr>
      </w:pPr>
      <w:bookmarkStart w:id="49" w:name="_Toc200012921"/>
      <w:bookmarkStart w:id="50" w:name="_Toc26718931"/>
      <w:bookmarkStart w:id="51" w:name="_Toc200012986"/>
      <w:bookmarkStart w:id="52" w:name="_Toc26986531"/>
      <w:bookmarkStart w:id="53" w:name="_Toc203143511"/>
      <w:bookmarkStart w:id="54" w:name="_Toc97191424"/>
      <w:bookmarkStart w:id="55" w:name="_Toc200377328"/>
      <w:bookmarkStart w:id="56" w:name="_Toc26986772"/>
      <w:r>
        <w:rPr>
          <w:rFonts w:hint="eastAsia"/>
          <w:color w:val="000000" w:themeColor="text1"/>
          <w14:textFill>
            <w14:solidFill>
              <w14:schemeClr w14:val="tx1"/>
            </w14:solidFill>
          </w14:textFill>
        </w:rPr>
        <w:t>规范性引用文件</w:t>
      </w:r>
      <w:bookmarkEnd w:id="44"/>
      <w:bookmarkEnd w:id="45"/>
      <w:bookmarkEnd w:id="46"/>
      <w:bookmarkEnd w:id="47"/>
      <w:bookmarkEnd w:id="48"/>
      <w:bookmarkEnd w:id="49"/>
      <w:bookmarkEnd w:id="50"/>
      <w:bookmarkEnd w:id="51"/>
      <w:bookmarkEnd w:id="52"/>
      <w:bookmarkEnd w:id="53"/>
      <w:bookmarkEnd w:id="54"/>
      <w:bookmarkEnd w:id="55"/>
      <w:bookmarkEnd w:id="56"/>
    </w:p>
    <w:sdt>
      <w:sdtPr>
        <w:rPr>
          <w:rFonts w:hint="eastAsia"/>
          <w:color w:val="000000" w:themeColor="text1"/>
          <w14:textFill>
            <w14:solidFill>
              <w14:schemeClr w14:val="tx1"/>
            </w14:solidFill>
          </w14:textFill>
        </w:rPr>
        <w:id w:val="715848253"/>
        <w:placeholder>
          <w:docPart w:val="23A37943D86B41A6830ECD3C65E6CA0E"/>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color w:val="000000" w:themeColor="text1"/>
          <w14:textFill>
            <w14:solidFill>
              <w14:schemeClr w14:val="tx1"/>
            </w14:solidFill>
          </w14:textFill>
        </w:rPr>
      </w:sdtEndPr>
      <w:sdtContent>
        <w:p w14:paraId="5C4AD2D6">
          <w:pPr>
            <w:pStyle w:val="61"/>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17E2D19B">
      <w:pPr>
        <w:pStyle w:val="61"/>
        <w:ind w:firstLine="420"/>
        <w:rPr>
          <w:color w:val="000000" w:themeColor="text1"/>
          <w14:textFill>
            <w14:solidFill>
              <w14:schemeClr w14:val="tx1"/>
            </w14:solidFill>
          </w14:textFill>
        </w:rPr>
      </w:pPr>
      <w:bookmarkStart w:id="57" w:name="_Hlk200118824"/>
      <w:r>
        <w:rPr>
          <w:rFonts w:hint="eastAsia"/>
          <w:color w:val="000000" w:themeColor="text1"/>
          <w14:textFill>
            <w14:solidFill>
              <w14:schemeClr w14:val="tx1"/>
            </w14:solidFill>
          </w14:textFill>
        </w:rPr>
        <w:t>GB/T 17242</w:t>
      </w:r>
      <w:bookmarkEnd w:id="57"/>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 xml:space="preserve"> 投诉处理指南</w:t>
      </w:r>
    </w:p>
    <w:p w14:paraId="7D481FB2">
      <w:pPr>
        <w:pStyle w:val="109"/>
        <w:spacing w:before="312" w:after="312"/>
        <w:rPr>
          <w:color w:val="000000" w:themeColor="text1"/>
          <w14:textFill>
            <w14:solidFill>
              <w14:schemeClr w14:val="tx1"/>
            </w14:solidFill>
          </w14:textFill>
        </w:rPr>
      </w:pPr>
      <w:bookmarkStart w:id="58" w:name="_Toc200377329"/>
      <w:bookmarkEnd w:id="58"/>
      <w:bookmarkStart w:id="59" w:name="_Toc97191425"/>
      <w:bookmarkStart w:id="60" w:name="_Toc200012987"/>
      <w:bookmarkStart w:id="61" w:name="_Toc200012923"/>
      <w:bookmarkStart w:id="62" w:name="_Toc200377332"/>
      <w:bookmarkStart w:id="63" w:name="_Toc203143512"/>
      <w:r>
        <w:rPr>
          <w:rFonts w:hint="eastAsia"/>
          <w:color w:val="000000" w:themeColor="text1"/>
          <w:szCs w:val="21"/>
          <w14:textFill>
            <w14:solidFill>
              <w14:schemeClr w14:val="tx1"/>
            </w14:solidFill>
          </w14:textFill>
        </w:rPr>
        <w:t>术语和定义</w:t>
      </w:r>
      <w:bookmarkEnd w:id="59"/>
      <w:bookmarkEnd w:id="60"/>
      <w:bookmarkEnd w:id="61"/>
      <w:bookmarkEnd w:id="62"/>
      <w:bookmarkEnd w:id="63"/>
    </w:p>
    <w:sdt>
      <w:sdtPr>
        <w:rPr>
          <w:color w:val="000000" w:themeColor="text1"/>
          <w14:textFill>
            <w14:solidFill>
              <w14:schemeClr w14:val="tx1"/>
            </w14:solidFill>
          </w14:textFill>
        </w:rPr>
        <w:id w:val="-1909835108"/>
        <w:placeholder>
          <w:docPart w:val="ECFAE233D6D74D428F76260BD346735A"/>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rPr>
          <w:color w:val="000000" w:themeColor="text1"/>
          <w14:textFill>
            <w14:solidFill>
              <w14:schemeClr w14:val="tx1"/>
            </w14:solidFill>
          </w14:textFill>
        </w:rPr>
      </w:sdtEndPr>
      <w:sdtContent>
        <w:p w14:paraId="7D022FB2">
          <w:pPr>
            <w:pStyle w:val="61"/>
            <w:ind w:firstLine="420"/>
            <w:rPr>
              <w:color w:val="000000" w:themeColor="text1"/>
              <w14:textFill>
                <w14:solidFill>
                  <w14:schemeClr w14:val="tx1"/>
                </w14:solidFill>
              </w14:textFill>
            </w:rPr>
          </w:pPr>
          <w:bookmarkStart w:id="64" w:name="_Toc26986532"/>
          <w:bookmarkEnd w:id="64"/>
          <w:r>
            <w:rPr>
              <w:color w:val="000000" w:themeColor="text1"/>
              <w14:textFill>
                <w14:solidFill>
                  <w14:schemeClr w14:val="tx1"/>
                </w14:solidFill>
              </w14:textFill>
            </w:rPr>
            <w:t>下列术语和定义适用于本文件。</w:t>
          </w:r>
        </w:p>
      </w:sdtContent>
    </w:sdt>
    <w:p w14:paraId="4F27AE51">
      <w:pPr>
        <w:pStyle w:val="228"/>
        <w:ind w:left="420" w:hanging="420" w:hangingChars="200"/>
        <w:rPr>
          <w:rFonts w:ascii="黑体" w:hAnsi="黑体" w:eastAsia="黑体"/>
          <w:color w:val="000000" w:themeColor="text1"/>
          <w14:textFill>
            <w14:solidFill>
              <w14:schemeClr w14:val="tx1"/>
            </w14:solidFill>
          </w14:textFill>
        </w:rPr>
      </w:pPr>
      <w:r>
        <w:rPr>
          <w:rFonts w:ascii="黑体" w:hAnsi="黑体" w:eastAsia="黑体"/>
          <w:color w:val="000000" w:themeColor="text1"/>
          <w14:textFill>
            <w14:solidFill>
              <w14:schemeClr w14:val="tx1"/>
            </w14:solidFill>
          </w14:textFill>
        </w:rPr>
        <w:br w:type="textWrapping"/>
      </w:r>
      <w:r>
        <w:rPr>
          <w:rFonts w:hint="eastAsia" w:ascii="黑体" w:hAnsi="黑体" w:eastAsia="黑体"/>
          <w:color w:val="000000" w:themeColor="text1"/>
          <w14:textFill>
            <w14:solidFill>
              <w14:schemeClr w14:val="tx1"/>
            </w14:solidFill>
          </w14:textFill>
        </w:rPr>
        <w:t>母乳喂养</w:t>
      </w:r>
    </w:p>
    <w:p w14:paraId="4F0CF2C0">
      <w:pPr>
        <w:pStyle w:val="61"/>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用母亲的乳汁喂养婴儿的方式。</w:t>
      </w:r>
    </w:p>
    <w:p w14:paraId="1269BD60">
      <w:pPr>
        <w:pStyle w:val="228"/>
        <w:ind w:left="420" w:hanging="420" w:hangingChars="200"/>
        <w:rPr>
          <w:rFonts w:ascii="黑体" w:hAnsi="黑体" w:eastAsia="黑体"/>
          <w:color w:val="000000" w:themeColor="text1"/>
          <w14:textFill>
            <w14:solidFill>
              <w14:schemeClr w14:val="tx1"/>
            </w14:solidFill>
          </w14:textFill>
        </w:rPr>
      </w:pPr>
      <w:r>
        <w:rPr>
          <w:rFonts w:ascii="黑体" w:hAnsi="黑体" w:eastAsia="黑体"/>
          <w:color w:val="000000" w:themeColor="text1"/>
          <w14:textFill>
            <w14:solidFill>
              <w14:schemeClr w14:val="tx1"/>
            </w14:solidFill>
          </w14:textFill>
        </w:rPr>
        <w:br w:type="textWrapping"/>
      </w:r>
      <w:r>
        <w:rPr>
          <w:rFonts w:hint="eastAsia" w:ascii="黑体" w:hAnsi="黑体" w:eastAsia="黑体"/>
          <w:color w:val="000000" w:themeColor="text1"/>
          <w14:textFill>
            <w14:solidFill>
              <w14:schemeClr w14:val="tx1"/>
            </w14:solidFill>
          </w14:textFill>
        </w:rPr>
        <w:t>母乳喂养指导师</w:t>
      </w:r>
    </w:p>
    <w:p w14:paraId="5700F203">
      <w:pPr>
        <w:pStyle w:val="61"/>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接受过专业的理论和技能培训，并取得相应资格证书后，通过所学知识并结合产妇心理特点、营养所需等，帮助预防和解决服务对象哺乳期问题，如乳汁不足、乳房胀痛、乳汁淤积、乳腺管阻塞及乳头皲裂、内陷和扁平等，指导母乳喂养并取得一定报酬的服务人员。</w:t>
      </w:r>
    </w:p>
    <w:p w14:paraId="00839B5A">
      <w:pPr>
        <w:pStyle w:val="228"/>
        <w:ind w:left="420" w:hanging="420" w:hangingChars="200"/>
        <w:rPr>
          <w:rFonts w:ascii="黑体" w:hAnsi="黑体" w:eastAsia="黑体"/>
          <w:color w:val="000000" w:themeColor="text1"/>
          <w14:textFill>
            <w14:solidFill>
              <w14:schemeClr w14:val="tx1"/>
            </w14:solidFill>
          </w14:textFill>
        </w:rPr>
      </w:pPr>
      <w:r>
        <w:rPr>
          <w:rFonts w:ascii="黑体" w:hAnsi="黑体" w:eastAsia="黑体"/>
          <w:color w:val="000000" w:themeColor="text1"/>
          <w14:textFill>
            <w14:solidFill>
              <w14:schemeClr w14:val="tx1"/>
            </w14:solidFill>
          </w14:textFill>
        </w:rPr>
        <w:br w:type="textWrapping"/>
      </w:r>
      <w:r>
        <w:rPr>
          <w:rFonts w:hint="eastAsia" w:ascii="黑体" w:hAnsi="黑体" w:eastAsia="黑体"/>
          <w:color w:val="000000" w:themeColor="text1"/>
          <w14:textFill>
            <w14:solidFill>
              <w14:schemeClr w14:val="tx1"/>
            </w14:solidFill>
          </w14:textFill>
        </w:rPr>
        <w:t>母乳喂养指导服务</w:t>
      </w:r>
    </w:p>
    <w:p w14:paraId="6140184A">
      <w:pPr>
        <w:pStyle w:val="61"/>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以孕产妇为服务对象，遵循法律法规和专业标准，提供母乳喂养全过程中的哺乳评估、乳房护理、催乳方法、哺乳姿势等指导服务的行为过程。</w:t>
      </w:r>
    </w:p>
    <w:p w14:paraId="2C0189F0">
      <w:pPr>
        <w:pStyle w:val="228"/>
        <w:ind w:left="420" w:hanging="420" w:hangingChars="200"/>
        <w:rPr>
          <w:rFonts w:ascii="黑体" w:hAnsi="黑体" w:eastAsia="黑体"/>
          <w:color w:val="000000" w:themeColor="text1"/>
          <w14:textFill>
            <w14:solidFill>
              <w14:schemeClr w14:val="tx1"/>
            </w14:solidFill>
          </w14:textFill>
        </w:rPr>
      </w:pPr>
      <w:r>
        <w:rPr>
          <w:rFonts w:ascii="黑体" w:hAnsi="黑体" w:eastAsia="黑体"/>
          <w:color w:val="000000" w:themeColor="text1"/>
          <w14:textFill>
            <w14:solidFill>
              <w14:schemeClr w14:val="tx1"/>
            </w14:solidFill>
          </w14:textFill>
        </w:rPr>
        <w:br w:type="textWrapping"/>
      </w:r>
      <w:r>
        <w:rPr>
          <w:rFonts w:hint="eastAsia" w:ascii="黑体" w:hAnsi="黑体" w:eastAsia="黑体"/>
          <w:color w:val="000000" w:themeColor="text1"/>
          <w14:textFill>
            <w14:solidFill>
              <w14:schemeClr w14:val="tx1"/>
            </w14:solidFill>
          </w14:textFill>
        </w:rPr>
        <w:t>母乳喂养指导服务机构</w:t>
      </w:r>
    </w:p>
    <w:p w14:paraId="4EC2C041">
      <w:pPr>
        <w:pStyle w:val="61"/>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依法设立且具有从事母乳喂养指导服务的合法服务机构。</w:t>
      </w:r>
    </w:p>
    <w:p w14:paraId="4C588ACD">
      <w:pPr>
        <w:pStyle w:val="109"/>
        <w:spacing w:before="312" w:after="312"/>
        <w:rPr>
          <w:color w:val="000000" w:themeColor="text1"/>
          <w14:textFill>
            <w14:solidFill>
              <w14:schemeClr w14:val="tx1"/>
            </w14:solidFill>
          </w14:textFill>
        </w:rPr>
      </w:pPr>
      <w:bookmarkStart w:id="65" w:name="_Toc200377336"/>
      <w:bookmarkStart w:id="66" w:name="_Toc200012924"/>
      <w:bookmarkStart w:id="67" w:name="_Toc203143513"/>
      <w:bookmarkStart w:id="68" w:name="_Toc27264"/>
      <w:bookmarkStart w:id="69" w:name="_Toc200012988"/>
      <w:r>
        <w:rPr>
          <w:rFonts w:hint="eastAsia"/>
          <w:color w:val="000000" w:themeColor="text1"/>
          <w14:textFill>
            <w14:solidFill>
              <w14:schemeClr w14:val="tx1"/>
            </w14:solidFill>
          </w14:textFill>
        </w:rPr>
        <w:t>服务人员要求</w:t>
      </w:r>
      <w:bookmarkEnd w:id="65"/>
      <w:bookmarkEnd w:id="66"/>
      <w:bookmarkEnd w:id="67"/>
      <w:bookmarkEnd w:id="68"/>
      <w:bookmarkEnd w:id="69"/>
    </w:p>
    <w:p w14:paraId="29F20CCB">
      <w:pPr>
        <w:pStyle w:val="167"/>
        <w:rPr>
          <w:color w:val="000000" w:themeColor="text1"/>
          <w14:textFill>
            <w14:solidFill>
              <w14:schemeClr w14:val="tx1"/>
            </w14:solidFill>
          </w14:textFill>
        </w:rPr>
      </w:pPr>
      <w:r>
        <w:rPr>
          <w:rFonts w:hint="eastAsia"/>
          <w:color w:val="000000" w:themeColor="text1"/>
          <w14:textFill>
            <w14:solidFill>
              <w14:schemeClr w14:val="tx1"/>
            </w14:solidFill>
          </w14:textFill>
        </w:rPr>
        <w:t>母乳喂养指导师应为年龄在1</w:t>
      </w:r>
      <w:r>
        <w:rPr>
          <w:color w:val="000000" w:themeColor="text1"/>
          <w14:textFill>
            <w14:solidFill>
              <w14:schemeClr w14:val="tx1"/>
            </w14:solidFill>
          </w14:textFill>
        </w:rPr>
        <w:t>8</w:t>
      </w:r>
      <w:r>
        <w:rPr>
          <w:rFonts w:hint="eastAsia"/>
          <w:color w:val="000000" w:themeColor="text1"/>
          <w14:textFill>
            <w14:solidFill>
              <w14:schemeClr w14:val="tx1"/>
            </w14:solidFill>
          </w14:textFill>
        </w:rPr>
        <w:t>周岁至5</w:t>
      </w:r>
      <w:r>
        <w:rPr>
          <w:color w:val="000000" w:themeColor="text1"/>
          <w14:textFill>
            <w14:solidFill>
              <w14:schemeClr w14:val="tx1"/>
            </w14:solidFill>
          </w14:textFill>
        </w:rPr>
        <w:t>5</w:t>
      </w:r>
      <w:r>
        <w:rPr>
          <w:rFonts w:hint="eastAsia"/>
          <w:color w:val="000000" w:themeColor="text1"/>
          <w14:textFill>
            <w14:solidFill>
              <w14:schemeClr w14:val="tx1"/>
            </w14:solidFill>
          </w14:textFill>
        </w:rPr>
        <w:t>周岁的女性，初中以上学历，持有身份证明，无刑事犯罪记录。</w:t>
      </w:r>
    </w:p>
    <w:p w14:paraId="3602A4BC">
      <w:pPr>
        <w:pStyle w:val="167"/>
        <w:rPr>
          <w:color w:val="000000" w:themeColor="text1"/>
          <w:highlight w:val="none"/>
          <w14:textFill>
            <w14:solidFill>
              <w14:schemeClr w14:val="tx1"/>
            </w14:solidFill>
          </w14:textFill>
        </w:rPr>
      </w:pPr>
      <w:r>
        <w:rPr>
          <w:rFonts w:hint="eastAsia"/>
          <w:color w:val="000000" w:themeColor="text1"/>
          <w14:textFill>
            <w14:solidFill>
              <w14:schemeClr w14:val="tx1"/>
            </w14:solidFill>
          </w14:textFill>
        </w:rPr>
        <w:t>应持有有效的健康证明且常规体检项目检查合格，不应患有精神疾病和《中华人民共和国传染病防治法》规定的传染病。</w:t>
      </w:r>
    </w:p>
    <w:p w14:paraId="03C20E8E">
      <w:pPr>
        <w:pStyle w:val="167"/>
        <w:rPr>
          <w:color w:val="000000" w:themeColor="text1"/>
          <w14:textFill>
            <w14:solidFill>
              <w14:schemeClr w14:val="tx1"/>
            </w14:solidFill>
          </w14:textFill>
        </w:rPr>
      </w:pPr>
      <w:r>
        <w:rPr>
          <w:rFonts w:hint="eastAsia"/>
          <w:color w:val="000000" w:themeColor="text1"/>
          <w:highlight w:val="none"/>
          <w14:textFill>
            <w14:solidFill>
              <w14:schemeClr w14:val="tx1"/>
            </w14:solidFill>
          </w14:textFill>
        </w:rPr>
        <w:t>应经相关培训机构理论和技能培训合格后，取得母乳喂养指</w:t>
      </w:r>
      <w:r>
        <w:rPr>
          <w:rFonts w:hint="eastAsia"/>
          <w:color w:val="000000" w:themeColor="text1"/>
          <w14:textFill>
            <w14:solidFill>
              <w14:schemeClr w14:val="tx1"/>
            </w14:solidFill>
          </w14:textFill>
        </w:rPr>
        <w:t>导师相关证书。</w:t>
      </w:r>
      <w:bookmarkStart w:id="108" w:name="_GoBack"/>
      <w:bookmarkEnd w:id="108"/>
    </w:p>
    <w:p w14:paraId="4CB5368E">
      <w:pPr>
        <w:pStyle w:val="167"/>
        <w:rPr>
          <w:color w:val="000000" w:themeColor="text1"/>
          <w14:textFill>
            <w14:solidFill>
              <w14:schemeClr w14:val="tx1"/>
            </w14:solidFill>
          </w14:textFill>
        </w:rPr>
      </w:pPr>
      <w:r>
        <w:rPr>
          <w:rFonts w:hint="eastAsia"/>
          <w:color w:val="000000" w:themeColor="text1"/>
          <w14:textFill>
            <w14:solidFill>
              <w14:schemeClr w14:val="tx1"/>
            </w14:solidFill>
          </w14:textFill>
        </w:rPr>
        <w:t>应具备良好的语言沟通能力，能用普通话进行沟通交流，为只懂本地方言的孕产妇提供服务的母乳喂养指导师应具备流利的本地方言沟通能力。</w:t>
      </w:r>
    </w:p>
    <w:p w14:paraId="366ADC33">
      <w:pPr>
        <w:pStyle w:val="167"/>
        <w:rPr>
          <w:color w:val="000000" w:themeColor="text1"/>
          <w14:textFill>
            <w14:solidFill>
              <w14:schemeClr w14:val="tx1"/>
            </w14:solidFill>
          </w14:textFill>
        </w:rPr>
      </w:pPr>
      <w:r>
        <w:rPr>
          <w:rFonts w:hint="eastAsia"/>
          <w:color w:val="000000" w:themeColor="text1"/>
          <w14:textFill>
            <w14:solidFill>
              <w14:schemeClr w14:val="tx1"/>
            </w14:solidFill>
          </w14:textFill>
        </w:rPr>
        <w:t>仪表应整洁，具备良好的卫生习惯。</w:t>
      </w:r>
    </w:p>
    <w:p w14:paraId="3EC29F10">
      <w:pPr>
        <w:pStyle w:val="167"/>
        <w:rPr>
          <w:color w:val="000000" w:themeColor="text1"/>
          <w14:textFill>
            <w14:solidFill>
              <w14:schemeClr w14:val="tx1"/>
            </w14:solidFill>
          </w14:textFill>
        </w:rPr>
      </w:pPr>
      <w:r>
        <w:rPr>
          <w:rFonts w:hint="eastAsia"/>
          <w:color w:val="000000" w:themeColor="text1"/>
          <w14:textFill>
            <w14:solidFill>
              <w14:schemeClr w14:val="tx1"/>
            </w14:solidFill>
          </w14:textFill>
        </w:rPr>
        <w:t>遵守国家法律法规，爱岗敬业，诚实守信。</w:t>
      </w:r>
    </w:p>
    <w:p w14:paraId="25724A19">
      <w:pPr>
        <w:pStyle w:val="167"/>
        <w:rPr>
          <w:color w:val="000000" w:themeColor="text1"/>
          <w14:textFill>
            <w14:solidFill>
              <w14:schemeClr w14:val="tx1"/>
            </w14:solidFill>
          </w14:textFill>
        </w:rPr>
      </w:pPr>
      <w:r>
        <w:rPr>
          <w:rFonts w:hint="eastAsia"/>
          <w:color w:val="000000" w:themeColor="text1"/>
          <w14:textFill>
            <w14:solidFill>
              <w14:schemeClr w14:val="tx1"/>
            </w14:solidFill>
          </w14:textFill>
        </w:rPr>
        <w:t>遵守职业道德，与服务对象沟通时热情友好、用语规范、表达清楚。</w:t>
      </w:r>
    </w:p>
    <w:p w14:paraId="3153C793">
      <w:pPr>
        <w:pStyle w:val="167"/>
        <w:rPr>
          <w:color w:val="000000" w:themeColor="text1"/>
          <w14:textFill>
            <w14:solidFill>
              <w14:schemeClr w14:val="tx1"/>
            </w14:solidFill>
          </w14:textFill>
        </w:rPr>
      </w:pPr>
      <w:r>
        <w:rPr>
          <w:rFonts w:hint="eastAsia"/>
          <w:color w:val="000000" w:themeColor="text1"/>
          <w14:textFill>
            <w14:solidFill>
              <w14:schemeClr w14:val="tx1"/>
            </w14:solidFill>
          </w14:textFill>
        </w:rPr>
        <w:t>应尊重服务对象的自主性，做好信息保密工作。</w:t>
      </w:r>
    </w:p>
    <w:p w14:paraId="086EDCAA">
      <w:pPr>
        <w:pStyle w:val="109"/>
        <w:spacing w:before="312" w:after="312"/>
        <w:rPr>
          <w:color w:val="000000" w:themeColor="text1"/>
          <w14:textFill>
            <w14:solidFill>
              <w14:schemeClr w14:val="tx1"/>
            </w14:solidFill>
          </w14:textFill>
        </w:rPr>
      </w:pPr>
      <w:bookmarkStart w:id="70" w:name="_Toc200377340"/>
      <w:bookmarkStart w:id="71" w:name="_Toc203143514"/>
      <w:bookmarkStart w:id="72" w:name="_Toc200012989"/>
      <w:bookmarkStart w:id="73" w:name="_Toc200012925"/>
      <w:bookmarkStart w:id="74" w:name="_Toc28627"/>
      <w:r>
        <w:rPr>
          <w:rFonts w:hint="eastAsia"/>
          <w:color w:val="000000" w:themeColor="text1"/>
          <w14:textFill>
            <w14:solidFill>
              <w14:schemeClr w14:val="tx1"/>
            </w14:solidFill>
          </w14:textFill>
        </w:rPr>
        <w:t>服务机构要求</w:t>
      </w:r>
      <w:bookmarkEnd w:id="70"/>
      <w:bookmarkEnd w:id="71"/>
      <w:bookmarkEnd w:id="72"/>
      <w:bookmarkEnd w:id="73"/>
      <w:bookmarkEnd w:id="74"/>
    </w:p>
    <w:p w14:paraId="10981522">
      <w:pPr>
        <w:pStyle w:val="110"/>
        <w:spacing w:before="156" w:after="156"/>
        <w:rPr>
          <w:color w:val="000000" w:themeColor="text1"/>
          <w14:textFill>
            <w14:solidFill>
              <w14:schemeClr w14:val="tx1"/>
            </w14:solidFill>
          </w14:textFill>
        </w:rPr>
      </w:pPr>
      <w:r>
        <w:rPr>
          <w:rFonts w:hint="eastAsia"/>
          <w:color w:val="000000" w:themeColor="text1"/>
          <w14:textFill>
            <w14:solidFill>
              <w14:schemeClr w14:val="tx1"/>
            </w14:solidFill>
          </w14:textFill>
        </w:rPr>
        <w:t>基本要求</w:t>
      </w:r>
    </w:p>
    <w:p w14:paraId="2CD83888">
      <w:pPr>
        <w:pStyle w:val="170"/>
        <w:rPr>
          <w:rFonts w:ascii="Calibri" w:hAnsi="Calibri"/>
          <w:color w:val="000000" w:themeColor="text1"/>
          <w:kern w:val="2"/>
          <w:szCs w:val="21"/>
          <w14:textFill>
            <w14:solidFill>
              <w14:schemeClr w14:val="tx1"/>
            </w14:solidFill>
          </w14:textFill>
        </w:rPr>
      </w:pPr>
      <w:r>
        <w:rPr>
          <w:rFonts w:hint="eastAsia" w:ascii="Calibri" w:hAnsi="Calibri"/>
          <w:color w:val="000000" w:themeColor="text1"/>
          <w:kern w:val="2"/>
          <w:szCs w:val="21"/>
          <w14:textFill>
            <w14:solidFill>
              <w14:schemeClr w14:val="tx1"/>
            </w14:solidFill>
          </w14:textFill>
        </w:rPr>
        <w:t>应依法登记设立，具有合法的经营资质，近两年内未被纳入社会失信名单，未发生重大安全事故或群体信访事件。</w:t>
      </w:r>
    </w:p>
    <w:p w14:paraId="3C7FD04B">
      <w:pPr>
        <w:pStyle w:val="170"/>
        <w:rPr>
          <w:rFonts w:ascii="Calibri" w:hAnsi="Calibri"/>
          <w:color w:val="000000" w:themeColor="text1"/>
          <w:kern w:val="2"/>
          <w:szCs w:val="21"/>
          <w14:textFill>
            <w14:solidFill>
              <w14:schemeClr w14:val="tx1"/>
            </w14:solidFill>
          </w14:textFill>
        </w:rPr>
      </w:pPr>
      <w:r>
        <w:rPr>
          <w:rFonts w:hint="eastAsia" w:ascii="Calibri" w:hAnsi="Calibri"/>
          <w:color w:val="000000" w:themeColor="text1"/>
          <w:kern w:val="2"/>
          <w:szCs w:val="21"/>
          <w14:textFill>
            <w14:solidFill>
              <w14:schemeClr w14:val="tx1"/>
            </w14:solidFill>
          </w14:textFill>
        </w:rPr>
        <w:t>应在经营场所醒目位置悬挂有关证照，公开母乳喂养指导服务流程、服务内容方式、收费标准等信息，并报有关部门备案。</w:t>
      </w:r>
    </w:p>
    <w:p w14:paraId="7821E2C5">
      <w:pPr>
        <w:pStyle w:val="170"/>
        <w:rPr>
          <w:rFonts w:ascii="Calibri" w:hAnsi="Calibri"/>
          <w:color w:val="000000" w:themeColor="text1"/>
          <w:kern w:val="2"/>
          <w:szCs w:val="21"/>
          <w14:textFill>
            <w14:solidFill>
              <w14:schemeClr w14:val="tx1"/>
            </w14:solidFill>
          </w14:textFill>
        </w:rPr>
      </w:pPr>
      <w:r>
        <w:rPr>
          <w:rFonts w:hint="eastAsia" w:ascii="Calibri" w:hAnsi="Calibri"/>
          <w:color w:val="000000" w:themeColor="text1"/>
          <w:kern w:val="2"/>
          <w:szCs w:val="21"/>
          <w14:textFill>
            <w14:solidFill>
              <w14:schemeClr w14:val="tx1"/>
            </w14:solidFill>
          </w14:textFill>
        </w:rPr>
        <w:t>应在本行政区域内具有开展母乳喂养指导服务的固定场所和配备与经营规模相适应的设施设备。</w:t>
      </w:r>
    </w:p>
    <w:p w14:paraId="60A18B9A">
      <w:pPr>
        <w:pStyle w:val="170"/>
        <w:rPr>
          <w:rFonts w:ascii="Calibri" w:hAnsi="Calibri"/>
          <w:color w:val="000000" w:themeColor="text1"/>
          <w:kern w:val="2"/>
          <w:szCs w:val="21"/>
          <w14:textFill>
            <w14:solidFill>
              <w14:schemeClr w14:val="tx1"/>
            </w14:solidFill>
          </w14:textFill>
        </w:rPr>
      </w:pPr>
      <w:r>
        <w:rPr>
          <w:rFonts w:hint="eastAsia" w:ascii="Calibri" w:hAnsi="Calibri"/>
          <w:color w:val="000000" w:themeColor="text1"/>
          <w:kern w:val="2"/>
          <w:szCs w:val="21"/>
          <w14:textFill>
            <w14:solidFill>
              <w14:schemeClr w14:val="tx1"/>
            </w14:solidFill>
          </w14:textFill>
        </w:rPr>
        <w:t>合理配备可提供上门服务的母婴喂养指导师。</w:t>
      </w:r>
    </w:p>
    <w:p w14:paraId="6D9AE145">
      <w:pPr>
        <w:pStyle w:val="170"/>
        <w:rPr>
          <w:rFonts w:ascii="Calibri" w:hAnsi="Calibri"/>
          <w:color w:val="000000" w:themeColor="text1"/>
          <w:kern w:val="2"/>
          <w:szCs w:val="21"/>
          <w14:textFill>
            <w14:solidFill>
              <w14:schemeClr w14:val="tx1"/>
            </w14:solidFill>
          </w14:textFill>
        </w:rPr>
      </w:pPr>
      <w:r>
        <w:rPr>
          <w:rFonts w:hint="eastAsia" w:ascii="Calibri" w:hAnsi="Calibri"/>
          <w:color w:val="000000" w:themeColor="text1"/>
          <w:kern w:val="2"/>
          <w:szCs w:val="21"/>
          <w14:textFill>
            <w14:solidFill>
              <w14:schemeClr w14:val="tx1"/>
            </w14:solidFill>
          </w14:textFill>
        </w:rPr>
        <w:t>关注母乳喂养指导师的从业身心健康状况，每年应进行一次免费健康检查。除常规体检的项目外，还应为其提供肺结核、幽门螺杆菌、乙型肝炎、阴道毛滴虫、阴道念珠菌、淋病、梅毒、艾滋病等项目检查。有特殊要求时，应督促母乳喂养指导师在服务提供前进行必要的健康检查。</w:t>
      </w:r>
    </w:p>
    <w:p w14:paraId="4565A398">
      <w:pPr>
        <w:pStyle w:val="170"/>
        <w:rPr>
          <w:rFonts w:ascii="Calibri" w:hAnsi="Calibri"/>
          <w:color w:val="000000" w:themeColor="text1"/>
          <w:kern w:val="2"/>
          <w:szCs w:val="21"/>
          <w14:textFill>
            <w14:solidFill>
              <w14:schemeClr w14:val="tx1"/>
            </w14:solidFill>
          </w14:textFill>
        </w:rPr>
      </w:pPr>
      <w:r>
        <w:rPr>
          <w:rFonts w:hint="eastAsia" w:ascii="Calibri" w:hAnsi="Calibri"/>
          <w:color w:val="000000" w:themeColor="text1"/>
          <w:kern w:val="2"/>
          <w:szCs w:val="21"/>
          <w14:textFill>
            <w14:solidFill>
              <w14:schemeClr w14:val="tx1"/>
            </w14:solidFill>
          </w14:textFill>
        </w:rPr>
        <w:t>应为母乳喂养指导师购买责任险、意外险等，具有保障母乳喂养指导师执业安全、人身安全以及防范和应对风险的措施。</w:t>
      </w:r>
    </w:p>
    <w:p w14:paraId="71BCB5D6">
      <w:pPr>
        <w:pStyle w:val="170"/>
        <w:rPr>
          <w:rFonts w:ascii="Calibri" w:hAnsi="Calibri"/>
          <w:color w:val="000000" w:themeColor="text1"/>
          <w:kern w:val="2"/>
          <w:szCs w:val="21"/>
          <w14:textFill>
            <w14:solidFill>
              <w14:schemeClr w14:val="tx1"/>
            </w14:solidFill>
          </w14:textFill>
        </w:rPr>
      </w:pPr>
      <w:r>
        <w:rPr>
          <w:rFonts w:hint="eastAsia" w:ascii="Calibri" w:hAnsi="Calibri"/>
          <w:color w:val="000000" w:themeColor="text1"/>
          <w:kern w:val="2"/>
          <w:szCs w:val="21"/>
          <w14:textFill>
            <w14:solidFill>
              <w14:schemeClr w14:val="tx1"/>
            </w14:solidFill>
          </w14:textFill>
        </w:rPr>
        <w:t>应配合辖区基层医疗机构做好产妇和新生儿随访服务，接受专业护理的指导。</w:t>
      </w:r>
    </w:p>
    <w:p w14:paraId="7C21541E">
      <w:pPr>
        <w:pStyle w:val="170"/>
        <w:rPr>
          <w:rFonts w:ascii="Calibri" w:hAnsi="Calibri"/>
          <w:color w:val="000000" w:themeColor="text1"/>
          <w:kern w:val="2"/>
          <w:szCs w:val="21"/>
          <w14:textFill>
            <w14:solidFill>
              <w14:schemeClr w14:val="tx1"/>
            </w14:solidFill>
          </w14:textFill>
        </w:rPr>
      </w:pPr>
      <w:r>
        <w:rPr>
          <w:rFonts w:hint="eastAsia" w:ascii="Calibri" w:hAnsi="Calibri"/>
          <w:color w:val="000000" w:themeColor="text1"/>
          <w:kern w:val="2"/>
          <w:szCs w:val="21"/>
          <w14:textFill>
            <w14:solidFill>
              <w14:schemeClr w14:val="tx1"/>
            </w14:solidFill>
          </w14:textFill>
        </w:rPr>
        <w:t>宜建立信息化咨询和预定服务平台，并按照既定的服务流程为服务对象提供相应服务。</w:t>
      </w:r>
    </w:p>
    <w:p w14:paraId="654F6A0D">
      <w:pPr>
        <w:pStyle w:val="110"/>
        <w:spacing w:before="156" w:after="156"/>
        <w:rPr>
          <w:color w:val="000000" w:themeColor="text1"/>
          <w14:textFill>
            <w14:solidFill>
              <w14:schemeClr w14:val="tx1"/>
            </w14:solidFill>
          </w14:textFill>
        </w:rPr>
      </w:pPr>
      <w:r>
        <w:rPr>
          <w:rFonts w:hint="eastAsia"/>
          <w:color w:val="000000" w:themeColor="text1"/>
          <w14:textFill>
            <w14:solidFill>
              <w14:schemeClr w14:val="tx1"/>
            </w14:solidFill>
          </w14:textFill>
        </w:rPr>
        <w:t>档案管理要求</w:t>
      </w:r>
    </w:p>
    <w:p w14:paraId="617E1B03">
      <w:pPr>
        <w:pStyle w:val="170"/>
        <w:rPr>
          <w:color w:val="000000" w:themeColor="text1"/>
          <w14:textFill>
            <w14:solidFill>
              <w14:schemeClr w14:val="tx1"/>
            </w14:solidFill>
          </w14:textFill>
        </w:rPr>
      </w:pPr>
      <w:r>
        <w:rPr>
          <w:rFonts w:hint="eastAsia"/>
          <w:color w:val="000000" w:themeColor="text1"/>
          <w14:textFill>
            <w14:solidFill>
              <w14:schemeClr w14:val="tx1"/>
            </w14:solidFill>
          </w14:textFill>
        </w:rPr>
        <w:t>应建立经营管理档案。相关合同、管理制度、服务人员信息等文件资料均应建档备案。</w:t>
      </w:r>
    </w:p>
    <w:p w14:paraId="34FB2E45">
      <w:pPr>
        <w:pStyle w:val="170"/>
        <w:rPr>
          <w:color w:val="000000" w:themeColor="text1"/>
          <w14:textFill>
            <w14:solidFill>
              <w14:schemeClr w14:val="tx1"/>
            </w14:solidFill>
          </w14:textFill>
        </w:rPr>
      </w:pPr>
      <w:r>
        <w:rPr>
          <w:rFonts w:hint="eastAsia"/>
          <w:color w:val="000000" w:themeColor="text1"/>
          <w14:textFill>
            <w14:solidFill>
              <w14:schemeClr w14:val="tx1"/>
            </w14:solidFill>
          </w14:textFill>
        </w:rPr>
        <w:t>应建立服务对象档案。相关登记表、服务合同、服务过程记录、投诉记录等均应有序分类整理存档。</w:t>
      </w:r>
    </w:p>
    <w:p w14:paraId="580630EF">
      <w:pPr>
        <w:pStyle w:val="170"/>
        <w:rPr>
          <w:color w:val="000000" w:themeColor="text1"/>
          <w14:textFill>
            <w14:solidFill>
              <w14:schemeClr w14:val="tx1"/>
            </w14:solidFill>
          </w14:textFill>
        </w:rPr>
      </w:pPr>
      <w:r>
        <w:rPr>
          <w:rFonts w:hint="eastAsia"/>
          <w:color w:val="000000" w:themeColor="text1"/>
          <w14:textFill>
            <w14:solidFill>
              <w14:schemeClr w14:val="tx1"/>
            </w14:solidFill>
          </w14:textFill>
        </w:rPr>
        <w:t>档案管理应保存妥当，满足可追溯要求。保护客户隐私，不可外泄。档案管理方式包括但不限于纸质、电子、音像资料等。</w:t>
      </w:r>
    </w:p>
    <w:p w14:paraId="135DB67C">
      <w:pPr>
        <w:pStyle w:val="170"/>
        <w:rPr>
          <w:color w:val="000000" w:themeColor="text1"/>
          <w14:textFill>
            <w14:solidFill>
              <w14:schemeClr w14:val="tx1"/>
            </w14:solidFill>
          </w14:textFill>
        </w:rPr>
      </w:pPr>
      <w:r>
        <w:rPr>
          <w:rFonts w:hint="eastAsia"/>
          <w:color w:val="000000" w:themeColor="text1"/>
          <w14:textFill>
            <w14:solidFill>
              <w14:schemeClr w14:val="tx1"/>
            </w14:solidFill>
          </w14:textFill>
        </w:rPr>
        <w:t>档案保存期限至少3年。</w:t>
      </w:r>
    </w:p>
    <w:p w14:paraId="0A8DEF6A">
      <w:pPr>
        <w:pStyle w:val="110"/>
        <w:spacing w:before="156" w:after="156"/>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信息安全管理要求 </w:t>
      </w:r>
    </w:p>
    <w:p w14:paraId="55B0745E">
      <w:pPr>
        <w:pStyle w:val="170"/>
        <w:rPr>
          <w:color w:val="000000" w:themeColor="text1"/>
          <w14:textFill>
            <w14:solidFill>
              <w14:schemeClr w14:val="tx1"/>
            </w14:solidFill>
          </w14:textFill>
        </w:rPr>
      </w:pPr>
      <w:r>
        <w:rPr>
          <w:rFonts w:hint="eastAsia"/>
          <w:color w:val="000000" w:themeColor="text1"/>
          <w14:textFill>
            <w14:solidFill>
              <w14:schemeClr w14:val="tx1"/>
            </w14:solidFill>
          </w14:textFill>
        </w:rPr>
        <w:t>服务机构开展线上护理服务，应具备满足互联网技术要求的设备设施、技术人员及信息安全系统。</w:t>
      </w:r>
    </w:p>
    <w:p w14:paraId="00C24423">
      <w:pPr>
        <w:pStyle w:val="170"/>
        <w:rPr>
          <w:color w:val="000000" w:themeColor="text1"/>
          <w14:textFill>
            <w14:solidFill>
              <w14:schemeClr w14:val="tx1"/>
            </w14:solidFill>
          </w14:textFill>
        </w:rPr>
      </w:pPr>
      <w:r>
        <w:rPr>
          <w:rFonts w:hint="eastAsia"/>
          <w:color w:val="000000" w:themeColor="text1"/>
          <w14:textFill>
            <w14:solidFill>
              <w14:schemeClr w14:val="tx1"/>
            </w14:solidFill>
          </w14:textFill>
        </w:rPr>
        <w:t>线上信息平台应依托实体护理机构，不应独立开展护理服务。</w:t>
      </w:r>
    </w:p>
    <w:p w14:paraId="7DC78D77">
      <w:pPr>
        <w:pStyle w:val="170"/>
        <w:rPr>
          <w:color w:val="000000" w:themeColor="text1"/>
          <w14:textFill>
            <w14:solidFill>
              <w14:schemeClr w14:val="tx1"/>
            </w14:solidFill>
          </w14:textFill>
        </w:rPr>
      </w:pPr>
      <w:r>
        <w:rPr>
          <w:rFonts w:hint="eastAsia"/>
          <w:color w:val="000000" w:themeColor="text1"/>
          <w14:textFill>
            <w14:solidFill>
              <w14:schemeClr w14:val="tx1"/>
            </w14:solidFill>
          </w14:textFill>
        </w:rPr>
        <w:t>服务机构应对母乳喂养指导师进行电子实名认证，并遵守信息安全和保密法规，保管好服务对象信息，并向监管部门开放数据接口，不应泄露或买卖服务对象信息。</w:t>
      </w:r>
    </w:p>
    <w:p w14:paraId="63E52885">
      <w:pPr>
        <w:pStyle w:val="110"/>
        <w:spacing w:before="156" w:after="156"/>
        <w:rPr>
          <w:color w:val="000000" w:themeColor="text1"/>
          <w14:textFill>
            <w14:solidFill>
              <w14:schemeClr w14:val="tx1"/>
            </w14:solidFill>
          </w14:textFill>
        </w:rPr>
      </w:pPr>
      <w:bookmarkStart w:id="75" w:name="_Hlk200353712"/>
      <w:r>
        <w:rPr>
          <w:rFonts w:hint="eastAsia"/>
          <w:color w:val="000000" w:themeColor="text1"/>
          <w14:textFill>
            <w14:solidFill>
              <w14:schemeClr w14:val="tx1"/>
            </w14:solidFill>
          </w14:textFill>
        </w:rPr>
        <w:t>母乳喂养指导师培训与考核</w:t>
      </w:r>
      <w:bookmarkEnd w:id="75"/>
    </w:p>
    <w:p w14:paraId="56CDB6FD">
      <w:pPr>
        <w:pStyle w:val="170"/>
        <w:rPr>
          <w:color w:val="000000" w:themeColor="text1"/>
          <w14:textFill>
            <w14:solidFill>
              <w14:schemeClr w14:val="tx1"/>
            </w14:solidFill>
          </w14:textFill>
        </w:rPr>
      </w:pPr>
      <w:r>
        <w:rPr>
          <w:rFonts w:hint="eastAsia"/>
          <w:color w:val="000000" w:themeColor="text1"/>
          <w14:textFill>
            <w14:solidFill>
              <w14:schemeClr w14:val="tx1"/>
            </w14:solidFill>
          </w14:textFill>
        </w:rPr>
        <w:t>应定期对母乳喂养指导师开展培训，每年至少进行系统培训1次。对中断工作一年以上者，需重新进行培训，再次确认上岗资格。</w:t>
      </w:r>
    </w:p>
    <w:p w14:paraId="00524394">
      <w:pPr>
        <w:pStyle w:val="170"/>
        <w:rPr>
          <w:color w:val="000000" w:themeColor="text1"/>
          <w14:textFill>
            <w14:solidFill>
              <w14:schemeClr w14:val="tx1"/>
            </w14:solidFill>
          </w14:textFill>
        </w:rPr>
      </w:pPr>
      <w:r>
        <w:rPr>
          <w:rFonts w:hint="eastAsia"/>
          <w:color w:val="000000" w:themeColor="text1"/>
          <w14:textFill>
            <w14:solidFill>
              <w14:schemeClr w14:val="tx1"/>
            </w14:solidFill>
          </w14:textFill>
        </w:rPr>
        <w:t>应遵循中国疾病预防控制中心妇幼保健中心母乳喂养业务技术指导要求进行技能及知识培训。宜采用人力资源和社会保障部门编写或推荐的职业技术、家庭服务业规范化培训教材。培训内容包括但不限于以下内容：</w:t>
      </w:r>
    </w:p>
    <w:p w14:paraId="0A562C3A">
      <w:pPr>
        <w:pStyle w:val="179"/>
        <w:rPr>
          <w:color w:val="000000" w:themeColor="text1"/>
          <w14:textFill>
            <w14:solidFill>
              <w14:schemeClr w14:val="tx1"/>
            </w14:solidFill>
          </w14:textFill>
        </w:rPr>
      </w:pPr>
      <w:r>
        <w:rPr>
          <w:rFonts w:hint="eastAsia"/>
          <w:color w:val="000000" w:themeColor="text1"/>
          <w14:textFill>
            <w14:solidFill>
              <w14:schemeClr w14:val="tx1"/>
            </w14:solidFill>
          </w14:textFill>
        </w:rPr>
        <w:t>公共部分:</w:t>
      </w:r>
    </w:p>
    <w:p w14:paraId="71F53A6E">
      <w:pPr>
        <w:pStyle w:val="137"/>
        <w:rPr>
          <w:color w:val="000000" w:themeColor="text1"/>
          <w14:textFill>
            <w14:solidFill>
              <w14:schemeClr w14:val="tx1"/>
            </w14:solidFill>
          </w14:textFill>
        </w:rPr>
      </w:pPr>
      <w:r>
        <w:rPr>
          <w:rFonts w:hint="eastAsia"/>
          <w:color w:val="000000" w:themeColor="text1"/>
          <w14:textFill>
            <w14:solidFill>
              <w14:schemeClr w14:val="tx1"/>
            </w14:solidFill>
          </w14:textFill>
        </w:rPr>
        <w:t>法律法规；</w:t>
      </w:r>
    </w:p>
    <w:p w14:paraId="2966D330">
      <w:pPr>
        <w:pStyle w:val="137"/>
        <w:rPr>
          <w:color w:val="000000" w:themeColor="text1"/>
          <w14:textFill>
            <w14:solidFill>
              <w14:schemeClr w14:val="tx1"/>
            </w14:solidFill>
          </w14:textFill>
        </w:rPr>
      </w:pPr>
      <w:r>
        <w:rPr>
          <w:rFonts w:hint="eastAsia"/>
          <w:color w:val="000000" w:themeColor="text1"/>
          <w14:textFill>
            <w14:solidFill>
              <w14:schemeClr w14:val="tx1"/>
            </w14:solidFill>
          </w14:textFill>
        </w:rPr>
        <w:t>职业道德及行为规范。</w:t>
      </w:r>
    </w:p>
    <w:p w14:paraId="3C8088A9">
      <w:pPr>
        <w:pStyle w:val="179"/>
        <w:rPr>
          <w:color w:val="000000" w:themeColor="text1"/>
          <w14:textFill>
            <w14:solidFill>
              <w14:schemeClr w14:val="tx1"/>
            </w14:solidFill>
          </w14:textFill>
        </w:rPr>
      </w:pPr>
      <w:r>
        <w:rPr>
          <w:rFonts w:hint="eastAsia"/>
          <w:color w:val="000000" w:themeColor="text1"/>
          <w14:textFill>
            <w14:solidFill>
              <w14:schemeClr w14:val="tx1"/>
            </w14:solidFill>
          </w14:textFill>
        </w:rPr>
        <w:t>专业部分：</w:t>
      </w:r>
    </w:p>
    <w:p w14:paraId="14B8B0C9">
      <w:pPr>
        <w:pStyle w:val="137"/>
        <w:rPr>
          <w:color w:val="000000" w:themeColor="text1"/>
          <w14:textFill>
            <w14:solidFill>
              <w14:schemeClr w14:val="tx1"/>
            </w14:solidFill>
          </w14:textFill>
        </w:rPr>
      </w:pPr>
      <w:r>
        <w:rPr>
          <w:rFonts w:hint="eastAsia"/>
          <w:color w:val="000000" w:themeColor="text1"/>
          <w14:textFill>
            <w14:solidFill>
              <w14:schemeClr w14:val="tx1"/>
            </w14:solidFill>
          </w14:textFill>
        </w:rPr>
        <w:t>乳房的结构与生理知识；</w:t>
      </w:r>
    </w:p>
    <w:p w14:paraId="03EDA66C">
      <w:pPr>
        <w:pStyle w:val="137"/>
        <w:rPr>
          <w:color w:val="000000" w:themeColor="text1"/>
          <w14:textFill>
            <w14:solidFill>
              <w14:schemeClr w14:val="tx1"/>
            </w14:solidFill>
          </w14:textFill>
        </w:rPr>
      </w:pPr>
      <w:r>
        <w:rPr>
          <w:rFonts w:hint="eastAsia"/>
          <w:color w:val="000000" w:themeColor="text1"/>
          <w14:textFill>
            <w14:solidFill>
              <w14:schemeClr w14:val="tx1"/>
            </w14:solidFill>
          </w14:textFill>
        </w:rPr>
        <w:t>母乳喂养知识；</w:t>
      </w:r>
    </w:p>
    <w:p w14:paraId="264ED884">
      <w:pPr>
        <w:pStyle w:val="137"/>
        <w:rPr>
          <w:color w:val="000000" w:themeColor="text1"/>
          <w14:textFill>
            <w14:solidFill>
              <w14:schemeClr w14:val="tx1"/>
            </w14:solidFill>
          </w14:textFill>
        </w:rPr>
      </w:pPr>
      <w:r>
        <w:rPr>
          <w:rFonts w:hint="eastAsia"/>
          <w:color w:val="000000" w:themeColor="text1"/>
          <w14:textFill>
            <w14:solidFill>
              <w14:schemeClr w14:val="tx1"/>
            </w14:solidFill>
          </w14:textFill>
        </w:rPr>
        <w:t>母乳喂养常见问题；</w:t>
      </w:r>
    </w:p>
    <w:p w14:paraId="33E80885">
      <w:pPr>
        <w:pStyle w:val="137"/>
        <w:rPr>
          <w:color w:val="000000" w:themeColor="text1"/>
          <w14:textFill>
            <w14:solidFill>
              <w14:schemeClr w14:val="tx1"/>
            </w14:solidFill>
          </w14:textFill>
        </w:rPr>
      </w:pPr>
      <w:r>
        <w:rPr>
          <w:rFonts w:hint="eastAsia"/>
          <w:color w:val="000000" w:themeColor="text1"/>
          <w14:textFill>
            <w14:solidFill>
              <w14:schemeClr w14:val="tx1"/>
            </w14:solidFill>
          </w14:textFill>
        </w:rPr>
        <w:t>催乳的技术与方法；</w:t>
      </w:r>
    </w:p>
    <w:p w14:paraId="6B5B1939">
      <w:pPr>
        <w:pStyle w:val="137"/>
        <w:rPr>
          <w:color w:val="000000" w:themeColor="text1"/>
          <w14:textFill>
            <w14:solidFill>
              <w14:schemeClr w14:val="tx1"/>
            </w14:solidFill>
          </w14:textFill>
        </w:rPr>
      </w:pPr>
      <w:r>
        <w:rPr>
          <w:rFonts w:hint="eastAsia"/>
          <w:color w:val="000000" w:themeColor="text1"/>
          <w14:textFill>
            <w14:solidFill>
              <w14:schemeClr w14:val="tx1"/>
            </w14:solidFill>
          </w14:textFill>
        </w:rPr>
        <w:t>乳房常见问题的处理与预防；</w:t>
      </w:r>
    </w:p>
    <w:p w14:paraId="5C816EC5">
      <w:pPr>
        <w:pStyle w:val="137"/>
        <w:rPr>
          <w:color w:val="000000" w:themeColor="text1"/>
          <w14:textFill>
            <w14:solidFill>
              <w14:schemeClr w14:val="tx1"/>
            </w14:solidFill>
          </w14:textFill>
        </w:rPr>
      </w:pPr>
      <w:r>
        <w:rPr>
          <w:rFonts w:hint="eastAsia"/>
          <w:color w:val="000000" w:themeColor="text1"/>
          <w14:textFill>
            <w14:solidFill>
              <w14:schemeClr w14:val="tx1"/>
            </w14:solidFill>
          </w14:textFill>
        </w:rPr>
        <w:t>中医基础知识；</w:t>
      </w:r>
    </w:p>
    <w:p w14:paraId="67A8311C">
      <w:pPr>
        <w:pStyle w:val="137"/>
        <w:rPr>
          <w:color w:val="000000" w:themeColor="text1"/>
          <w14:textFill>
            <w14:solidFill>
              <w14:schemeClr w14:val="tx1"/>
            </w14:solidFill>
          </w14:textFill>
        </w:rPr>
      </w:pPr>
      <w:r>
        <w:rPr>
          <w:rFonts w:hint="eastAsia"/>
          <w:color w:val="000000" w:themeColor="text1"/>
          <w14:textFill>
            <w14:solidFill>
              <w14:schemeClr w14:val="tx1"/>
            </w14:solidFill>
          </w14:textFill>
        </w:rPr>
        <w:t>催乳手法实操练习等。</w:t>
      </w:r>
    </w:p>
    <w:p w14:paraId="2CA143F8">
      <w:pPr>
        <w:pStyle w:val="170"/>
        <w:rPr>
          <w:color w:val="000000" w:themeColor="text1"/>
          <w14:textFill>
            <w14:solidFill>
              <w14:schemeClr w14:val="tx1"/>
            </w14:solidFill>
          </w14:textFill>
        </w:rPr>
      </w:pPr>
      <w:r>
        <w:rPr>
          <w:rFonts w:hint="eastAsia"/>
          <w:color w:val="000000" w:themeColor="text1"/>
          <w14:textFill>
            <w14:solidFill>
              <w14:schemeClr w14:val="tx1"/>
            </w14:solidFill>
          </w14:textFill>
        </w:rPr>
        <w:t>培训时长应不少于1</w:t>
      </w:r>
      <w:r>
        <w:rPr>
          <w:color w:val="000000" w:themeColor="text1"/>
          <w14:textFill>
            <w14:solidFill>
              <w14:schemeClr w14:val="tx1"/>
            </w14:solidFill>
          </w14:textFill>
        </w:rPr>
        <w:t>20</w:t>
      </w:r>
      <w:r>
        <w:rPr>
          <w:rFonts w:hint="eastAsia"/>
          <w:color w:val="000000" w:themeColor="text1"/>
          <w14:textFill>
            <w14:solidFill>
              <w14:schemeClr w14:val="tx1"/>
            </w14:solidFill>
          </w14:textFill>
        </w:rPr>
        <w:t>标准学时。</w:t>
      </w:r>
    </w:p>
    <w:p w14:paraId="1ED0D14A">
      <w:pPr>
        <w:pStyle w:val="170"/>
        <w:rPr>
          <w:color w:val="000000" w:themeColor="text1"/>
          <w14:textFill>
            <w14:solidFill>
              <w14:schemeClr w14:val="tx1"/>
            </w14:solidFill>
          </w14:textFill>
        </w:rPr>
      </w:pPr>
      <w:r>
        <w:rPr>
          <w:rFonts w:hint="eastAsia"/>
          <w:color w:val="000000" w:themeColor="text1"/>
          <w14:textFill>
            <w14:solidFill>
              <w14:schemeClr w14:val="tx1"/>
            </w14:solidFill>
          </w14:textFill>
        </w:rPr>
        <w:t>应设置具备布局合理、设施设备齐全的培训场所。</w:t>
      </w:r>
    </w:p>
    <w:p w14:paraId="4D6C138C">
      <w:pPr>
        <w:pStyle w:val="170"/>
        <w:rPr>
          <w:color w:val="000000" w:themeColor="text1"/>
          <w14:textFill>
            <w14:solidFill>
              <w14:schemeClr w14:val="tx1"/>
            </w14:solidFill>
          </w14:textFill>
        </w:rPr>
      </w:pPr>
      <w:r>
        <w:rPr>
          <w:rFonts w:hint="eastAsia"/>
          <w:color w:val="000000" w:themeColor="text1"/>
          <w14:textFill>
            <w14:solidFill>
              <w14:schemeClr w14:val="tx1"/>
            </w14:solidFill>
          </w14:textFill>
        </w:rPr>
        <w:t>应每年对母乳喂养指导师进行一次或多次理论和技能考核。对未通过考核的母乳喂养指导师进行重新培训，若仍不能通过考核，取消其上岗资格。</w:t>
      </w:r>
    </w:p>
    <w:p w14:paraId="6F346E6F">
      <w:pPr>
        <w:pStyle w:val="109"/>
        <w:spacing w:before="312" w:after="312"/>
        <w:rPr>
          <w:color w:val="000000" w:themeColor="text1"/>
          <w14:textFill>
            <w14:solidFill>
              <w14:schemeClr w14:val="tx1"/>
            </w14:solidFill>
          </w14:textFill>
        </w:rPr>
      </w:pPr>
      <w:bookmarkStart w:id="76" w:name="_Toc200377341"/>
      <w:bookmarkStart w:id="77" w:name="_Toc200012926"/>
      <w:bookmarkStart w:id="78" w:name="_Toc200012990"/>
      <w:bookmarkStart w:id="79" w:name="_Toc29811"/>
      <w:bookmarkStart w:id="80" w:name="_Toc132383426"/>
      <w:bookmarkStart w:id="81" w:name="_Toc203143515"/>
      <w:r>
        <w:rPr>
          <w:rFonts w:hint="eastAsia"/>
          <w:color w:val="000000" w:themeColor="text1"/>
          <w14:textFill>
            <w14:solidFill>
              <w14:schemeClr w14:val="tx1"/>
            </w14:solidFill>
          </w14:textFill>
        </w:rPr>
        <w:t>服务内容</w:t>
      </w:r>
      <w:bookmarkEnd w:id="76"/>
      <w:bookmarkEnd w:id="77"/>
      <w:bookmarkEnd w:id="78"/>
      <w:bookmarkEnd w:id="79"/>
      <w:bookmarkEnd w:id="80"/>
      <w:bookmarkEnd w:id="81"/>
    </w:p>
    <w:p w14:paraId="4D2A1331">
      <w:pPr>
        <w:pStyle w:val="110"/>
        <w:spacing w:before="156" w:after="156"/>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保护、促进和支持母乳喂养  </w:t>
      </w:r>
    </w:p>
    <w:p w14:paraId="1826D002">
      <w:pPr>
        <w:pStyle w:val="61"/>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母乳喂养指导师应遵循世界卫生组织发布的《促进母乳喂养成功的十项措施》《国际母乳代用品销售守则》《全球婴幼儿喂养策略》等相关知识，为服务对象和其家庭提供母乳喂养健康教育及母乳代用品风险提示等指导，保护、促进和支持母乳喂养。</w:t>
      </w:r>
    </w:p>
    <w:p w14:paraId="07FF0061">
      <w:pPr>
        <w:pStyle w:val="110"/>
        <w:spacing w:before="156" w:after="156"/>
        <w:rPr>
          <w:color w:val="000000" w:themeColor="text1"/>
          <w14:textFill>
            <w14:solidFill>
              <w14:schemeClr w14:val="tx1"/>
            </w14:solidFill>
          </w14:textFill>
        </w:rPr>
      </w:pPr>
      <w:r>
        <w:rPr>
          <w:rFonts w:hint="eastAsia"/>
          <w:color w:val="000000" w:themeColor="text1"/>
          <w14:textFill>
            <w14:solidFill>
              <w14:schemeClr w14:val="tx1"/>
            </w14:solidFill>
          </w14:textFill>
        </w:rPr>
        <w:t>提供完整的哺乳评估服务</w:t>
      </w:r>
    </w:p>
    <w:p w14:paraId="5137A3D2">
      <w:pPr>
        <w:pStyle w:val="61"/>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通过科学、有效、全面的评估，了解母婴生理心理状况，实施适宜的、个性化的母乳喂养指导。评估内容包括：</w:t>
      </w:r>
    </w:p>
    <w:p w14:paraId="13825BC8">
      <w:pPr>
        <w:pStyle w:val="137"/>
        <w:rPr>
          <w:color w:val="000000" w:themeColor="text1"/>
          <w14:textFill>
            <w14:solidFill>
              <w14:schemeClr w14:val="tx1"/>
            </w14:solidFill>
          </w14:textFill>
        </w:rPr>
      </w:pPr>
      <w:r>
        <w:rPr>
          <w:rFonts w:hint="eastAsia"/>
          <w:color w:val="000000" w:themeColor="text1"/>
          <w14:textFill>
            <w14:solidFill>
              <w14:schemeClr w14:val="tx1"/>
            </w14:solidFill>
          </w14:textFill>
        </w:rPr>
        <w:t>收集并分析</w:t>
      </w:r>
      <w:bookmarkStart w:id="82" w:name="OLE_LINK3"/>
      <w:bookmarkStart w:id="83" w:name="OLE_LINK4"/>
      <w:r>
        <w:rPr>
          <w:rFonts w:hint="eastAsia"/>
          <w:color w:val="000000" w:themeColor="text1"/>
          <w14:textFill>
            <w14:solidFill>
              <w14:schemeClr w14:val="tx1"/>
            </w14:solidFill>
          </w14:textFill>
        </w:rPr>
        <w:t>服务对象的</w:t>
      </w:r>
      <w:bookmarkEnd w:id="82"/>
      <w:bookmarkEnd w:id="83"/>
      <w:r>
        <w:rPr>
          <w:rFonts w:hint="eastAsia"/>
          <w:color w:val="000000" w:themeColor="text1"/>
          <w14:textFill>
            <w14:solidFill>
              <w14:schemeClr w14:val="tx1"/>
            </w14:solidFill>
          </w14:textFill>
        </w:rPr>
        <w:t>疾病史、孕育史、哺乳史；</w:t>
      </w:r>
    </w:p>
    <w:p w14:paraId="2C48AD80">
      <w:pPr>
        <w:pStyle w:val="137"/>
        <w:rPr>
          <w:color w:val="000000" w:themeColor="text1"/>
          <w14:textFill>
            <w14:solidFill>
              <w14:schemeClr w14:val="tx1"/>
            </w14:solidFill>
          </w14:textFill>
        </w:rPr>
      </w:pPr>
      <w:r>
        <w:rPr>
          <w:rFonts w:hint="eastAsia"/>
          <w:color w:val="000000" w:themeColor="text1"/>
          <w14:textFill>
            <w14:solidFill>
              <w14:schemeClr w14:val="tx1"/>
            </w14:solidFill>
          </w14:textFill>
        </w:rPr>
        <w:t>评估其身心健康状况、乳房情况、母乳喂养自我效能；</w:t>
      </w:r>
    </w:p>
    <w:p w14:paraId="58B37B58">
      <w:pPr>
        <w:pStyle w:val="137"/>
        <w:rPr>
          <w:color w:val="000000" w:themeColor="text1"/>
          <w14:textFill>
            <w14:solidFill>
              <w14:schemeClr w14:val="tx1"/>
            </w14:solidFill>
          </w14:textFill>
        </w:rPr>
      </w:pPr>
      <w:r>
        <w:rPr>
          <w:rFonts w:hint="eastAsia"/>
          <w:color w:val="000000" w:themeColor="text1"/>
          <w14:textFill>
            <w14:solidFill>
              <w14:schemeClr w14:val="tx1"/>
            </w14:solidFill>
          </w14:textFill>
        </w:rPr>
        <w:t>评估家庭社会支持情况以及围生期过程等因素对母乳喂养的影响；</w:t>
      </w:r>
    </w:p>
    <w:p w14:paraId="1256F3D9">
      <w:pPr>
        <w:pStyle w:val="137"/>
        <w:rPr>
          <w:color w:val="000000" w:themeColor="text1"/>
          <w14:textFill>
            <w14:solidFill>
              <w14:schemeClr w14:val="tx1"/>
            </w14:solidFill>
          </w14:textFill>
        </w:rPr>
      </w:pPr>
      <w:r>
        <w:rPr>
          <w:rFonts w:hint="eastAsia"/>
          <w:color w:val="000000" w:themeColor="text1"/>
          <w14:textFill>
            <w14:solidFill>
              <w14:schemeClr w14:val="tx1"/>
            </w14:solidFill>
          </w14:textFill>
        </w:rPr>
        <w:t>了解服务对象的哺乳技能水平及泌乳情况；</w:t>
      </w:r>
    </w:p>
    <w:p w14:paraId="306646C1">
      <w:pPr>
        <w:pStyle w:val="137"/>
        <w:rPr>
          <w:color w:val="000000" w:themeColor="text1"/>
          <w14:textFill>
            <w14:solidFill>
              <w14:schemeClr w14:val="tx1"/>
            </w14:solidFill>
          </w14:textFill>
        </w:rPr>
      </w:pPr>
      <w:r>
        <w:rPr>
          <w:rFonts w:hint="eastAsia"/>
          <w:color w:val="000000" w:themeColor="text1"/>
          <w14:textFill>
            <w14:solidFill>
              <w14:schemeClr w14:val="tx1"/>
            </w14:solidFill>
          </w14:textFill>
        </w:rPr>
        <w:t>明确服务对象的母乳喂养目标；</w:t>
      </w:r>
    </w:p>
    <w:p w14:paraId="16B45769">
      <w:pPr>
        <w:pStyle w:val="137"/>
        <w:rPr>
          <w:color w:val="000000" w:themeColor="text1"/>
          <w14:textFill>
            <w14:solidFill>
              <w14:schemeClr w14:val="tx1"/>
            </w14:solidFill>
          </w14:textFill>
        </w:rPr>
      </w:pPr>
      <w:r>
        <w:rPr>
          <w:rFonts w:hint="eastAsia"/>
          <w:color w:val="000000" w:themeColor="text1"/>
          <w14:textFill>
            <w14:solidFill>
              <w14:schemeClr w14:val="tx1"/>
            </w14:solidFill>
          </w14:textFill>
        </w:rPr>
        <w:t>收集并评估婴幼儿健康状况及哺乳喂养需求；</w:t>
      </w:r>
    </w:p>
    <w:p w14:paraId="5BE35761">
      <w:pPr>
        <w:pStyle w:val="137"/>
        <w:rPr>
          <w:color w:val="000000" w:themeColor="text1"/>
          <w14:textFill>
            <w14:solidFill>
              <w14:schemeClr w14:val="tx1"/>
            </w14:solidFill>
          </w14:textFill>
        </w:rPr>
      </w:pPr>
      <w:r>
        <w:rPr>
          <w:rFonts w:hint="eastAsia"/>
          <w:color w:val="000000" w:themeColor="text1"/>
          <w14:textFill>
            <w14:solidFill>
              <w14:schemeClr w14:val="tx1"/>
            </w14:solidFill>
          </w14:textFill>
        </w:rPr>
        <w:t>评估乳汁转移情况及母婴配合状态；</w:t>
      </w:r>
    </w:p>
    <w:p w14:paraId="5696E20A">
      <w:pPr>
        <w:pStyle w:val="184"/>
        <w:rPr>
          <w:color w:val="000000" w:themeColor="text1"/>
          <w14:textFill>
            <w14:solidFill>
              <w14:schemeClr w14:val="tx1"/>
            </w14:solidFill>
          </w14:textFill>
        </w:rPr>
      </w:pPr>
      <w:r>
        <w:rPr>
          <w:rFonts w:hint="eastAsia"/>
          <w:color w:val="000000" w:themeColor="text1"/>
          <w14:textFill>
            <w14:solidFill>
              <w14:schemeClr w14:val="tx1"/>
            </w14:solidFill>
          </w14:textFill>
        </w:rPr>
        <w:t>应尊重服务对象的个人特征，如宗教文化、性别认同、国籍、政治派别、婚姻状况、地理位置等。</w:t>
      </w:r>
    </w:p>
    <w:p w14:paraId="16C59847">
      <w:pPr>
        <w:pStyle w:val="110"/>
        <w:spacing w:before="156" w:after="156"/>
        <w:rPr>
          <w:color w:val="000000" w:themeColor="text1"/>
          <w14:textFill>
            <w14:solidFill>
              <w14:schemeClr w14:val="tx1"/>
            </w14:solidFill>
          </w14:textFill>
        </w:rPr>
      </w:pPr>
      <w:bookmarkStart w:id="84" w:name="_Hlk200353543"/>
      <w:r>
        <w:rPr>
          <w:rFonts w:hint="eastAsia"/>
          <w:color w:val="000000" w:themeColor="text1"/>
          <w14:textFill>
            <w14:solidFill>
              <w14:schemeClr w14:val="tx1"/>
            </w14:solidFill>
          </w14:textFill>
        </w:rPr>
        <w:t>母乳喂养技能指导</w:t>
      </w:r>
      <w:bookmarkEnd w:id="84"/>
    </w:p>
    <w:p w14:paraId="7BC3E711">
      <w:pPr>
        <w:pStyle w:val="61"/>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根据哺乳评估情况提供母乳喂养技能指导，包括但不限于以下内容： </w:t>
      </w:r>
    </w:p>
    <w:p w14:paraId="1609A47F">
      <w:pPr>
        <w:pStyle w:val="179"/>
        <w:numPr>
          <w:ilvl w:val="0"/>
          <w:numId w:val="32"/>
        </w:numPr>
        <w:rPr>
          <w:color w:val="000000" w:themeColor="text1"/>
          <w14:textFill>
            <w14:solidFill>
              <w14:schemeClr w14:val="tx1"/>
            </w14:solidFill>
          </w14:textFill>
        </w:rPr>
      </w:pPr>
      <w:r>
        <w:rPr>
          <w:rFonts w:hint="eastAsia"/>
          <w:color w:val="000000" w:themeColor="text1"/>
          <w14:textFill>
            <w14:solidFill>
              <w14:schemeClr w14:val="tx1"/>
            </w14:solidFill>
          </w14:textFill>
        </w:rPr>
        <w:t>识别服务对象情绪状态，使用倾听和了解技巧，帮助其树立信心和给予支持，建立母乳喂养；</w:t>
      </w:r>
    </w:p>
    <w:p w14:paraId="59480AD7">
      <w:pPr>
        <w:pStyle w:val="179"/>
        <w:numPr>
          <w:ilvl w:val="0"/>
          <w:numId w:val="32"/>
        </w:numPr>
        <w:rPr>
          <w:color w:val="000000" w:themeColor="text1"/>
          <w14:textFill>
            <w14:solidFill>
              <w14:schemeClr w14:val="tx1"/>
            </w14:solidFill>
          </w14:textFill>
        </w:rPr>
      </w:pPr>
      <w:r>
        <w:rPr>
          <w:rFonts w:hint="eastAsia"/>
          <w:color w:val="000000" w:themeColor="text1"/>
          <w14:textFill>
            <w14:solidFill>
              <w14:schemeClr w14:val="tx1"/>
            </w14:solidFill>
          </w14:textFill>
        </w:rPr>
        <w:t>向服务对象介绍母乳喂养；</w:t>
      </w:r>
    </w:p>
    <w:p w14:paraId="1155FA8D">
      <w:pPr>
        <w:pStyle w:val="179"/>
        <w:numPr>
          <w:ilvl w:val="0"/>
          <w:numId w:val="32"/>
        </w:numPr>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促进并指导母婴皮肤早接触，将未包裹的新生儿放在母亲裸露的胸腹部，与母亲皮肤直接接触，做好保暖工作；</w:t>
      </w:r>
    </w:p>
    <w:p w14:paraId="14A81D8B">
      <w:pPr>
        <w:pStyle w:val="179"/>
        <w:numPr>
          <w:ilvl w:val="0"/>
          <w:numId w:val="32"/>
        </w:numPr>
        <w:rPr>
          <w:color w:val="000000" w:themeColor="text1"/>
          <w14:textFill>
            <w14:solidFill>
              <w14:schemeClr w14:val="tx1"/>
            </w14:solidFill>
          </w14:textFill>
        </w:rPr>
      </w:pPr>
      <w:r>
        <w:rPr>
          <w:rFonts w:hint="eastAsia"/>
          <w:color w:val="000000" w:themeColor="text1"/>
          <w14:textFill>
            <w14:solidFill>
              <w14:schemeClr w14:val="tx1"/>
            </w14:solidFill>
          </w14:textFill>
        </w:rPr>
        <w:t>指导促进母乳喂养的方法，包括但不限于早接触、早吸吮、早开奶、按需哺乳，频繁有效的吸吮、24小时母婴同室等内容；</w:t>
      </w:r>
    </w:p>
    <w:p w14:paraId="0F52A4D3">
      <w:pPr>
        <w:pStyle w:val="179"/>
        <w:numPr>
          <w:ilvl w:val="0"/>
          <w:numId w:val="32"/>
        </w:numPr>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指导促进乳汁及射乳反射的方法。指导服务对象每日8-12次哺乳，确保正确含接姿势；哺乳前热敷加按摩乳房，刺激乳头触发反射；保持身心放松，避免焦虑，增加母婴肌肤接触；均衡营养与水分；</w:t>
      </w:r>
    </w:p>
    <w:p w14:paraId="62B1D503">
      <w:pPr>
        <w:pStyle w:val="179"/>
        <w:numPr>
          <w:ilvl w:val="0"/>
          <w:numId w:val="32"/>
        </w:numPr>
        <w:rPr>
          <w:color w:val="000000" w:themeColor="text1"/>
          <w14:textFill>
            <w14:solidFill>
              <w14:schemeClr w14:val="tx1"/>
            </w14:solidFill>
          </w14:textFill>
        </w:rPr>
      </w:pPr>
      <w:r>
        <w:rPr>
          <w:rFonts w:hint="eastAsia"/>
          <w:color w:val="000000" w:themeColor="text1"/>
          <w14:textFill>
            <w14:solidFill>
              <w14:schemeClr w14:val="tx1"/>
            </w14:solidFill>
          </w14:textFill>
        </w:rPr>
        <w:t>指导常用舒适的母乳喂养姿势，包括但不限于侧躺式、摇篮式、橄榄球式、交叉式、半躺式、竖抱法等；</w:t>
      </w:r>
    </w:p>
    <w:p w14:paraId="40EA2729">
      <w:pPr>
        <w:pStyle w:val="179"/>
        <w:numPr>
          <w:ilvl w:val="0"/>
          <w:numId w:val="32"/>
        </w:numPr>
        <w:rPr>
          <w:color w:val="000000" w:themeColor="text1"/>
          <w14:textFill>
            <w14:solidFill>
              <w14:schemeClr w14:val="tx1"/>
            </w14:solidFill>
          </w14:textFill>
        </w:rPr>
      </w:pPr>
      <w:r>
        <w:rPr>
          <w:rFonts w:hint="eastAsia"/>
          <w:color w:val="000000" w:themeColor="text1"/>
          <w14:textFill>
            <w14:solidFill>
              <w14:schemeClr w14:val="tx1"/>
            </w14:solidFill>
          </w14:textFill>
        </w:rPr>
        <w:t>指导产妇正确托乳方法。食指支撑着乳房基底部，手靠近乳房下的胸壁上，大拇指放在乳房侧上方，改善乳房形态，易于新生儿含接。</w:t>
      </w:r>
    </w:p>
    <w:p w14:paraId="1E34CD2B">
      <w:pPr>
        <w:pStyle w:val="179"/>
        <w:numPr>
          <w:ilvl w:val="0"/>
          <w:numId w:val="32"/>
        </w:numPr>
        <w:rPr>
          <w:color w:val="000000" w:themeColor="text1"/>
          <w14:textFill>
            <w14:solidFill>
              <w14:schemeClr w14:val="tx1"/>
            </w14:solidFill>
          </w14:textFill>
        </w:rPr>
      </w:pPr>
      <w:r>
        <w:rPr>
          <w:rFonts w:hint="eastAsia"/>
          <w:color w:val="000000" w:themeColor="text1"/>
          <w14:textFill>
            <w14:solidFill>
              <w14:schemeClr w14:val="tx1"/>
            </w14:solidFill>
          </w14:textFill>
        </w:rPr>
        <w:t>指导有效的含乳姿势。指导产妇用乳头触及新生儿的嘴周围，促使新生儿觅食反射，下巴紧贴乳房，鼻子露出可自由呼吸，待新生儿寻找乳头张大嘴唇后自然衔接，把乳头及大部分乳晕吸入口中。</w:t>
      </w:r>
    </w:p>
    <w:p w14:paraId="1FF24D83">
      <w:pPr>
        <w:pStyle w:val="179"/>
        <w:numPr>
          <w:ilvl w:val="0"/>
          <w:numId w:val="32"/>
        </w:numPr>
        <w:rPr>
          <w:color w:val="000000" w:themeColor="text1"/>
          <w14:textFill>
            <w14:solidFill>
              <w14:schemeClr w14:val="tx1"/>
            </w14:solidFill>
          </w14:textFill>
        </w:rPr>
      </w:pPr>
      <w:r>
        <w:rPr>
          <w:rFonts w:hint="eastAsia"/>
          <w:color w:val="000000" w:themeColor="text1"/>
          <w14:textFill>
            <w14:solidFill>
              <w14:schemeClr w14:val="tx1"/>
            </w14:solidFill>
          </w14:textFill>
        </w:rPr>
        <w:t>指导服务对象进行顺应喂养。指导服务对象按需哺乳，及时发现婴儿饥饿与饱足信号，婴儿有饥饿表现或母亲乳房胀满时哺乳。</w:t>
      </w:r>
    </w:p>
    <w:p w14:paraId="2D945B67">
      <w:pPr>
        <w:pStyle w:val="179"/>
        <w:numPr>
          <w:ilvl w:val="0"/>
          <w:numId w:val="32"/>
        </w:numPr>
        <w:rPr>
          <w:color w:val="000000" w:themeColor="text1"/>
          <w14:textFill>
            <w14:solidFill>
              <w14:schemeClr w14:val="tx1"/>
            </w14:solidFill>
          </w14:textFill>
        </w:rPr>
      </w:pPr>
      <w:r>
        <w:rPr>
          <w:rFonts w:hint="eastAsia"/>
          <w:color w:val="000000" w:themeColor="text1"/>
          <w14:textFill>
            <w14:solidFill>
              <w14:schemeClr w14:val="tx1"/>
            </w14:solidFill>
          </w14:textFill>
        </w:rPr>
        <w:t>评估新生儿的乳汁摄入和排便情况。指导产妇观察婴儿体重增长情况，观察每日排尿、排便次数。</w:t>
      </w:r>
      <w:r>
        <w:rPr>
          <w:color w:val="000000" w:themeColor="text1"/>
          <w14:textFill>
            <w14:solidFill>
              <w14:schemeClr w14:val="tx1"/>
            </w14:solidFill>
          </w14:textFill>
        </w:rPr>
        <w:t xml:space="preserve"> </w:t>
      </w:r>
    </w:p>
    <w:p w14:paraId="4EB927FE">
      <w:pPr>
        <w:pStyle w:val="179"/>
        <w:numPr>
          <w:ilvl w:val="0"/>
          <w:numId w:val="32"/>
        </w:numPr>
        <w:rPr>
          <w:color w:val="000000" w:themeColor="text1"/>
          <w14:textFill>
            <w14:solidFill>
              <w14:schemeClr w14:val="tx1"/>
            </w14:solidFill>
          </w14:textFill>
        </w:rPr>
      </w:pPr>
      <w:r>
        <w:rPr>
          <w:rFonts w:hint="eastAsia"/>
          <w:color w:val="000000" w:themeColor="text1"/>
          <w14:textFill>
            <w14:solidFill>
              <w14:schemeClr w14:val="tx1"/>
            </w14:solidFill>
          </w14:textFill>
        </w:rPr>
        <w:t>指导服务对象乳房按摩方法。</w:t>
      </w:r>
    </w:p>
    <w:p w14:paraId="417A7F47">
      <w:pPr>
        <w:pStyle w:val="179"/>
        <w:numPr>
          <w:ilvl w:val="0"/>
          <w:numId w:val="32"/>
        </w:numPr>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指导服务对象手挤奶方法。准备合适的容器，清洁双手后，可先用手指轻抚乳房并用指尖温和刺激乳头，然后拇指与其余四指成C形放在距乳头根部2</w:t>
      </w:r>
      <w:r>
        <w:rPr>
          <w:color w:val="000000" w:themeColor="text1"/>
          <w:w w:val="50"/>
          <w14:textFill>
            <w14:solidFill>
              <w14:schemeClr w14:val="tx1"/>
            </w14:solidFill>
          </w14:textFill>
        </w:rPr>
        <w:t xml:space="preserve"> </w:t>
      </w:r>
      <w:r>
        <w:rPr>
          <w:rFonts w:hint="eastAsia"/>
          <w:color w:val="000000" w:themeColor="text1"/>
          <w14:textFill>
            <w14:solidFill>
              <w14:schemeClr w14:val="tx1"/>
            </w14:solidFill>
          </w14:textFill>
        </w:rPr>
        <w:t>cm处，手指首先向胸壁方向轻压，继两指指腹向中间对合用力，有节律的重复以上动作，挤出乳汁。</w:t>
      </w:r>
    </w:p>
    <w:p w14:paraId="088FF82E">
      <w:pPr>
        <w:pStyle w:val="179"/>
        <w:numPr>
          <w:ilvl w:val="0"/>
          <w:numId w:val="32"/>
        </w:numPr>
        <w:rPr>
          <w:color w:val="000000" w:themeColor="text1"/>
          <w14:textFill>
            <w14:solidFill>
              <w14:schemeClr w14:val="tx1"/>
            </w14:solidFill>
          </w14:textFill>
        </w:rPr>
      </w:pPr>
      <w:r>
        <w:rPr>
          <w:rFonts w:hint="eastAsia"/>
          <w:color w:val="000000" w:themeColor="text1"/>
          <w14:textFill>
            <w14:solidFill>
              <w14:schemeClr w14:val="tx1"/>
            </w14:solidFill>
          </w14:textFill>
        </w:rPr>
        <w:t>必要时指导有效的乳汁转移，提供母乳储存和使用方法的指导；可将乳汁短期(＜24～48小时)贮存于冰箱冷藏室(≤4℃),或将富余的乳汁长期(＜3个月)贮存于冰箱冷冻室(＜-18℃)。</w:t>
      </w:r>
    </w:p>
    <w:p w14:paraId="14B1F405">
      <w:pPr>
        <w:pStyle w:val="179"/>
        <w:numPr>
          <w:ilvl w:val="0"/>
          <w:numId w:val="32"/>
        </w:numPr>
        <w:rPr>
          <w:color w:val="000000" w:themeColor="text1"/>
          <w14:textFill>
            <w14:solidFill>
              <w14:schemeClr w14:val="tx1"/>
            </w14:solidFill>
          </w14:textFill>
        </w:rPr>
      </w:pPr>
      <w:r>
        <w:rPr>
          <w:rFonts w:hint="eastAsia"/>
          <w:color w:val="000000" w:themeColor="text1"/>
          <w14:textFill>
            <w14:solidFill>
              <w14:schemeClr w14:val="tx1"/>
            </w14:solidFill>
          </w14:textFill>
        </w:rPr>
        <w:t>指导预防和解决母乳喂养中的困难，如乳汁不足、乳头疼痛或皲裂、乳头扁平或凹陷、乳汁淤积、乳房肿胀、乳腺炎、婴儿频繁哭闹等。</w:t>
      </w:r>
    </w:p>
    <w:p w14:paraId="6786C6DF">
      <w:pPr>
        <w:pStyle w:val="179"/>
        <w:numPr>
          <w:ilvl w:val="0"/>
          <w:numId w:val="32"/>
        </w:numPr>
        <w:rPr>
          <w:color w:val="000000" w:themeColor="text1"/>
          <w14:textFill>
            <w14:solidFill>
              <w14:schemeClr w14:val="tx1"/>
            </w14:solidFill>
          </w14:textFill>
        </w:rPr>
      </w:pPr>
      <w:r>
        <w:rPr>
          <w:rFonts w:hint="eastAsia"/>
          <w:color w:val="000000" w:themeColor="text1"/>
          <w14:textFill>
            <w14:solidFill>
              <w14:schemeClr w14:val="tx1"/>
            </w14:solidFill>
          </w14:textFill>
        </w:rPr>
        <w:t>提供安慰奶嘴相关教育，包括使用安抚奶嘴对泌乳可能产生的风险。</w:t>
      </w:r>
    </w:p>
    <w:p w14:paraId="1506C3BA">
      <w:pPr>
        <w:pStyle w:val="179"/>
        <w:numPr>
          <w:ilvl w:val="0"/>
          <w:numId w:val="32"/>
        </w:numPr>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指导辅食添加。大多数婴儿到6个月继续母乳喂养的同时可开始辅食添加，添加种类由单一到多样，每次只添加一种新的食物，添加量由少到多，每引入一种新食物应适应3-5天，观察是否出现呕吐、腹泻、皮疹等不良反应，适应后再添加其他新的食物。辅食性状和质地应由稀到稠、由细到粗，从肉泥、菜泥等泥糊状食物开始，逐步增加食物硬度和颗粒大小，过渡到肉末、碎菜等半固体或固体食物。</w:t>
      </w:r>
    </w:p>
    <w:p w14:paraId="14F36B05">
      <w:pPr>
        <w:pStyle w:val="179"/>
        <w:numPr>
          <w:ilvl w:val="0"/>
          <w:numId w:val="32"/>
        </w:numPr>
        <w:rPr>
          <w:color w:val="000000" w:themeColor="text1"/>
          <w14:textFill>
            <w14:solidFill>
              <w14:schemeClr w14:val="tx1"/>
            </w14:solidFill>
          </w14:textFill>
        </w:rPr>
      </w:pPr>
      <w:r>
        <w:rPr>
          <w:rFonts w:hint="eastAsia"/>
          <w:color w:val="000000" w:themeColor="text1"/>
          <w14:textFill>
            <w14:solidFill>
              <w14:schemeClr w14:val="tx1"/>
            </w14:solidFill>
          </w14:textFill>
        </w:rPr>
        <w:t>提供避孕和生育方法的指导。</w:t>
      </w:r>
    </w:p>
    <w:p w14:paraId="7F009432">
      <w:pPr>
        <w:pStyle w:val="179"/>
        <w:numPr>
          <w:ilvl w:val="0"/>
          <w:numId w:val="32"/>
        </w:numPr>
        <w:ind w:left="850" w:hanging="425"/>
        <w:rPr>
          <w:color w:val="000000" w:themeColor="text1"/>
          <w14:textFill>
            <w14:solidFill>
              <w14:schemeClr w14:val="tx1"/>
            </w14:solidFill>
          </w14:textFill>
        </w:rPr>
      </w:pPr>
      <w:r>
        <w:rPr>
          <w:rFonts w:hint="eastAsia"/>
          <w:color w:val="000000" w:themeColor="text1"/>
          <w14:textFill>
            <w14:solidFill>
              <w14:schemeClr w14:val="tx1"/>
            </w14:solidFill>
          </w14:textFill>
        </w:rPr>
        <w:t>提供正常离乳的信息。离乳时间的确立是在满足婴儿营养和发育的需求基础上建立的，应指导服务对象随婴儿月龄及食物摄入量的增加循序渐进自然离乳；在离乳期间要指导注意乳房清洁，观察乳房及奶量情况，做好充足的回奶准备。</w:t>
      </w:r>
    </w:p>
    <w:p w14:paraId="7ADBC138">
      <w:pPr>
        <w:pStyle w:val="179"/>
        <w:numPr>
          <w:ilvl w:val="0"/>
          <w:numId w:val="32"/>
        </w:numPr>
        <w:ind w:left="850" w:hanging="425"/>
        <w:rPr>
          <w:color w:val="000000" w:themeColor="text1"/>
          <w14:textFill>
            <w14:solidFill>
              <w14:schemeClr w14:val="tx1"/>
            </w14:solidFill>
          </w14:textFill>
        </w:rPr>
      </w:pPr>
      <w:r>
        <w:rPr>
          <w:rFonts w:hint="eastAsia"/>
          <w:color w:val="000000" w:themeColor="text1"/>
          <w14:textFill>
            <w14:solidFill>
              <w14:schemeClr w14:val="tx1"/>
            </w14:solidFill>
          </w14:textFill>
        </w:rPr>
        <w:t>指导服务对象提高母乳喂养自我效能。</w:t>
      </w:r>
    </w:p>
    <w:p w14:paraId="35EE774C">
      <w:pPr>
        <w:pStyle w:val="179"/>
        <w:numPr>
          <w:ilvl w:val="0"/>
          <w:numId w:val="32"/>
        </w:numPr>
        <w:rPr>
          <w:color w:val="000000" w:themeColor="text1"/>
          <w14:textFill>
            <w14:solidFill>
              <w14:schemeClr w14:val="tx1"/>
            </w14:solidFill>
          </w14:textFill>
        </w:rPr>
      </w:pPr>
      <w:r>
        <w:rPr>
          <w:rFonts w:hint="eastAsia"/>
          <w:color w:val="000000" w:themeColor="text1"/>
          <w14:textFill>
            <w14:solidFill>
              <w14:schemeClr w14:val="tx1"/>
            </w14:solidFill>
          </w14:textFill>
        </w:rPr>
        <w:t>指导母乳喂养相关的仪器和设备的使用。乳头保护罩是在出现乳头凹陷、乳头皲裂、早产儿和舌系带短等问题时使用，使用前应先消毒，将护罩翻转，用温水湿润护罩边缘，并弹出护罩乳头部分；吸奶器应在维持母亲泌乳量及减缓流速时使用，使用前应清洁双手及乳房，根据使用说明书安装吸奶器配件，选择合适的吸奶器喇叭罩和吸力，吸奶时应手掌托住乳房和吸奶喇叭罩，保持密封，避免压迫。</w:t>
      </w:r>
    </w:p>
    <w:p w14:paraId="44743BC2">
      <w:pPr>
        <w:pStyle w:val="110"/>
        <w:spacing w:before="156" w:after="156"/>
        <w:rPr>
          <w:color w:val="000000" w:themeColor="text1"/>
          <w14:textFill>
            <w14:solidFill>
              <w14:schemeClr w14:val="tx1"/>
            </w14:solidFill>
          </w14:textFill>
        </w:rPr>
      </w:pPr>
      <w:r>
        <w:rPr>
          <w:rFonts w:hint="eastAsia"/>
          <w:color w:val="000000" w:themeColor="text1"/>
          <w14:textFill>
            <w14:solidFill>
              <w14:schemeClr w14:val="tx1"/>
            </w14:solidFill>
          </w14:textFill>
        </w:rPr>
        <w:t>帮助</w:t>
      </w:r>
      <w:bookmarkStart w:id="85" w:name="_Hlk200353554"/>
      <w:r>
        <w:rPr>
          <w:rFonts w:hint="eastAsia"/>
          <w:color w:val="000000" w:themeColor="text1"/>
          <w14:textFill>
            <w14:solidFill>
              <w14:schemeClr w14:val="tx1"/>
            </w14:solidFill>
          </w14:textFill>
        </w:rPr>
        <w:t>提升常见问题解决能力</w:t>
      </w:r>
      <w:bookmarkEnd w:id="85"/>
    </w:p>
    <w:p w14:paraId="2BD67900">
      <w:pPr>
        <w:pStyle w:val="170"/>
        <w:rPr>
          <w:color w:val="000000" w:themeColor="text1"/>
          <w14:textFill>
            <w14:solidFill>
              <w14:schemeClr w14:val="tx1"/>
            </w14:solidFill>
          </w14:textFill>
        </w:rPr>
      </w:pPr>
      <w:r>
        <w:rPr>
          <w:rFonts w:hint="eastAsia"/>
          <w:color w:val="000000" w:themeColor="text1"/>
          <w14:textFill>
            <w14:solidFill>
              <w14:schemeClr w14:val="tx1"/>
            </w14:solidFill>
          </w14:textFill>
        </w:rPr>
        <w:t>指导服务对象制定、实施和评估可行的母乳喂养计划。</w:t>
      </w:r>
    </w:p>
    <w:p w14:paraId="1680C40B">
      <w:pPr>
        <w:pStyle w:val="170"/>
        <w:rPr>
          <w:color w:val="000000" w:themeColor="text1"/>
          <w14:textFill>
            <w14:solidFill>
              <w14:schemeClr w14:val="tx1"/>
            </w14:solidFill>
          </w14:textFill>
        </w:rPr>
      </w:pPr>
      <w:bookmarkStart w:id="86" w:name="_Hlk200353605"/>
      <w:r>
        <w:rPr>
          <w:rFonts w:hint="eastAsia"/>
          <w:color w:val="000000" w:themeColor="text1"/>
          <w14:textFill>
            <w14:solidFill>
              <w14:schemeClr w14:val="tx1"/>
            </w14:solidFill>
          </w14:textFill>
        </w:rPr>
        <w:t>指导特殊情况下的母乳喂养（不含母乳喂养禁忌证）</w:t>
      </w:r>
      <w:bookmarkEnd w:id="86"/>
      <w:r>
        <w:rPr>
          <w:rFonts w:hint="eastAsia"/>
          <w:color w:val="000000" w:themeColor="text1"/>
          <w14:textFill>
            <w14:solidFill>
              <w14:schemeClr w14:val="tx1"/>
            </w14:solidFill>
          </w14:textFill>
        </w:rPr>
        <w:t>，包括以下情形。</w:t>
      </w:r>
    </w:p>
    <w:p w14:paraId="748D5C16">
      <w:pPr>
        <w:pStyle w:val="179"/>
        <w:numPr>
          <w:ilvl w:val="0"/>
          <w:numId w:val="33"/>
        </w:numPr>
        <w:rPr>
          <w:color w:val="000000" w:themeColor="text1"/>
          <w14:textFill>
            <w14:solidFill>
              <w14:schemeClr w14:val="tx1"/>
            </w14:solidFill>
          </w14:textFill>
        </w:rPr>
      </w:pPr>
      <w:r>
        <w:rPr>
          <w:rFonts w:hint="eastAsia"/>
          <w:color w:val="000000" w:themeColor="text1"/>
          <w14:textFill>
            <w14:solidFill>
              <w14:schemeClr w14:val="tx1"/>
            </w14:solidFill>
          </w14:textFill>
        </w:rPr>
        <w:t>特殊婴儿的母乳喂养，包括但不限于早产儿、高危婴儿、多胎、发热患儿、咳嗽患儿、胃食道反流及呕吐的婴儿、腹痛婴儿、大便状态改变婴儿、过敏婴幼儿、新生儿黄疸等。</w:t>
      </w:r>
    </w:p>
    <w:p w14:paraId="11395BE9">
      <w:pPr>
        <w:pStyle w:val="114"/>
      </w:pPr>
      <w:r>
        <w:rPr>
          <w:rFonts w:hint="eastAsia"/>
        </w:rPr>
        <w:t>早产儿由于肌张力低，较难维持稳定活动，需指导母亲采用橄榄球式或摇篮式母乳喂养姿势；</w:t>
      </w:r>
    </w:p>
    <w:p w14:paraId="43224EC9">
      <w:pPr>
        <w:pStyle w:val="114"/>
      </w:pPr>
      <w:r>
        <w:rPr>
          <w:rFonts w:hint="eastAsia"/>
        </w:rPr>
        <w:t>指导服务对象多胎喂养也应遵循按需喂养，可采用双侧橄榄球式或双侧摇篮式母乳喂养姿势；</w:t>
      </w:r>
    </w:p>
    <w:p w14:paraId="2F422723">
      <w:pPr>
        <w:pStyle w:val="114"/>
      </w:pPr>
      <w:r>
        <w:rPr>
          <w:rFonts w:hint="eastAsia"/>
        </w:rPr>
        <w:t>指导服务对象观察发热患儿哭闹找奶状态，适当遵循其需求，少量多次哺乳，哺乳时注意保持呼吸道通畅，哺乳前后注意观察大小便，评估摄入是否充足；</w:t>
      </w:r>
    </w:p>
    <w:p w14:paraId="735112C4">
      <w:pPr>
        <w:pStyle w:val="114"/>
      </w:pPr>
      <w:r>
        <w:rPr>
          <w:rFonts w:hint="eastAsia"/>
        </w:rPr>
        <w:t>咳嗽患儿的母乳喂养和发热患儿类似，此外还需指导服务对象在患儿咳嗽时，暂停哺乳；</w:t>
      </w:r>
    </w:p>
    <w:p w14:paraId="585840E1">
      <w:pPr>
        <w:pStyle w:val="114"/>
      </w:pPr>
      <w:r>
        <w:rPr>
          <w:rFonts w:hint="eastAsia"/>
        </w:rPr>
        <w:t>指导服务对象给胃食道反流及呕吐的婴儿进行母乳喂养时应避免等到患儿哭闹时再喂养；若患儿已处于哭闹状态，应安抚患儿再予以哺乳；若患儿哭闹不止，应予以少量乳汁作为安抚，然后及时拍嗝，排出胃部空气后再予以哺乳；</w:t>
      </w:r>
    </w:p>
    <w:p w14:paraId="0080A567">
      <w:pPr>
        <w:pStyle w:val="114"/>
      </w:pPr>
      <w:r>
        <w:rPr>
          <w:rFonts w:hint="eastAsia"/>
        </w:rPr>
        <w:t>指导服务对象给精神良好及活动如常的腹痛婴儿做腹部抚触，以肚脐为中心，顺时针方向轻柔抚触，帮助患儿排气；当婴儿因腹痛出现哭闹不止、精神差、呕吐发烧等及时到医院就诊；</w:t>
      </w:r>
    </w:p>
    <w:p w14:paraId="4C58BC99">
      <w:pPr>
        <w:pStyle w:val="114"/>
      </w:pPr>
      <w:r>
        <w:rPr>
          <w:rFonts w:hint="eastAsia"/>
        </w:rPr>
        <w:t>指导服务对象正确辨别婴儿大便状态改变情况；若婴儿大便性状改变，但生长发育良好，无其他异常情况，应继续观察大便性状，不做特殊处理；若婴儿确诊是由于相关疾病导致腹泻，需根据食欲按需喂养；治疗疾病或食物转换期间，应观察并记录婴儿母乳喂养情况，注意监测婴儿体重，每次大便时间、颜色、性质的改变；若婴儿不排便的时间长或伴有哭闹、呕吐、腹痛等情况时，需及时就医；</w:t>
      </w:r>
    </w:p>
    <w:p w14:paraId="765EB12E">
      <w:pPr>
        <w:pStyle w:val="114"/>
      </w:pPr>
      <w:r>
        <w:rPr>
          <w:rFonts w:hint="eastAsia"/>
        </w:rPr>
        <w:t>指导服务对象在患儿过敏期间根据病情进行针对性治疗的同时持续母乳喂养；当母乳喂养患儿出现严重过敏如大量便血导致血红蛋白下降、生长发育障碍等情况，如医嘱要求暂停哺乳，应指导服务对象及时挤出乳汁并存储，保持泌乳量，待患儿状态恢复后，再根据情况恢复母乳喂养；</w:t>
      </w:r>
    </w:p>
    <w:p w14:paraId="7BAA10C5">
      <w:pPr>
        <w:pStyle w:val="114"/>
      </w:pPr>
      <w:r>
        <w:rPr>
          <w:rFonts w:hint="eastAsia"/>
        </w:rPr>
        <w:t>指导服务对象对黄疸婴儿仍坚持母乳喂养，评估婴儿体重增长及大小便情况，如在良好支持下婴儿仍摄入不足、体重下降过多或无法良好增长，可考虑额外添加母乳代用品；如果婴儿黄疸需照射光疗，应及时就医，根据医嘱确定是否暂停母乳喂养。</w:t>
      </w:r>
    </w:p>
    <w:p w14:paraId="4EA202F1">
      <w:pPr>
        <w:pStyle w:val="179"/>
        <w:numPr>
          <w:ilvl w:val="0"/>
          <w:numId w:val="33"/>
        </w:numPr>
        <w:rPr>
          <w:color w:val="000000" w:themeColor="text1"/>
          <w14:textFill>
            <w14:solidFill>
              <w14:schemeClr w14:val="tx1"/>
            </w14:solidFill>
          </w14:textFill>
        </w:rPr>
      </w:pPr>
      <w:r>
        <w:rPr>
          <w:rFonts w:hint="eastAsia"/>
          <w:color w:val="000000" w:themeColor="text1"/>
          <w14:textFill>
            <w14:solidFill>
              <w14:schemeClr w14:val="tx1"/>
            </w14:solidFill>
          </w14:textFill>
        </w:rPr>
        <w:t>特殊母亲的母乳喂养，包括但不限于急性疾病和感染如乙型肝炎病毒感染（HBV）、人类免疫缺陷病毒感染（H</w:t>
      </w:r>
      <w:r>
        <w:rPr>
          <w:color w:val="000000" w:themeColor="text1"/>
          <w14:textFill>
            <w14:solidFill>
              <w14:schemeClr w14:val="tx1"/>
            </w14:solidFill>
          </w14:textFill>
        </w:rPr>
        <w:t>IV</w:t>
      </w:r>
      <w:r>
        <w:rPr>
          <w:rFonts w:hint="eastAsia"/>
          <w:color w:val="000000" w:themeColor="text1"/>
          <w14:textFill>
            <w14:solidFill>
              <w14:schemeClr w14:val="tx1"/>
            </w14:solidFill>
          </w14:textFill>
        </w:rPr>
        <w:t>）等；慢性疾病如哮喘、糖尿病等；产后抑郁；身体运动障碍、感官障碍等。</w:t>
      </w:r>
    </w:p>
    <w:p w14:paraId="08D92571">
      <w:pPr>
        <w:pStyle w:val="114"/>
      </w:pPr>
      <w:r>
        <w:rPr>
          <w:rFonts w:hint="eastAsia"/>
        </w:rPr>
        <w:t>指导服务对象HBV的母婴传播，与喂养方式无关，应鼓励母乳喂养；</w:t>
      </w:r>
    </w:p>
    <w:p w14:paraId="5CC358F3">
      <w:pPr>
        <w:pStyle w:val="114"/>
      </w:pPr>
      <w:r>
        <w:rPr>
          <w:rFonts w:hint="eastAsia"/>
        </w:rPr>
        <w:t>指导HIV感染母亲所生婴儿在人工喂养可接受、可行、能负担及安全的情况下，应首选人工喂养，避免母乳喂养，杜绝混合喂养；</w:t>
      </w:r>
    </w:p>
    <w:p w14:paraId="7ED6B74D">
      <w:pPr>
        <w:pStyle w:val="114"/>
      </w:pPr>
      <w:r>
        <w:rPr>
          <w:rFonts w:hint="eastAsia"/>
        </w:rPr>
        <w:t>应鼓励患有哮喘的母亲进行母乳喂养，当母亲处于哮喘急性发作期或慢性持续期需要进行住院治疗时，要根据治疗状况遵循医嘱制定的哺乳方案进行；</w:t>
      </w:r>
    </w:p>
    <w:p w14:paraId="585DA50C">
      <w:pPr>
        <w:pStyle w:val="114"/>
      </w:pPr>
      <w:r>
        <w:rPr>
          <w:rFonts w:hint="eastAsia"/>
        </w:rPr>
        <w:t>指导患有糖尿病的母亲应坚持母乳喂养；</w:t>
      </w:r>
    </w:p>
    <w:p w14:paraId="2B77CAE0">
      <w:pPr>
        <w:pStyle w:val="114"/>
      </w:pPr>
      <w:r>
        <w:rPr>
          <w:rFonts w:hint="eastAsia"/>
        </w:rPr>
        <w:t>指导产后抑郁母亲时应在医生指导下与母亲共同制定哺乳管理方案；</w:t>
      </w:r>
    </w:p>
    <w:p w14:paraId="4DB270B3">
      <w:pPr>
        <w:pStyle w:val="114"/>
      </w:pPr>
      <w:r>
        <w:rPr>
          <w:rFonts w:hint="eastAsia"/>
        </w:rPr>
        <w:t>指导身体运动障碍母亲进行母乳喂养时可采取侧躺式或半躺式，使用枕头等支撑手臂、背部或婴儿，减轻肌肉负担。若婴儿吸吮困难，可使用乳头保护罩帮助衔接；若直接哺乳困难，可用吸奶器吸奶，再用奶瓶喂养；</w:t>
      </w:r>
    </w:p>
    <w:p w14:paraId="79047C4A">
      <w:pPr>
        <w:pStyle w:val="114"/>
      </w:pPr>
      <w:r>
        <w:rPr>
          <w:rFonts w:hint="eastAsia"/>
        </w:rPr>
        <w:t>指导感官障碍母亲采用正确的母乳喂养姿势，可采用侧卧式或摇篮式，帮助服务对象观察婴儿喂养指征及乳房状态。</w:t>
      </w:r>
    </w:p>
    <w:p w14:paraId="72CA2A5F">
      <w:pPr>
        <w:pStyle w:val="170"/>
        <w:numPr>
          <w:ilvl w:val="3"/>
          <w:numId w:val="34"/>
        </w:numPr>
        <w:rPr>
          <w:color w:val="000000" w:themeColor="text1"/>
          <w14:textFill>
            <w14:solidFill>
              <w14:schemeClr w14:val="tx1"/>
            </w14:solidFill>
          </w14:textFill>
        </w:rPr>
      </w:pPr>
      <w:r>
        <w:rPr>
          <w:rFonts w:hint="eastAsia"/>
          <w:color w:val="000000" w:themeColor="text1"/>
          <w14:textFill>
            <w14:solidFill>
              <w14:schemeClr w14:val="tx1"/>
            </w14:solidFill>
          </w14:textFill>
        </w:rPr>
        <w:t>指导服务对象在与婴儿分离期间保持泌乳，使母乳喂养能够持续。</w:t>
      </w:r>
    </w:p>
    <w:p w14:paraId="35A7C396">
      <w:pPr>
        <w:pStyle w:val="170"/>
        <w:numPr>
          <w:ilvl w:val="3"/>
          <w:numId w:val="34"/>
        </w:numPr>
        <w:rPr>
          <w:color w:val="000000" w:themeColor="text1"/>
          <w14:textFill>
            <w14:solidFill>
              <w14:schemeClr w14:val="tx1"/>
            </w14:solidFill>
          </w14:textFill>
        </w:rPr>
      </w:pPr>
      <w:r>
        <w:rPr>
          <w:rFonts w:hint="eastAsia"/>
          <w:color w:val="000000" w:themeColor="text1"/>
          <w14:textFill>
            <w14:solidFill>
              <w14:schemeClr w14:val="tx1"/>
            </w14:solidFill>
          </w14:textFill>
        </w:rPr>
        <w:t>及时识别异常情况，并做出及时合适的转介。</w:t>
      </w:r>
    </w:p>
    <w:p w14:paraId="5F6922D2">
      <w:pPr>
        <w:pStyle w:val="110"/>
        <w:numPr>
          <w:ilvl w:val="2"/>
          <w:numId w:val="34"/>
        </w:numPr>
        <w:spacing w:before="156" w:after="156"/>
        <w:rPr>
          <w:color w:val="000000" w:themeColor="text1"/>
          <w14:textFill>
            <w14:solidFill>
              <w14:schemeClr w14:val="tx1"/>
            </w14:solidFill>
          </w14:textFill>
        </w:rPr>
      </w:pPr>
      <w:bookmarkStart w:id="87" w:name="_Hlk200353565"/>
      <w:r>
        <w:rPr>
          <w:rFonts w:hint="eastAsia"/>
          <w:color w:val="000000" w:themeColor="text1"/>
          <w14:textFill>
            <w14:solidFill>
              <w14:schemeClr w14:val="tx1"/>
            </w14:solidFill>
          </w14:textFill>
        </w:rPr>
        <w:t>技术和设备使用评估</w:t>
      </w:r>
      <w:bookmarkEnd w:id="87"/>
    </w:p>
    <w:p w14:paraId="09B1960E">
      <w:pPr>
        <w:pStyle w:val="170"/>
        <w:numPr>
          <w:ilvl w:val="3"/>
          <w:numId w:val="34"/>
        </w:numPr>
        <w:rPr>
          <w:color w:val="000000" w:themeColor="text1"/>
          <w14:textFill>
            <w14:solidFill>
              <w14:schemeClr w14:val="tx1"/>
            </w14:solidFill>
          </w14:textFill>
        </w:rPr>
      </w:pPr>
      <w:r>
        <w:rPr>
          <w:rFonts w:hint="eastAsia"/>
          <w:color w:val="000000" w:themeColor="text1"/>
          <w14:textFill>
            <w14:solidFill>
              <w14:schemeClr w14:val="tx1"/>
            </w14:solidFill>
          </w14:textFill>
        </w:rPr>
        <w:t>评估母乳喂养技能水平。</w:t>
      </w:r>
    </w:p>
    <w:p w14:paraId="1215E113">
      <w:pPr>
        <w:pStyle w:val="170"/>
        <w:numPr>
          <w:ilvl w:val="3"/>
          <w:numId w:val="34"/>
        </w:numPr>
        <w:rPr>
          <w:color w:val="000000" w:themeColor="text1"/>
          <w14:textFill>
            <w14:solidFill>
              <w14:schemeClr w14:val="tx1"/>
            </w14:solidFill>
          </w14:textFill>
        </w:rPr>
      </w:pPr>
      <w:r>
        <w:rPr>
          <w:rFonts w:hint="eastAsia"/>
          <w:color w:val="000000" w:themeColor="text1"/>
          <w14:textFill>
            <w14:solidFill>
              <w14:schemeClr w14:val="tx1"/>
            </w14:solidFill>
          </w14:textFill>
        </w:rPr>
        <w:t>评估母乳喂养相关的仪器和设备使用情况。</w:t>
      </w:r>
    </w:p>
    <w:p w14:paraId="51847B60">
      <w:pPr>
        <w:pStyle w:val="109"/>
        <w:numPr>
          <w:ilvl w:val="1"/>
          <w:numId w:val="34"/>
        </w:numPr>
        <w:spacing w:before="312" w:after="312"/>
        <w:rPr>
          <w:color w:val="000000" w:themeColor="text1"/>
          <w14:textFill>
            <w14:solidFill>
              <w14:schemeClr w14:val="tx1"/>
            </w14:solidFill>
          </w14:textFill>
        </w:rPr>
      </w:pPr>
      <w:bookmarkStart w:id="88" w:name="_Toc200012991"/>
      <w:bookmarkStart w:id="89" w:name="_Toc18299"/>
      <w:bookmarkStart w:id="90" w:name="_Toc203143516"/>
      <w:bookmarkStart w:id="91" w:name="_Toc200377342"/>
      <w:bookmarkStart w:id="92" w:name="_Toc200012927"/>
      <w:bookmarkStart w:id="93" w:name="_Toc132383427"/>
      <w:r>
        <w:rPr>
          <w:rFonts w:hint="eastAsia"/>
          <w:color w:val="000000" w:themeColor="text1"/>
          <w14:textFill>
            <w14:solidFill>
              <w14:schemeClr w14:val="tx1"/>
            </w14:solidFill>
          </w14:textFill>
        </w:rPr>
        <w:t>服务流程</w:t>
      </w:r>
      <w:bookmarkEnd w:id="88"/>
      <w:bookmarkEnd w:id="89"/>
      <w:bookmarkEnd w:id="90"/>
      <w:bookmarkEnd w:id="91"/>
      <w:bookmarkEnd w:id="92"/>
      <w:bookmarkEnd w:id="93"/>
    </w:p>
    <w:p w14:paraId="79697566">
      <w:pPr>
        <w:pStyle w:val="110"/>
        <w:numPr>
          <w:ilvl w:val="2"/>
          <w:numId w:val="34"/>
        </w:numPr>
        <w:spacing w:before="156" w:after="156"/>
        <w:rPr>
          <w:color w:val="000000" w:themeColor="text1"/>
          <w14:textFill>
            <w14:solidFill>
              <w14:schemeClr w14:val="tx1"/>
            </w14:solidFill>
          </w14:textFill>
        </w:rPr>
      </w:pPr>
      <w:r>
        <w:rPr>
          <w:rFonts w:hint="eastAsia"/>
          <w:color w:val="000000" w:themeColor="text1"/>
          <w14:textFill>
            <w14:solidFill>
              <w14:schemeClr w14:val="tx1"/>
            </w14:solidFill>
          </w14:textFill>
        </w:rPr>
        <w:t>服务前确认及服务协议签订</w:t>
      </w:r>
    </w:p>
    <w:p w14:paraId="72940447">
      <w:pPr>
        <w:pStyle w:val="170"/>
        <w:numPr>
          <w:ilvl w:val="3"/>
          <w:numId w:val="34"/>
        </w:numPr>
        <w:rPr>
          <w:color w:val="000000" w:themeColor="text1"/>
          <w14:textFill>
            <w14:solidFill>
              <w14:schemeClr w14:val="tx1"/>
            </w14:solidFill>
          </w14:textFill>
        </w:rPr>
      </w:pPr>
      <w:r>
        <w:rPr>
          <w:rFonts w:hint="eastAsia"/>
          <w:color w:val="000000" w:themeColor="text1"/>
          <w14:textFill>
            <w14:solidFill>
              <w14:schemeClr w14:val="tx1"/>
            </w14:solidFill>
          </w14:textFill>
        </w:rPr>
        <w:t>应提供咨询服务，接受服务对象的咨询，了解服务需求、时间及地点，告知其收费标准等。</w:t>
      </w:r>
    </w:p>
    <w:p w14:paraId="15E2DADA">
      <w:pPr>
        <w:pStyle w:val="170"/>
        <w:numPr>
          <w:ilvl w:val="3"/>
          <w:numId w:val="34"/>
        </w:numPr>
        <w:rPr>
          <w:color w:val="000000" w:themeColor="text1"/>
          <w14:textFill>
            <w14:solidFill>
              <w14:schemeClr w14:val="tx1"/>
            </w14:solidFill>
          </w14:textFill>
        </w:rPr>
      </w:pPr>
      <w:r>
        <w:rPr>
          <w:rFonts w:hint="eastAsia"/>
          <w:color w:val="000000" w:themeColor="text1"/>
          <w14:textFill>
            <w14:solidFill>
              <w14:schemeClr w14:val="tx1"/>
            </w14:solidFill>
          </w14:textFill>
        </w:rPr>
        <w:t>应与服务对象签署电子或纸质服务协议，服务协议应明确范围内容、服务时间、服务收费、权利义务、风险责任分担机制、争议纠纷解决途径等内容。</w:t>
      </w:r>
    </w:p>
    <w:p w14:paraId="7052F8B0">
      <w:pPr>
        <w:pStyle w:val="170"/>
        <w:numPr>
          <w:ilvl w:val="3"/>
          <w:numId w:val="34"/>
        </w:numPr>
        <w:rPr>
          <w:color w:val="000000" w:themeColor="text1"/>
          <w14:textFill>
            <w14:solidFill>
              <w14:schemeClr w14:val="tx1"/>
            </w14:solidFill>
          </w14:textFill>
        </w:rPr>
      </w:pPr>
      <w:r>
        <w:rPr>
          <w:rFonts w:hint="eastAsia"/>
          <w:color w:val="000000" w:themeColor="text1"/>
          <w14:textFill>
            <w14:solidFill>
              <w14:schemeClr w14:val="tx1"/>
            </w14:solidFill>
          </w14:textFill>
        </w:rPr>
        <w:t>应提前将服务过程中潜在意外风险明确告知服务对象，并由其签字确认。</w:t>
      </w:r>
    </w:p>
    <w:p w14:paraId="2CB34FFF">
      <w:pPr>
        <w:pStyle w:val="110"/>
        <w:numPr>
          <w:ilvl w:val="2"/>
          <w:numId w:val="34"/>
        </w:numPr>
        <w:spacing w:before="156" w:after="156"/>
        <w:rPr>
          <w:color w:val="000000" w:themeColor="text1"/>
          <w14:textFill>
            <w14:solidFill>
              <w14:schemeClr w14:val="tx1"/>
            </w14:solidFill>
          </w14:textFill>
        </w:rPr>
      </w:pPr>
      <w:r>
        <w:rPr>
          <w:rFonts w:hint="eastAsia"/>
          <w:color w:val="000000" w:themeColor="text1"/>
          <w14:textFill>
            <w14:solidFill>
              <w14:schemeClr w14:val="tx1"/>
            </w14:solidFill>
          </w14:textFill>
        </w:rPr>
        <w:t>开展服务</w:t>
      </w:r>
    </w:p>
    <w:p w14:paraId="135D1B6D">
      <w:pPr>
        <w:pStyle w:val="70"/>
        <w:numPr>
          <w:ilvl w:val="3"/>
          <w:numId w:val="34"/>
        </w:numPr>
        <w:spacing w:before="156" w:after="156"/>
        <w:rPr>
          <w:color w:val="000000" w:themeColor="text1"/>
          <w14:textFill>
            <w14:solidFill>
              <w14:schemeClr w14:val="tx1"/>
            </w14:solidFill>
          </w14:textFill>
        </w:rPr>
      </w:pPr>
      <w:r>
        <w:rPr>
          <w:rFonts w:hint="eastAsia"/>
          <w:color w:val="000000" w:themeColor="text1"/>
          <w14:textFill>
            <w14:solidFill>
              <w14:schemeClr w14:val="tx1"/>
            </w14:solidFill>
          </w14:textFill>
        </w:rPr>
        <w:t>服务前准备</w:t>
      </w:r>
    </w:p>
    <w:p w14:paraId="2E4F3CE8">
      <w:pPr>
        <w:pStyle w:val="169"/>
        <w:numPr>
          <w:ilvl w:val="4"/>
          <w:numId w:val="34"/>
        </w:numPr>
        <w:rPr>
          <w:color w:val="000000" w:themeColor="text1"/>
          <w14:textFill>
            <w14:solidFill>
              <w14:schemeClr w14:val="tx1"/>
            </w14:solidFill>
          </w14:textFill>
        </w:rPr>
      </w:pPr>
      <w:r>
        <w:rPr>
          <w:rFonts w:hint="eastAsia"/>
          <w:color w:val="000000" w:themeColor="text1"/>
          <w14:textFill>
            <w14:solidFill>
              <w14:schemeClr w14:val="tx1"/>
            </w14:solidFill>
          </w14:textFill>
        </w:rPr>
        <w:t>应根据服务对象需求，选派母乳喂养指导师，并确定线上服务或者上门服务的服务提供方式。</w:t>
      </w:r>
    </w:p>
    <w:p w14:paraId="4FF96EEA">
      <w:pPr>
        <w:pStyle w:val="169"/>
        <w:numPr>
          <w:ilvl w:val="4"/>
          <w:numId w:val="34"/>
        </w:numPr>
        <w:rPr>
          <w:color w:val="000000" w:themeColor="text1"/>
          <w14:textFill>
            <w14:solidFill>
              <w14:schemeClr w14:val="tx1"/>
            </w14:solidFill>
          </w14:textFill>
        </w:rPr>
      </w:pPr>
      <w:r>
        <w:rPr>
          <w:rFonts w:hint="eastAsia"/>
          <w:color w:val="000000" w:themeColor="text1"/>
          <w14:textFill>
            <w14:solidFill>
              <w14:schemeClr w14:val="tx1"/>
            </w14:solidFill>
          </w14:textFill>
        </w:rPr>
        <w:t>在提供上门服务前，母乳喂养指导师应做好以下准备：</w:t>
      </w:r>
    </w:p>
    <w:p w14:paraId="0C461765">
      <w:pPr>
        <w:pStyle w:val="137"/>
        <w:rPr>
          <w:color w:val="000000" w:themeColor="text1"/>
          <w14:textFill>
            <w14:solidFill>
              <w14:schemeClr w14:val="tx1"/>
            </w14:solidFill>
          </w14:textFill>
        </w:rPr>
      </w:pPr>
      <w:r>
        <w:rPr>
          <w:rFonts w:hint="eastAsia"/>
          <w:color w:val="000000" w:themeColor="text1"/>
          <w14:textFill>
            <w14:solidFill>
              <w14:schemeClr w14:val="tx1"/>
            </w14:solidFill>
          </w14:textFill>
        </w:rPr>
        <w:t>保持面容整洁，头发平整，着装干净，身体无异味，佩戴工作证；</w:t>
      </w:r>
    </w:p>
    <w:p w14:paraId="0C5275EB">
      <w:pPr>
        <w:pStyle w:val="137"/>
        <w:rPr>
          <w:color w:val="000000" w:themeColor="text1"/>
          <w14:textFill>
            <w14:solidFill>
              <w14:schemeClr w14:val="tx1"/>
            </w14:solidFill>
          </w14:textFill>
        </w:rPr>
      </w:pPr>
      <w:r>
        <w:rPr>
          <w:rFonts w:hint="eastAsia"/>
          <w:color w:val="000000" w:themeColor="text1"/>
          <w14:textFill>
            <w14:solidFill>
              <w14:schemeClr w14:val="tx1"/>
            </w14:solidFill>
          </w14:textFill>
        </w:rPr>
        <w:t>指甲修剪平整，戴好帽子、口罩，未佩戴有锋利边缘的首饰；</w:t>
      </w:r>
    </w:p>
    <w:p w14:paraId="4459CF28">
      <w:pPr>
        <w:pStyle w:val="137"/>
        <w:rPr>
          <w:color w:val="000000" w:themeColor="text1"/>
          <w14:textFill>
            <w14:solidFill>
              <w14:schemeClr w14:val="tx1"/>
            </w14:solidFill>
          </w14:textFill>
        </w:rPr>
      </w:pPr>
      <w:r>
        <w:rPr>
          <w:rFonts w:hint="eastAsia"/>
          <w:color w:val="000000" w:themeColor="text1"/>
          <w14:textFill>
            <w14:solidFill>
              <w14:schemeClr w14:val="tx1"/>
            </w14:solidFill>
          </w14:textFill>
        </w:rPr>
        <w:t>严格按照七步洗手法进行卫生手消毒；</w:t>
      </w:r>
    </w:p>
    <w:p w14:paraId="0D3340B6">
      <w:pPr>
        <w:pStyle w:val="137"/>
        <w:rPr>
          <w:color w:val="000000" w:themeColor="text1"/>
          <w14:textFill>
            <w14:solidFill>
              <w14:schemeClr w14:val="tx1"/>
            </w14:solidFill>
          </w14:textFill>
        </w:rPr>
      </w:pPr>
      <w:r>
        <w:rPr>
          <w:rFonts w:hint="eastAsia"/>
          <w:color w:val="000000" w:themeColor="text1"/>
          <w14:textFill>
            <w14:solidFill>
              <w14:schemeClr w14:val="tx1"/>
            </w14:solidFill>
          </w14:textFill>
        </w:rPr>
        <w:t>携带消毒毛巾、一次性护理垫、评估量表和笔；</w:t>
      </w:r>
    </w:p>
    <w:p w14:paraId="7909D958">
      <w:pPr>
        <w:pStyle w:val="137"/>
        <w:rPr>
          <w:color w:val="000000" w:themeColor="text1"/>
          <w14:textFill>
            <w14:solidFill>
              <w14:schemeClr w14:val="tx1"/>
            </w14:solidFill>
          </w14:textFill>
        </w:rPr>
      </w:pPr>
      <w:r>
        <w:rPr>
          <w:rFonts w:hint="eastAsia"/>
          <w:color w:val="000000" w:themeColor="text1"/>
          <w14:textFill>
            <w14:solidFill>
              <w14:schemeClr w14:val="tx1"/>
            </w14:solidFill>
          </w14:textFill>
        </w:rPr>
        <w:t>必要时家属协助准备脸盆、热水等其他用物。</w:t>
      </w:r>
    </w:p>
    <w:p w14:paraId="2BDAD44F">
      <w:pPr>
        <w:pStyle w:val="70"/>
        <w:numPr>
          <w:ilvl w:val="3"/>
          <w:numId w:val="34"/>
        </w:numPr>
        <w:spacing w:before="156" w:after="156"/>
        <w:rPr>
          <w:color w:val="000000" w:themeColor="text1"/>
          <w14:textFill>
            <w14:solidFill>
              <w14:schemeClr w14:val="tx1"/>
            </w14:solidFill>
          </w14:textFill>
        </w:rPr>
      </w:pPr>
      <w:r>
        <w:rPr>
          <w:rFonts w:hint="eastAsia"/>
          <w:color w:val="000000" w:themeColor="text1"/>
          <w14:textFill>
            <w14:solidFill>
              <w14:schemeClr w14:val="tx1"/>
            </w14:solidFill>
          </w14:textFill>
        </w:rPr>
        <w:t>评估及服务方案制定</w:t>
      </w:r>
    </w:p>
    <w:p w14:paraId="53E04FCC">
      <w:pPr>
        <w:pStyle w:val="169"/>
        <w:numPr>
          <w:ilvl w:val="4"/>
          <w:numId w:val="34"/>
        </w:numPr>
        <w:rPr>
          <w:color w:val="000000" w:themeColor="text1"/>
          <w14:textFill>
            <w14:solidFill>
              <w14:schemeClr w14:val="tx1"/>
            </w14:solidFill>
          </w14:textFill>
        </w:rPr>
      </w:pPr>
      <w:r>
        <w:rPr>
          <w:rFonts w:hint="eastAsia"/>
          <w:color w:val="000000" w:themeColor="text1"/>
          <w14:textFill>
            <w14:solidFill>
              <w14:schemeClr w14:val="tx1"/>
            </w14:solidFill>
          </w14:textFill>
        </w:rPr>
        <w:t>向服务对象问好，并做自我介绍。</w:t>
      </w:r>
    </w:p>
    <w:p w14:paraId="50C87594">
      <w:pPr>
        <w:pStyle w:val="169"/>
        <w:numPr>
          <w:ilvl w:val="4"/>
          <w:numId w:val="34"/>
        </w:numPr>
        <w:rPr>
          <w:color w:val="000000" w:themeColor="text1"/>
          <w14:textFill>
            <w14:solidFill>
              <w14:schemeClr w14:val="tx1"/>
            </w14:solidFill>
          </w14:textFill>
        </w:rPr>
      </w:pPr>
      <w:r>
        <w:rPr>
          <w:rFonts w:hint="eastAsia"/>
          <w:color w:val="000000" w:themeColor="text1"/>
          <w14:textFill>
            <w14:solidFill>
              <w14:schemeClr w14:val="tx1"/>
            </w14:solidFill>
          </w14:textFill>
        </w:rPr>
        <w:t>布置舒适的环境，保护隐私，可增加播放轻音乐等。</w:t>
      </w:r>
    </w:p>
    <w:p w14:paraId="7715DE34">
      <w:pPr>
        <w:pStyle w:val="169"/>
        <w:numPr>
          <w:ilvl w:val="4"/>
          <w:numId w:val="34"/>
        </w:numPr>
        <w:rPr>
          <w:color w:val="000000" w:themeColor="text1"/>
          <w14:textFill>
            <w14:solidFill>
              <w14:schemeClr w14:val="tx1"/>
            </w14:solidFill>
          </w14:textFill>
        </w:rPr>
      </w:pPr>
      <w:r>
        <w:rPr>
          <w:rFonts w:hint="eastAsia"/>
          <w:color w:val="000000" w:themeColor="text1"/>
          <w14:textFill>
            <w14:solidFill>
              <w14:schemeClr w14:val="tx1"/>
            </w14:solidFill>
          </w14:textFill>
        </w:rPr>
        <w:t>询问服务对象基本信息及可能影响母乳喂养的因素，如姓名、年龄、胎次、生产日期、孕育史、哺乳史等。</w:t>
      </w:r>
    </w:p>
    <w:p w14:paraId="13CBA97D">
      <w:pPr>
        <w:pStyle w:val="169"/>
        <w:numPr>
          <w:ilvl w:val="4"/>
          <w:numId w:val="34"/>
        </w:numPr>
        <w:rPr>
          <w:color w:val="000000" w:themeColor="text1"/>
          <w14:textFill>
            <w14:solidFill>
              <w14:schemeClr w14:val="tx1"/>
            </w14:solidFill>
          </w14:textFill>
        </w:rPr>
      </w:pPr>
      <w:r>
        <w:rPr>
          <w:rFonts w:hint="eastAsia"/>
          <w:color w:val="000000" w:themeColor="text1"/>
          <w14:textFill>
            <w14:solidFill>
              <w14:schemeClr w14:val="tx1"/>
            </w14:solidFill>
          </w14:textFill>
        </w:rPr>
        <w:t>询问服务对象目前需要解决的母乳喂养的相关问题。</w:t>
      </w:r>
    </w:p>
    <w:p w14:paraId="31FFF377">
      <w:pPr>
        <w:pStyle w:val="169"/>
        <w:numPr>
          <w:ilvl w:val="4"/>
          <w:numId w:val="34"/>
        </w:numPr>
        <w:rPr>
          <w:color w:val="000000" w:themeColor="text1"/>
          <w14:textFill>
            <w14:solidFill>
              <w14:schemeClr w14:val="tx1"/>
            </w14:solidFill>
          </w14:textFill>
        </w:rPr>
      </w:pPr>
      <w:r>
        <w:rPr>
          <w:rFonts w:hint="eastAsia"/>
          <w:color w:val="000000" w:themeColor="text1"/>
          <w14:textFill>
            <w14:solidFill>
              <w14:schemeClr w14:val="tx1"/>
            </w14:solidFill>
          </w14:textFill>
        </w:rPr>
        <w:t>根据需要采用适当的方法对服务对象乳房情况、泌乳量、新生儿乳汁摄入量及排便进行评估。</w:t>
      </w:r>
    </w:p>
    <w:p w14:paraId="30C24B31">
      <w:pPr>
        <w:pStyle w:val="169"/>
        <w:numPr>
          <w:ilvl w:val="4"/>
          <w:numId w:val="34"/>
        </w:numPr>
        <w:rPr>
          <w:color w:val="000000" w:themeColor="text1"/>
          <w14:textFill>
            <w14:solidFill>
              <w14:schemeClr w14:val="tx1"/>
            </w14:solidFill>
          </w14:textFill>
        </w:rPr>
      </w:pPr>
      <w:r>
        <w:rPr>
          <w:rFonts w:hint="eastAsia"/>
          <w:color w:val="000000" w:themeColor="text1"/>
          <w14:textFill>
            <w14:solidFill>
              <w14:schemeClr w14:val="tx1"/>
            </w14:solidFill>
          </w14:textFill>
        </w:rPr>
        <w:t>按照服务协议并根据评估的结果制定服务方案并实施。</w:t>
      </w:r>
    </w:p>
    <w:p w14:paraId="2116FC24">
      <w:pPr>
        <w:pStyle w:val="70"/>
        <w:numPr>
          <w:ilvl w:val="3"/>
          <w:numId w:val="34"/>
        </w:numPr>
        <w:spacing w:before="156" w:after="156"/>
        <w:rPr>
          <w:color w:val="000000" w:themeColor="text1"/>
          <w14:textFill>
            <w14:solidFill>
              <w14:schemeClr w14:val="tx1"/>
            </w14:solidFill>
          </w14:textFill>
        </w:rPr>
      </w:pPr>
      <w:r>
        <w:rPr>
          <w:rFonts w:hint="eastAsia"/>
          <w:color w:val="000000" w:themeColor="text1"/>
          <w14:textFill>
            <w14:solidFill>
              <w14:schemeClr w14:val="tx1"/>
            </w14:solidFill>
          </w14:textFill>
        </w:rPr>
        <w:t>哺乳时指导</w:t>
      </w:r>
    </w:p>
    <w:p w14:paraId="406EEE6C">
      <w:pPr>
        <w:pStyle w:val="169"/>
        <w:numPr>
          <w:ilvl w:val="4"/>
          <w:numId w:val="34"/>
        </w:numPr>
        <w:rPr>
          <w:color w:val="000000" w:themeColor="text1"/>
          <w14:textFill>
            <w14:solidFill>
              <w14:schemeClr w14:val="tx1"/>
            </w14:solidFill>
          </w14:textFill>
        </w:rPr>
      </w:pPr>
      <w:r>
        <w:rPr>
          <w:rFonts w:hint="eastAsia"/>
          <w:color w:val="000000" w:themeColor="text1"/>
          <w14:textFill>
            <w14:solidFill>
              <w14:schemeClr w14:val="tx1"/>
            </w14:solidFill>
          </w14:textFill>
        </w:rPr>
        <w:t>为服务对象讲解泌乳生理、乳汁成分、母乳喂养益处、婴儿营养需要及目前存在问题的原因等。</w:t>
      </w:r>
    </w:p>
    <w:p w14:paraId="4E887B25">
      <w:pPr>
        <w:pStyle w:val="169"/>
        <w:numPr>
          <w:ilvl w:val="4"/>
          <w:numId w:val="34"/>
        </w:numPr>
        <w:rPr>
          <w:color w:val="000000" w:themeColor="text1"/>
          <w14:textFill>
            <w14:solidFill>
              <w14:schemeClr w14:val="tx1"/>
            </w14:solidFill>
          </w14:textFill>
        </w:rPr>
      </w:pPr>
      <w:r>
        <w:rPr>
          <w:rFonts w:hint="eastAsia"/>
          <w:color w:val="000000" w:themeColor="text1"/>
          <w14:textFill>
            <w14:solidFill>
              <w14:schemeClr w14:val="tx1"/>
            </w14:solidFill>
          </w14:textFill>
        </w:rPr>
        <w:t>协助服务对象洗净双手，取舒适体位，备好脸盆、热水、毛巾（或压缩毛巾、湿巾）等用物。</w:t>
      </w:r>
    </w:p>
    <w:p w14:paraId="7D27C87E">
      <w:pPr>
        <w:pStyle w:val="169"/>
        <w:numPr>
          <w:ilvl w:val="4"/>
          <w:numId w:val="34"/>
        </w:numPr>
        <w:rPr>
          <w:color w:val="000000" w:themeColor="text1"/>
          <w14:textFill>
            <w14:solidFill>
              <w14:schemeClr w14:val="tx1"/>
            </w14:solidFill>
          </w14:textFill>
        </w:rPr>
      </w:pPr>
      <w:r>
        <w:rPr>
          <w:rFonts w:hint="eastAsia"/>
          <w:color w:val="000000" w:themeColor="text1"/>
          <w14:textFill>
            <w14:solidFill>
              <w14:schemeClr w14:val="tx1"/>
            </w14:solidFill>
          </w14:textFill>
        </w:rPr>
        <w:t>采用适当方法促进服务对象舒适放松，注重其情绪感受，帮助调节心理，增强其坚持哺乳的信心，减轻服务对象压力，促进母乳喂养。</w:t>
      </w:r>
    </w:p>
    <w:p w14:paraId="01BFF5DC">
      <w:pPr>
        <w:pStyle w:val="169"/>
        <w:numPr>
          <w:ilvl w:val="4"/>
          <w:numId w:val="34"/>
        </w:numPr>
        <w:rPr>
          <w:color w:val="000000" w:themeColor="text1"/>
          <w14:textFill>
            <w14:solidFill>
              <w14:schemeClr w14:val="tx1"/>
            </w14:solidFill>
          </w14:textFill>
        </w:rPr>
      </w:pPr>
      <w:r>
        <w:rPr>
          <w:rFonts w:hint="eastAsia"/>
          <w:color w:val="000000" w:themeColor="text1"/>
          <w14:textFill>
            <w14:solidFill>
              <w14:schemeClr w14:val="tx1"/>
            </w14:solidFill>
          </w14:textFill>
        </w:rPr>
        <w:t>协助采取正确的母乳喂养体位和母婴皮肤接触姿势。</w:t>
      </w:r>
    </w:p>
    <w:p w14:paraId="15256C19">
      <w:pPr>
        <w:pStyle w:val="169"/>
        <w:numPr>
          <w:ilvl w:val="4"/>
          <w:numId w:val="34"/>
        </w:numPr>
        <w:rPr>
          <w:color w:val="000000" w:themeColor="text1"/>
          <w14:textFill>
            <w14:solidFill>
              <w14:schemeClr w14:val="tx1"/>
            </w14:solidFill>
          </w14:textFill>
        </w:rPr>
      </w:pPr>
      <w:r>
        <w:rPr>
          <w:rFonts w:hint="eastAsia"/>
          <w:color w:val="000000" w:themeColor="text1"/>
          <w14:textFill>
            <w14:solidFill>
              <w14:schemeClr w14:val="tx1"/>
            </w14:solidFill>
          </w14:textFill>
        </w:rPr>
        <w:t>协助母乳喂养的正确含接姿势和托乳姿势。</w:t>
      </w:r>
    </w:p>
    <w:p w14:paraId="4295C1D1">
      <w:pPr>
        <w:pStyle w:val="169"/>
        <w:numPr>
          <w:ilvl w:val="4"/>
          <w:numId w:val="34"/>
        </w:numPr>
        <w:rPr>
          <w:color w:val="000000" w:themeColor="text1"/>
          <w14:textFill>
            <w14:solidFill>
              <w14:schemeClr w14:val="tx1"/>
            </w14:solidFill>
          </w14:textFill>
        </w:rPr>
      </w:pPr>
      <w:r>
        <w:rPr>
          <w:rFonts w:hint="eastAsia"/>
          <w:color w:val="000000" w:themeColor="text1"/>
          <w14:textFill>
            <w14:solidFill>
              <w14:schemeClr w14:val="tx1"/>
            </w14:solidFill>
          </w14:textFill>
        </w:rPr>
        <w:t>观察婴儿有效吸吮情况。</w:t>
      </w:r>
    </w:p>
    <w:p w14:paraId="19A83CC6">
      <w:pPr>
        <w:pStyle w:val="169"/>
        <w:numPr>
          <w:ilvl w:val="4"/>
          <w:numId w:val="34"/>
        </w:numPr>
        <w:rPr>
          <w:color w:val="000000" w:themeColor="text1"/>
          <w14:textFill>
            <w14:solidFill>
              <w14:schemeClr w14:val="tx1"/>
            </w14:solidFill>
          </w14:textFill>
        </w:rPr>
      </w:pPr>
      <w:r>
        <w:rPr>
          <w:rFonts w:hint="eastAsia"/>
          <w:color w:val="000000" w:themeColor="text1"/>
          <w14:textFill>
            <w14:solidFill>
              <w14:schemeClr w14:val="tx1"/>
            </w14:solidFill>
          </w14:textFill>
        </w:rPr>
        <w:t>观察婴儿的面色、反应、呼吸情况、乳汁摄入情况及排便情况等。</w:t>
      </w:r>
    </w:p>
    <w:p w14:paraId="2B23D94D">
      <w:pPr>
        <w:pStyle w:val="169"/>
        <w:numPr>
          <w:ilvl w:val="4"/>
          <w:numId w:val="34"/>
        </w:numPr>
        <w:rPr>
          <w:color w:val="000000" w:themeColor="text1"/>
          <w14:textFill>
            <w14:solidFill>
              <w14:schemeClr w14:val="tx1"/>
            </w14:solidFill>
          </w14:textFill>
        </w:rPr>
      </w:pPr>
      <w:r>
        <w:rPr>
          <w:rFonts w:hint="eastAsia"/>
          <w:color w:val="000000" w:themeColor="text1"/>
          <w14:textFill>
            <w14:solidFill>
              <w14:schemeClr w14:val="tx1"/>
            </w14:solidFill>
          </w14:textFill>
        </w:rPr>
        <w:t>必要时指导服务对象进行手工挤奶或正确使用吸奶器。</w:t>
      </w:r>
    </w:p>
    <w:p w14:paraId="3549D9A4">
      <w:pPr>
        <w:pStyle w:val="70"/>
        <w:numPr>
          <w:ilvl w:val="3"/>
          <w:numId w:val="34"/>
        </w:numPr>
        <w:spacing w:before="156" w:after="156"/>
        <w:rPr>
          <w:color w:val="000000" w:themeColor="text1"/>
          <w14:textFill>
            <w14:solidFill>
              <w14:schemeClr w14:val="tx1"/>
            </w14:solidFill>
          </w14:textFill>
        </w:rPr>
      </w:pPr>
      <w:r>
        <w:rPr>
          <w:rFonts w:hint="eastAsia"/>
          <w:color w:val="000000" w:themeColor="text1"/>
          <w14:textFill>
            <w14:solidFill>
              <w14:schemeClr w14:val="tx1"/>
            </w14:solidFill>
          </w14:textFill>
        </w:rPr>
        <w:t>哺乳后指导</w:t>
      </w:r>
    </w:p>
    <w:p w14:paraId="247D5C76">
      <w:pPr>
        <w:pStyle w:val="169"/>
        <w:numPr>
          <w:ilvl w:val="4"/>
          <w:numId w:val="34"/>
        </w:numPr>
        <w:rPr>
          <w:color w:val="000000" w:themeColor="text1"/>
          <w14:textFill>
            <w14:solidFill>
              <w14:schemeClr w14:val="tx1"/>
            </w14:solidFill>
          </w14:textFill>
        </w:rPr>
      </w:pPr>
      <w:r>
        <w:rPr>
          <w:rFonts w:hint="eastAsia"/>
          <w:color w:val="000000" w:themeColor="text1"/>
          <w14:textFill>
            <w14:solidFill>
              <w14:schemeClr w14:val="tx1"/>
            </w14:solidFill>
          </w14:textFill>
        </w:rPr>
        <w:t>观察服务对象母乳喂养后乳房排空、乳房和乳晕皮肤情况。</w:t>
      </w:r>
    </w:p>
    <w:p w14:paraId="3B7E9010">
      <w:pPr>
        <w:pStyle w:val="169"/>
        <w:numPr>
          <w:ilvl w:val="4"/>
          <w:numId w:val="34"/>
        </w:numPr>
        <w:rPr>
          <w:color w:val="000000" w:themeColor="text1"/>
          <w14:textFill>
            <w14:solidFill>
              <w14:schemeClr w14:val="tx1"/>
            </w14:solidFill>
          </w14:textFill>
        </w:rPr>
      </w:pPr>
      <w:r>
        <w:rPr>
          <w:rFonts w:hint="eastAsia"/>
          <w:color w:val="000000" w:themeColor="text1"/>
          <w14:textFill>
            <w14:solidFill>
              <w14:schemeClr w14:val="tx1"/>
            </w14:solidFill>
          </w14:textFill>
        </w:rPr>
        <w:t>指导服务对象正确进行母乳储存方法。</w:t>
      </w:r>
    </w:p>
    <w:p w14:paraId="64FA9432">
      <w:pPr>
        <w:pStyle w:val="169"/>
        <w:numPr>
          <w:ilvl w:val="4"/>
          <w:numId w:val="34"/>
        </w:numPr>
        <w:rPr>
          <w:color w:val="000000" w:themeColor="text1"/>
          <w14:textFill>
            <w14:solidFill>
              <w14:schemeClr w14:val="tx1"/>
            </w14:solidFill>
          </w14:textFill>
        </w:rPr>
      </w:pPr>
      <w:r>
        <w:rPr>
          <w:rFonts w:hint="eastAsia"/>
          <w:color w:val="000000" w:themeColor="text1"/>
          <w14:textFill>
            <w14:solidFill>
              <w14:schemeClr w14:val="tx1"/>
            </w14:solidFill>
          </w14:textFill>
        </w:rPr>
        <w:t>为服务对象解答其他相关咨询。</w:t>
      </w:r>
    </w:p>
    <w:p w14:paraId="7095EA47">
      <w:pPr>
        <w:pStyle w:val="169"/>
        <w:numPr>
          <w:ilvl w:val="4"/>
          <w:numId w:val="34"/>
        </w:numPr>
        <w:rPr>
          <w:color w:val="000000" w:themeColor="text1"/>
          <w14:textFill>
            <w14:solidFill>
              <w14:schemeClr w14:val="tx1"/>
            </w14:solidFill>
          </w14:textFill>
        </w:rPr>
      </w:pPr>
      <w:r>
        <w:rPr>
          <w:rFonts w:hint="eastAsia"/>
          <w:color w:val="000000" w:themeColor="text1"/>
          <w14:textFill>
            <w14:solidFill>
              <w14:schemeClr w14:val="tx1"/>
            </w14:solidFill>
          </w14:textFill>
        </w:rPr>
        <w:t>必要时为服务对象提供合适的转介。</w:t>
      </w:r>
    </w:p>
    <w:p w14:paraId="72CE4F51">
      <w:pPr>
        <w:pStyle w:val="110"/>
        <w:numPr>
          <w:ilvl w:val="2"/>
          <w:numId w:val="34"/>
        </w:numPr>
        <w:spacing w:before="156" w:after="156"/>
        <w:rPr>
          <w:color w:val="000000" w:themeColor="text1"/>
          <w14:textFill>
            <w14:solidFill>
              <w14:schemeClr w14:val="tx1"/>
            </w14:solidFill>
          </w14:textFill>
        </w:rPr>
      </w:pPr>
      <w:r>
        <w:rPr>
          <w:rFonts w:hint="eastAsia"/>
          <w:color w:val="000000" w:themeColor="text1"/>
          <w14:textFill>
            <w14:solidFill>
              <w14:schemeClr w14:val="tx1"/>
            </w14:solidFill>
          </w14:textFill>
        </w:rPr>
        <w:t>服务跟踪</w:t>
      </w:r>
    </w:p>
    <w:p w14:paraId="404EF6AC">
      <w:pPr>
        <w:pStyle w:val="170"/>
        <w:numPr>
          <w:ilvl w:val="3"/>
          <w:numId w:val="34"/>
        </w:numPr>
        <w:rPr>
          <w:color w:val="000000" w:themeColor="text1"/>
          <w14:textFill>
            <w14:solidFill>
              <w14:schemeClr w14:val="tx1"/>
            </w14:solidFill>
          </w14:textFill>
        </w:rPr>
      </w:pPr>
      <w:r>
        <w:rPr>
          <w:rFonts w:hint="eastAsia"/>
          <w:color w:val="000000" w:themeColor="text1"/>
          <w14:textFill>
            <w14:solidFill>
              <w14:schemeClr w14:val="tx1"/>
            </w14:solidFill>
          </w14:textFill>
        </w:rPr>
        <w:t>每次服务后，应评价服务对象对相关知识和技能的掌握情况，询问并记录服务对象对此次服务的感受和评价。</w:t>
      </w:r>
    </w:p>
    <w:p w14:paraId="1061459D">
      <w:pPr>
        <w:pStyle w:val="170"/>
        <w:numPr>
          <w:ilvl w:val="3"/>
          <w:numId w:val="34"/>
        </w:numPr>
        <w:rPr>
          <w:color w:val="000000" w:themeColor="text1"/>
          <w14:textFill>
            <w14:solidFill>
              <w14:schemeClr w14:val="tx1"/>
            </w14:solidFill>
          </w14:textFill>
        </w:rPr>
      </w:pPr>
      <w:r>
        <w:rPr>
          <w:rFonts w:hint="eastAsia"/>
          <w:color w:val="000000" w:themeColor="text1"/>
          <w14:textFill>
            <w14:solidFill>
              <w14:schemeClr w14:val="tx1"/>
            </w14:solidFill>
          </w14:textFill>
        </w:rPr>
        <w:t>应做好服务信息记录，包括主要问题及解决方案，填写服务信息登记表（见附录A），并根据情况预约下次服务。</w:t>
      </w:r>
    </w:p>
    <w:p w14:paraId="1C6E4D30">
      <w:pPr>
        <w:pStyle w:val="170"/>
        <w:numPr>
          <w:ilvl w:val="3"/>
          <w:numId w:val="34"/>
        </w:numPr>
        <w:rPr>
          <w:color w:val="000000" w:themeColor="text1"/>
          <w14:textFill>
            <w14:solidFill>
              <w14:schemeClr w14:val="tx1"/>
            </w14:solidFill>
          </w14:textFill>
        </w:rPr>
      </w:pPr>
      <w:r>
        <w:rPr>
          <w:rFonts w:hint="eastAsia"/>
          <w:color w:val="000000" w:themeColor="text1"/>
          <w14:textFill>
            <w14:solidFill>
              <w14:schemeClr w14:val="tx1"/>
            </w14:solidFill>
          </w14:textFill>
        </w:rPr>
        <w:t>服务结束三天后，应使用线上或上门的方式对服务对象的母乳喂养情况进行随访，根据其情况指导其继续母乳喂养、预约服务或到医院就诊。</w:t>
      </w:r>
    </w:p>
    <w:p w14:paraId="32157EC4">
      <w:pPr>
        <w:pStyle w:val="109"/>
        <w:numPr>
          <w:ilvl w:val="1"/>
          <w:numId w:val="34"/>
        </w:numPr>
        <w:spacing w:before="312" w:after="312"/>
        <w:rPr>
          <w:color w:val="000000" w:themeColor="text1"/>
          <w14:textFill>
            <w14:solidFill>
              <w14:schemeClr w14:val="tx1"/>
            </w14:solidFill>
          </w14:textFill>
        </w:rPr>
      </w:pPr>
      <w:bookmarkStart w:id="94" w:name="_Toc200377343"/>
      <w:bookmarkEnd w:id="94"/>
      <w:bookmarkStart w:id="95" w:name="_Toc203143517"/>
      <w:bookmarkStart w:id="96" w:name="_Toc200377348"/>
      <w:r>
        <w:rPr>
          <w:rFonts w:hint="eastAsia"/>
          <w:color w:val="000000" w:themeColor="text1"/>
          <w14:textFill>
            <w14:solidFill>
              <w14:schemeClr w14:val="tx1"/>
            </w14:solidFill>
          </w14:textFill>
        </w:rPr>
        <w:t>服务评价与改进</w:t>
      </w:r>
      <w:bookmarkEnd w:id="95"/>
      <w:bookmarkEnd w:id="96"/>
    </w:p>
    <w:p w14:paraId="1F5E340F">
      <w:pPr>
        <w:pStyle w:val="167"/>
        <w:numPr>
          <w:ilvl w:val="2"/>
          <w:numId w:val="34"/>
        </w:numPr>
        <w:rPr>
          <w:color w:val="000000" w:themeColor="text1"/>
          <w14:textFill>
            <w14:solidFill>
              <w14:schemeClr w14:val="tx1"/>
            </w14:solidFill>
          </w14:textFill>
        </w:rPr>
      </w:pPr>
      <w:r>
        <w:rPr>
          <w:rFonts w:hint="eastAsia"/>
          <w:color w:val="000000" w:themeColor="text1"/>
          <w14:textFill>
            <w14:solidFill>
              <w14:schemeClr w14:val="tx1"/>
            </w14:solidFill>
          </w14:textFill>
        </w:rPr>
        <w:t>应建立定期评价改进机制，对服务对象及其家属开展母乳喂养指导服务满意度调查，并对发现的问题、收集的意见进行及时反馈、持续改进。评价机制包括但不限于以下内容：</w:t>
      </w:r>
    </w:p>
    <w:p w14:paraId="6D3CAC66">
      <w:pPr>
        <w:pStyle w:val="137"/>
        <w:rPr>
          <w:color w:val="000000" w:themeColor="text1"/>
          <w14:textFill>
            <w14:solidFill>
              <w14:schemeClr w14:val="tx1"/>
            </w14:solidFill>
          </w14:textFill>
        </w:rPr>
      </w:pPr>
      <w:r>
        <w:rPr>
          <w:rFonts w:hint="eastAsia"/>
          <w:color w:val="000000" w:themeColor="text1"/>
          <w14:textFill>
            <w14:solidFill>
              <w14:schemeClr w14:val="tx1"/>
            </w14:solidFill>
          </w14:textFill>
        </w:rPr>
        <w:t>评价标准，如服务可靠性、响应性、安全性、有效性等；</w:t>
      </w:r>
    </w:p>
    <w:p w14:paraId="72CCD3A3">
      <w:pPr>
        <w:pStyle w:val="137"/>
        <w:rPr>
          <w:color w:val="000000" w:themeColor="text1"/>
          <w14:textFill>
            <w14:solidFill>
              <w14:schemeClr w14:val="tx1"/>
            </w14:solidFill>
          </w14:textFill>
        </w:rPr>
      </w:pPr>
      <w:r>
        <w:rPr>
          <w:rFonts w:hint="eastAsia"/>
          <w:color w:val="000000" w:themeColor="text1"/>
          <w14:textFill>
            <w14:solidFill>
              <w14:schemeClr w14:val="tx1"/>
            </w14:solidFill>
          </w14:textFill>
        </w:rPr>
        <w:t>评价内容，如服务内容、服务质量等；</w:t>
      </w:r>
    </w:p>
    <w:p w14:paraId="23577B08">
      <w:pPr>
        <w:pStyle w:val="137"/>
        <w:rPr>
          <w:color w:val="000000" w:themeColor="text1"/>
          <w14:textFill>
            <w14:solidFill>
              <w14:schemeClr w14:val="tx1"/>
            </w14:solidFill>
          </w14:textFill>
        </w:rPr>
      </w:pPr>
      <w:r>
        <w:rPr>
          <w:rFonts w:hint="eastAsia"/>
          <w:color w:val="000000" w:themeColor="text1"/>
          <w14:textFill>
            <w14:solidFill>
              <w14:schemeClr w14:val="tx1"/>
            </w14:solidFill>
          </w14:textFill>
        </w:rPr>
        <w:t>评价方式，如问卷、电话、服务回访、满意度调查等。</w:t>
      </w:r>
    </w:p>
    <w:p w14:paraId="565B4FE0">
      <w:pPr>
        <w:pStyle w:val="170"/>
        <w:numPr>
          <w:ilvl w:val="3"/>
          <w:numId w:val="34"/>
        </w:numPr>
        <w:rPr>
          <w:rFonts w:ascii="Calibri" w:hAnsi="Calibri"/>
          <w:color w:val="000000" w:themeColor="text1"/>
          <w:kern w:val="2"/>
          <w:szCs w:val="21"/>
          <w14:textFill>
            <w14:solidFill>
              <w14:schemeClr w14:val="tx1"/>
            </w14:solidFill>
          </w14:textFill>
        </w:rPr>
      </w:pPr>
      <w:r>
        <w:rPr>
          <w:rFonts w:hint="eastAsia" w:ascii="Calibri" w:hAnsi="Calibri"/>
          <w:color w:val="000000" w:themeColor="text1"/>
          <w:kern w:val="2"/>
          <w:szCs w:val="21"/>
          <w14:textFill>
            <w14:solidFill>
              <w14:schemeClr w14:val="tx1"/>
            </w14:solidFill>
          </w14:textFill>
        </w:rPr>
        <w:t>建立服务质量投诉制度，畅通投诉渠道，对服务对象及其家属的投诉进行登记并及时解决答复。服务质量投诉处理程序应参</w:t>
      </w:r>
      <w:r>
        <w:rPr>
          <w:rFonts w:hint="eastAsia"/>
          <w:color w:val="000000" w:themeColor="text1"/>
          <w14:textFill>
            <w14:solidFill>
              <w14:schemeClr w14:val="tx1"/>
            </w14:solidFill>
          </w14:textFill>
        </w:rPr>
        <w:t>照GB/T 17242的相关</w:t>
      </w:r>
      <w:r>
        <w:rPr>
          <w:rFonts w:hint="eastAsia" w:ascii="Calibri" w:hAnsi="Calibri"/>
          <w:color w:val="000000" w:themeColor="text1"/>
          <w:kern w:val="2"/>
          <w:szCs w:val="21"/>
          <w14:textFill>
            <w14:solidFill>
              <w14:schemeClr w14:val="tx1"/>
            </w14:solidFill>
          </w14:textFill>
        </w:rPr>
        <w:t>规定。</w:t>
      </w:r>
    </w:p>
    <w:p w14:paraId="2A5B1B7A">
      <w:pPr>
        <w:pStyle w:val="167"/>
        <w:numPr>
          <w:ilvl w:val="2"/>
          <w:numId w:val="34"/>
        </w:numPr>
        <w:rPr>
          <w:color w:val="000000" w:themeColor="text1"/>
          <w14:textFill>
            <w14:solidFill>
              <w14:schemeClr w14:val="tx1"/>
            </w14:solidFill>
          </w14:textFill>
        </w:rPr>
      </w:pPr>
      <w:r>
        <w:rPr>
          <w:rFonts w:hint="eastAsia"/>
          <w:color w:val="000000" w:themeColor="text1"/>
          <w14:textFill>
            <w14:solidFill>
              <w14:schemeClr w14:val="tx1"/>
            </w14:solidFill>
          </w14:textFill>
        </w:rPr>
        <w:t>应接受行业主管部门开展的母乳喂养指导服务团队及服务内容的持续评估以及满意度调查，并根据调查结果及时改进服务，提升服务质量。</w:t>
      </w:r>
    </w:p>
    <w:p w14:paraId="7332A2DE">
      <w:pPr>
        <w:pStyle w:val="61"/>
        <w:ind w:firstLine="420"/>
        <w:rPr>
          <w:color w:val="000000" w:themeColor="text1"/>
          <w14:textFill>
            <w14:solidFill>
              <w14:schemeClr w14:val="tx1"/>
            </w14:solidFill>
          </w14:textFill>
        </w:rPr>
      </w:pPr>
    </w:p>
    <w:p w14:paraId="6A950FDC">
      <w:pPr>
        <w:pStyle w:val="61"/>
        <w:ind w:firstLine="420"/>
        <w:rPr>
          <w:color w:val="000000" w:themeColor="text1"/>
          <w14:textFill>
            <w14:solidFill>
              <w14:schemeClr w14:val="tx1"/>
            </w14:solidFill>
          </w14:textFill>
        </w:rPr>
      </w:pPr>
    </w:p>
    <w:p w14:paraId="37B5A526">
      <w:pPr>
        <w:pStyle w:val="61"/>
        <w:ind w:firstLine="420"/>
        <w:rPr>
          <w:color w:val="000000" w:themeColor="text1"/>
          <w14:textFill>
            <w14:solidFill>
              <w14:schemeClr w14:val="tx1"/>
            </w14:solidFill>
          </w14:textFill>
        </w:rPr>
      </w:pPr>
    </w:p>
    <w:p w14:paraId="23EC4B56">
      <w:pPr>
        <w:pStyle w:val="61"/>
        <w:ind w:firstLine="420"/>
        <w:rPr>
          <w:color w:val="000000" w:themeColor="text1"/>
          <w14:textFill>
            <w14:solidFill>
              <w14:schemeClr w14:val="tx1"/>
            </w14:solidFill>
          </w14:textFill>
        </w:rPr>
      </w:pPr>
    </w:p>
    <w:p w14:paraId="573BDE05">
      <w:pPr>
        <w:pStyle w:val="61"/>
        <w:ind w:firstLine="420"/>
        <w:rPr>
          <w:color w:val="000000" w:themeColor="text1"/>
          <w14:textFill>
            <w14:solidFill>
              <w14:schemeClr w14:val="tx1"/>
            </w14:solidFill>
          </w14:textFill>
        </w:rPr>
        <w:sectPr>
          <w:pgSz w:w="11906" w:h="16838"/>
          <w:pgMar w:top="1928" w:right="1134" w:bottom="1134" w:left="1134" w:header="1418" w:footer="1134" w:gutter="284"/>
          <w:pgNumType w:start="1"/>
          <w:cols w:space="425" w:num="1"/>
          <w:formProt w:val="0"/>
          <w:docGrid w:type="lines" w:linePitch="312" w:charSpace="0"/>
        </w:sectPr>
      </w:pPr>
    </w:p>
    <w:bookmarkEnd w:id="29"/>
    <w:p w14:paraId="39E92CD0">
      <w:pPr>
        <w:pStyle w:val="203"/>
        <w:rPr>
          <w:vanish w:val="0"/>
          <w:color w:val="000000" w:themeColor="text1"/>
          <w14:textFill>
            <w14:solidFill>
              <w14:schemeClr w14:val="tx1"/>
            </w14:solidFill>
          </w14:textFill>
        </w:rPr>
      </w:pPr>
      <w:bookmarkStart w:id="97" w:name="BookMark5"/>
    </w:p>
    <w:p w14:paraId="498AAB26">
      <w:pPr>
        <w:pStyle w:val="204"/>
        <w:rPr>
          <w:vanish w:val="0"/>
          <w:color w:val="000000" w:themeColor="text1"/>
          <w14:textFill>
            <w14:solidFill>
              <w14:schemeClr w14:val="tx1"/>
            </w14:solidFill>
          </w14:textFill>
        </w:rPr>
      </w:pPr>
    </w:p>
    <w:p w14:paraId="1EF4F303">
      <w:pPr>
        <w:pStyle w:val="81"/>
        <w:spacing w:after="156"/>
        <w:rPr>
          <w:color w:val="000000" w:themeColor="text1"/>
          <w14:textFill>
            <w14:solidFill>
              <w14:schemeClr w14:val="tx1"/>
            </w14:solidFill>
          </w14:textFill>
        </w:rPr>
      </w:pPr>
      <w:r>
        <w:rPr>
          <w:color w:val="000000" w:themeColor="text1"/>
          <w14:textFill>
            <w14:solidFill>
              <w14:schemeClr w14:val="tx1"/>
            </w14:solidFill>
          </w14:textFill>
        </w:rPr>
        <w:br w:type="textWrapping"/>
      </w:r>
      <w:bookmarkStart w:id="98" w:name="_Toc200377349"/>
      <w:bookmarkStart w:id="99" w:name="_Toc200012929"/>
      <w:bookmarkStart w:id="100" w:name="_Toc203143518"/>
      <w:bookmarkStart w:id="101" w:name="_Toc200012993"/>
      <w:r>
        <w:rPr>
          <w:rFonts w:hint="eastAsia"/>
          <w:color w:val="000000" w:themeColor="text1"/>
          <w14:textFill>
            <w14:solidFill>
              <w14:schemeClr w14:val="tx1"/>
            </w14:solidFill>
          </w14:textFill>
        </w:rPr>
        <w:t>（资料性）</w:t>
      </w:r>
      <w:r>
        <w:rPr>
          <w:color w:val="000000" w:themeColor="text1"/>
          <w14:textFill>
            <w14:solidFill>
              <w14:schemeClr w14:val="tx1"/>
            </w14:solidFill>
          </w14:textFill>
        </w:rPr>
        <w:br w:type="textWrapping"/>
      </w:r>
      <w:r>
        <w:rPr>
          <w:rFonts w:hint="eastAsia"/>
          <w:color w:val="000000" w:themeColor="text1"/>
          <w14:textFill>
            <w14:solidFill>
              <w14:schemeClr w14:val="tx1"/>
            </w14:solidFill>
          </w14:textFill>
        </w:rPr>
        <w:t>服务信息登记表</w:t>
      </w:r>
      <w:bookmarkEnd w:id="98"/>
      <w:bookmarkEnd w:id="99"/>
      <w:bookmarkEnd w:id="100"/>
      <w:bookmarkEnd w:id="101"/>
    </w:p>
    <w:p w14:paraId="421F036B">
      <w:pPr>
        <w:pStyle w:val="61"/>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服务信息登记表见表A.</w:t>
      </w:r>
      <w:r>
        <w:rPr>
          <w:color w:val="000000" w:themeColor="text1"/>
          <w14:textFill>
            <w14:solidFill>
              <w14:schemeClr w14:val="tx1"/>
            </w14:solidFill>
          </w14:textFill>
        </w:rPr>
        <w:t>1</w:t>
      </w:r>
      <w:r>
        <w:rPr>
          <w:rFonts w:hint="eastAsia"/>
          <w:color w:val="000000" w:themeColor="text1"/>
          <w14:textFill>
            <w14:solidFill>
              <w14:schemeClr w14:val="tx1"/>
            </w14:solidFill>
          </w14:textFill>
        </w:rPr>
        <w:t>。</w:t>
      </w:r>
    </w:p>
    <w:p w14:paraId="40317661">
      <w:pPr>
        <w:pStyle w:val="82"/>
        <w:spacing w:before="156" w:after="156"/>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 服务信息登记表</w:t>
      </w:r>
    </w:p>
    <w:tbl>
      <w:tblPr>
        <w:tblStyle w:val="31"/>
        <w:tblW w:w="9358"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805"/>
        <w:gridCol w:w="282"/>
        <w:gridCol w:w="2371"/>
        <w:gridCol w:w="709"/>
        <w:gridCol w:w="141"/>
        <w:gridCol w:w="390"/>
        <w:gridCol w:w="886"/>
        <w:gridCol w:w="284"/>
        <w:gridCol w:w="70"/>
        <w:gridCol w:w="71"/>
        <w:gridCol w:w="709"/>
        <w:gridCol w:w="2640"/>
      </w:tblGrid>
      <w:tr w14:paraId="55D2404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9358" w:type="dxa"/>
            <w:gridSpan w:val="12"/>
            <w:tcBorders>
              <w:top w:val="single" w:color="auto" w:sz="8" w:space="0"/>
              <w:bottom w:val="single" w:color="auto" w:sz="8" w:space="0"/>
            </w:tcBorders>
            <w:shd w:val="clear" w:color="auto" w:fill="auto"/>
            <w:vAlign w:val="center"/>
          </w:tcPr>
          <w:p w14:paraId="65AAF10C">
            <w:pPr>
              <w:spacing w:line="240" w:lineRule="auto"/>
              <w:jc w:val="center"/>
              <w:rPr>
                <w:rFonts w:ascii="宋体" w:hAnsi="宋体"/>
                <w:b/>
                <w:bCs/>
                <w:color w:val="000000" w:themeColor="text1"/>
                <w:sz w:val="18"/>
                <w:szCs w:val="18"/>
                <w14:textFill>
                  <w14:solidFill>
                    <w14:schemeClr w14:val="tx1"/>
                  </w14:solidFill>
                </w14:textFill>
              </w:rPr>
            </w:pPr>
            <w:r>
              <w:rPr>
                <w:rFonts w:hint="eastAsia" w:ascii="宋体" w:hAnsi="宋体"/>
                <w:b/>
                <w:bCs/>
                <w:color w:val="000000" w:themeColor="text1"/>
                <w:sz w:val="18"/>
                <w:szCs w:val="18"/>
                <w14:textFill>
                  <w14:solidFill>
                    <w14:schemeClr w14:val="tx1"/>
                  </w14:solidFill>
                </w14:textFill>
              </w:rPr>
              <w:t>产妇信息</w:t>
            </w:r>
          </w:p>
        </w:tc>
      </w:tr>
      <w:tr w14:paraId="56CF659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805" w:type="dxa"/>
            <w:tcBorders>
              <w:top w:val="single" w:color="auto" w:sz="8" w:space="0"/>
            </w:tcBorders>
            <w:shd w:val="clear" w:color="auto" w:fill="auto"/>
            <w:vAlign w:val="center"/>
          </w:tcPr>
          <w:p w14:paraId="2DB305E9">
            <w:pPr>
              <w:spacing w:line="240" w:lineRule="auto"/>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姓名</w:t>
            </w:r>
          </w:p>
        </w:tc>
        <w:tc>
          <w:tcPr>
            <w:tcW w:w="2653" w:type="dxa"/>
            <w:gridSpan w:val="2"/>
            <w:tcBorders>
              <w:top w:val="single" w:color="auto" w:sz="8" w:space="0"/>
            </w:tcBorders>
            <w:shd w:val="clear" w:color="auto" w:fill="auto"/>
            <w:vAlign w:val="center"/>
          </w:tcPr>
          <w:p w14:paraId="7B38A738">
            <w:pPr>
              <w:spacing w:line="240" w:lineRule="auto"/>
              <w:rPr>
                <w:rFonts w:ascii="宋体" w:hAnsi="宋体"/>
                <w:color w:val="000000" w:themeColor="text1"/>
                <w:sz w:val="18"/>
                <w:szCs w:val="18"/>
                <w14:textFill>
                  <w14:solidFill>
                    <w14:schemeClr w14:val="tx1"/>
                  </w14:solidFill>
                </w14:textFill>
              </w:rPr>
            </w:pPr>
          </w:p>
        </w:tc>
        <w:tc>
          <w:tcPr>
            <w:tcW w:w="850" w:type="dxa"/>
            <w:gridSpan w:val="2"/>
            <w:tcBorders>
              <w:top w:val="single" w:color="auto" w:sz="8" w:space="0"/>
            </w:tcBorders>
            <w:shd w:val="clear" w:color="auto" w:fill="auto"/>
            <w:vAlign w:val="center"/>
          </w:tcPr>
          <w:p w14:paraId="6993F3EF">
            <w:pPr>
              <w:spacing w:line="240" w:lineRule="auto"/>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年龄</w:t>
            </w:r>
          </w:p>
        </w:tc>
        <w:tc>
          <w:tcPr>
            <w:tcW w:w="1276" w:type="dxa"/>
            <w:gridSpan w:val="2"/>
            <w:tcBorders>
              <w:top w:val="single" w:color="auto" w:sz="8" w:space="0"/>
            </w:tcBorders>
            <w:shd w:val="clear" w:color="auto" w:fill="auto"/>
            <w:vAlign w:val="center"/>
          </w:tcPr>
          <w:p w14:paraId="7905D415">
            <w:pPr>
              <w:spacing w:line="240" w:lineRule="auto"/>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u w:val="single"/>
                <w14:textFill>
                  <w14:solidFill>
                    <w14:schemeClr w14:val="tx1"/>
                  </w14:solidFill>
                </w14:textFill>
              </w:rPr>
              <w:t xml:space="preserve">     </w:t>
            </w:r>
            <w:r>
              <w:rPr>
                <w:rFonts w:hint="eastAsia" w:ascii="宋体" w:hAnsi="宋体"/>
                <w:color w:val="000000" w:themeColor="text1"/>
                <w:sz w:val="18"/>
                <w:szCs w:val="18"/>
                <w14:textFill>
                  <w14:solidFill>
                    <w14:schemeClr w14:val="tx1"/>
                  </w14:solidFill>
                </w14:textFill>
              </w:rPr>
              <w:t>岁</w:t>
            </w:r>
          </w:p>
        </w:tc>
        <w:tc>
          <w:tcPr>
            <w:tcW w:w="1134" w:type="dxa"/>
            <w:gridSpan w:val="4"/>
            <w:tcBorders>
              <w:top w:val="single" w:color="auto" w:sz="8" w:space="0"/>
            </w:tcBorders>
            <w:shd w:val="clear" w:color="auto" w:fill="auto"/>
            <w:vAlign w:val="center"/>
          </w:tcPr>
          <w:p w14:paraId="78BC4848">
            <w:pPr>
              <w:spacing w:line="240" w:lineRule="auto"/>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国籍</w:t>
            </w:r>
          </w:p>
        </w:tc>
        <w:tc>
          <w:tcPr>
            <w:tcW w:w="2640" w:type="dxa"/>
            <w:tcBorders>
              <w:top w:val="single" w:color="auto" w:sz="8" w:space="0"/>
            </w:tcBorders>
            <w:shd w:val="clear" w:color="auto" w:fill="auto"/>
            <w:vAlign w:val="center"/>
          </w:tcPr>
          <w:p w14:paraId="0AF74571">
            <w:pPr>
              <w:spacing w:line="240" w:lineRule="auto"/>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□中国</w:t>
            </w:r>
            <w:r>
              <w:rPr>
                <w:rFonts w:ascii="宋体" w:hAnsi="宋体"/>
                <w:color w:val="000000" w:themeColor="text1"/>
                <w:sz w:val="18"/>
                <w:szCs w:val="18"/>
                <w14:textFill>
                  <w14:solidFill>
                    <w14:schemeClr w14:val="tx1"/>
                  </w14:solidFill>
                </w14:textFill>
              </w:rPr>
              <w:t xml:space="preserve">  </w:t>
            </w:r>
            <w:r>
              <w:rPr>
                <w:rFonts w:hint="eastAsia" w:ascii="宋体" w:hAnsi="宋体"/>
                <w:color w:val="000000" w:themeColor="text1"/>
                <w:sz w:val="18"/>
                <w:szCs w:val="18"/>
                <w14:textFill>
                  <w14:solidFill>
                    <w14:schemeClr w14:val="tx1"/>
                  </w14:solidFill>
                </w14:textFill>
              </w:rPr>
              <w:t>□</w:t>
            </w:r>
            <w:r>
              <w:rPr>
                <w:rFonts w:ascii="宋体" w:hAnsi="宋体"/>
                <w:color w:val="000000" w:themeColor="text1"/>
                <w:sz w:val="18"/>
                <w:szCs w:val="18"/>
                <w:u w:val="single"/>
                <w14:textFill>
                  <w14:solidFill>
                    <w14:schemeClr w14:val="tx1"/>
                  </w14:solidFill>
                </w14:textFill>
              </w:rPr>
              <w:t xml:space="preserve">     </w:t>
            </w:r>
          </w:p>
        </w:tc>
      </w:tr>
      <w:tr w14:paraId="5AD48B9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805" w:type="dxa"/>
            <w:shd w:val="clear" w:color="auto" w:fill="auto"/>
            <w:vAlign w:val="center"/>
          </w:tcPr>
          <w:p w14:paraId="1AB3A2CE">
            <w:pPr>
              <w:spacing w:line="240" w:lineRule="auto"/>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民族</w:t>
            </w:r>
          </w:p>
        </w:tc>
        <w:tc>
          <w:tcPr>
            <w:tcW w:w="2653" w:type="dxa"/>
            <w:gridSpan w:val="2"/>
            <w:shd w:val="clear" w:color="auto" w:fill="auto"/>
            <w:vAlign w:val="center"/>
          </w:tcPr>
          <w:p w14:paraId="232C5F1F">
            <w:pPr>
              <w:spacing w:line="240" w:lineRule="auto"/>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□汉族</w:t>
            </w:r>
            <w:r>
              <w:rPr>
                <w:rFonts w:ascii="宋体" w:hAnsi="宋体"/>
                <w:color w:val="000000" w:themeColor="text1"/>
                <w:sz w:val="18"/>
                <w:szCs w:val="18"/>
                <w14:textFill>
                  <w14:solidFill>
                    <w14:schemeClr w14:val="tx1"/>
                  </w14:solidFill>
                </w14:textFill>
              </w:rPr>
              <w:t xml:space="preserve"> </w:t>
            </w:r>
            <w:r>
              <w:rPr>
                <w:rFonts w:hint="eastAsia" w:ascii="宋体" w:hAnsi="宋体"/>
                <w:color w:val="000000" w:themeColor="text1"/>
                <w:sz w:val="18"/>
                <w:szCs w:val="18"/>
                <w14:textFill>
                  <w14:solidFill>
                    <w14:schemeClr w14:val="tx1"/>
                  </w14:solidFill>
                </w14:textFill>
              </w:rPr>
              <w:t>□</w:t>
            </w:r>
            <w:r>
              <w:rPr>
                <w:rFonts w:ascii="宋体" w:hAnsi="宋体"/>
                <w:color w:val="000000" w:themeColor="text1"/>
                <w:sz w:val="18"/>
                <w:szCs w:val="18"/>
                <w:u w:val="single"/>
                <w14:textFill>
                  <w14:solidFill>
                    <w14:schemeClr w14:val="tx1"/>
                  </w14:solidFill>
                </w14:textFill>
              </w:rPr>
              <w:t xml:space="preserve">     </w:t>
            </w:r>
          </w:p>
        </w:tc>
        <w:tc>
          <w:tcPr>
            <w:tcW w:w="850" w:type="dxa"/>
            <w:gridSpan w:val="2"/>
            <w:shd w:val="clear" w:color="auto" w:fill="auto"/>
            <w:vAlign w:val="center"/>
          </w:tcPr>
          <w:p w14:paraId="15B2F1E2">
            <w:pPr>
              <w:spacing w:line="240" w:lineRule="auto"/>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BMI</w:t>
            </w:r>
          </w:p>
        </w:tc>
        <w:tc>
          <w:tcPr>
            <w:tcW w:w="1276" w:type="dxa"/>
            <w:gridSpan w:val="2"/>
            <w:shd w:val="clear" w:color="auto" w:fill="auto"/>
            <w:vAlign w:val="center"/>
          </w:tcPr>
          <w:p w14:paraId="51566A1D">
            <w:pPr>
              <w:spacing w:line="240" w:lineRule="auto"/>
              <w:rPr>
                <w:rFonts w:ascii="宋体" w:hAnsi="宋体"/>
                <w:color w:val="000000" w:themeColor="text1"/>
                <w:sz w:val="18"/>
                <w:szCs w:val="18"/>
                <w:vertAlign w:val="superscript"/>
                <w14:textFill>
                  <w14:solidFill>
                    <w14:schemeClr w14:val="tx1"/>
                  </w14:solidFill>
                </w14:textFill>
              </w:rPr>
            </w:pPr>
            <w:r>
              <w:rPr>
                <w:rFonts w:ascii="宋体" w:hAnsi="宋体"/>
                <w:color w:val="000000" w:themeColor="text1"/>
                <w:sz w:val="18"/>
                <w:szCs w:val="18"/>
                <w:u w:val="single"/>
                <w14:textFill>
                  <w14:solidFill>
                    <w14:schemeClr w14:val="tx1"/>
                  </w14:solidFill>
                </w14:textFill>
              </w:rPr>
              <w:t xml:space="preserve">     </w:t>
            </w:r>
            <w:r>
              <w:rPr>
                <w:rFonts w:ascii="宋体" w:hAnsi="宋体"/>
                <w:color w:val="000000" w:themeColor="text1"/>
                <w:sz w:val="18"/>
                <w:szCs w:val="18"/>
                <w14:textFill>
                  <w14:solidFill>
                    <w14:schemeClr w14:val="tx1"/>
                  </w14:solidFill>
                </w14:textFill>
              </w:rPr>
              <w:t>kg/m</w:t>
            </w:r>
            <w:r>
              <w:rPr>
                <w:rFonts w:ascii="宋体" w:hAnsi="宋体"/>
                <w:color w:val="000000" w:themeColor="text1"/>
                <w:sz w:val="18"/>
                <w:szCs w:val="18"/>
                <w:vertAlign w:val="superscript"/>
                <w14:textFill>
                  <w14:solidFill>
                    <w14:schemeClr w14:val="tx1"/>
                  </w14:solidFill>
                </w14:textFill>
              </w:rPr>
              <w:t>2</w:t>
            </w:r>
          </w:p>
        </w:tc>
        <w:tc>
          <w:tcPr>
            <w:tcW w:w="1134" w:type="dxa"/>
            <w:gridSpan w:val="4"/>
            <w:shd w:val="clear" w:color="auto" w:fill="auto"/>
            <w:vAlign w:val="center"/>
          </w:tcPr>
          <w:p w14:paraId="2E254AF5">
            <w:pPr>
              <w:spacing w:line="240" w:lineRule="auto"/>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联系电话</w:t>
            </w:r>
          </w:p>
        </w:tc>
        <w:tc>
          <w:tcPr>
            <w:tcW w:w="2640" w:type="dxa"/>
            <w:shd w:val="clear" w:color="auto" w:fill="auto"/>
            <w:vAlign w:val="center"/>
          </w:tcPr>
          <w:p w14:paraId="0491AA9A">
            <w:pPr>
              <w:spacing w:line="240" w:lineRule="auto"/>
              <w:rPr>
                <w:rFonts w:ascii="宋体" w:hAnsi="宋体"/>
                <w:color w:val="000000" w:themeColor="text1"/>
                <w:sz w:val="18"/>
                <w:szCs w:val="18"/>
                <w14:textFill>
                  <w14:solidFill>
                    <w14:schemeClr w14:val="tx1"/>
                  </w14:solidFill>
                </w14:textFill>
              </w:rPr>
            </w:pPr>
          </w:p>
        </w:tc>
      </w:tr>
      <w:tr w14:paraId="13EEF7E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458" w:type="dxa"/>
            <w:gridSpan w:val="3"/>
            <w:shd w:val="clear" w:color="auto" w:fill="auto"/>
            <w:vAlign w:val="center"/>
          </w:tcPr>
          <w:p w14:paraId="2629159E">
            <w:pPr>
              <w:spacing w:line="240" w:lineRule="auto"/>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家庭联系人</w:t>
            </w:r>
          </w:p>
        </w:tc>
        <w:tc>
          <w:tcPr>
            <w:tcW w:w="850" w:type="dxa"/>
            <w:gridSpan w:val="2"/>
            <w:shd w:val="clear" w:color="auto" w:fill="auto"/>
            <w:vAlign w:val="center"/>
          </w:tcPr>
          <w:p w14:paraId="795F0199">
            <w:pPr>
              <w:spacing w:line="240" w:lineRule="auto"/>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姓名</w:t>
            </w:r>
          </w:p>
        </w:tc>
        <w:tc>
          <w:tcPr>
            <w:tcW w:w="1276" w:type="dxa"/>
            <w:gridSpan w:val="2"/>
            <w:shd w:val="clear" w:color="auto" w:fill="auto"/>
            <w:vAlign w:val="center"/>
          </w:tcPr>
          <w:p w14:paraId="5E1C2D7E">
            <w:pPr>
              <w:spacing w:line="240" w:lineRule="auto"/>
              <w:rPr>
                <w:rFonts w:ascii="宋体" w:hAnsi="宋体"/>
                <w:color w:val="000000" w:themeColor="text1"/>
                <w:sz w:val="18"/>
                <w:szCs w:val="18"/>
                <w14:textFill>
                  <w14:solidFill>
                    <w14:schemeClr w14:val="tx1"/>
                  </w14:solidFill>
                </w14:textFill>
              </w:rPr>
            </w:pPr>
          </w:p>
        </w:tc>
        <w:tc>
          <w:tcPr>
            <w:tcW w:w="1134" w:type="dxa"/>
            <w:gridSpan w:val="4"/>
            <w:shd w:val="clear" w:color="auto" w:fill="auto"/>
            <w:vAlign w:val="center"/>
          </w:tcPr>
          <w:p w14:paraId="3E4F5E01">
            <w:pPr>
              <w:spacing w:line="240" w:lineRule="auto"/>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电话</w:t>
            </w:r>
          </w:p>
        </w:tc>
        <w:tc>
          <w:tcPr>
            <w:tcW w:w="2640" w:type="dxa"/>
            <w:shd w:val="clear" w:color="auto" w:fill="auto"/>
            <w:vAlign w:val="center"/>
          </w:tcPr>
          <w:p w14:paraId="28847528">
            <w:pPr>
              <w:spacing w:line="240" w:lineRule="auto"/>
              <w:rPr>
                <w:rFonts w:ascii="宋体" w:hAnsi="宋体"/>
                <w:color w:val="000000" w:themeColor="text1"/>
                <w:sz w:val="18"/>
                <w:szCs w:val="18"/>
                <w14:textFill>
                  <w14:solidFill>
                    <w14:schemeClr w14:val="tx1"/>
                  </w14:solidFill>
                </w14:textFill>
              </w:rPr>
            </w:pPr>
          </w:p>
        </w:tc>
      </w:tr>
      <w:tr w14:paraId="4D8E16A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458" w:type="dxa"/>
            <w:gridSpan w:val="3"/>
            <w:shd w:val="clear" w:color="auto" w:fill="auto"/>
            <w:vAlign w:val="center"/>
          </w:tcPr>
          <w:p w14:paraId="11F393ED">
            <w:pPr>
              <w:spacing w:line="240" w:lineRule="auto"/>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家庭住址</w:t>
            </w:r>
          </w:p>
        </w:tc>
        <w:tc>
          <w:tcPr>
            <w:tcW w:w="5900" w:type="dxa"/>
            <w:gridSpan w:val="9"/>
            <w:shd w:val="clear" w:color="auto" w:fill="auto"/>
            <w:vAlign w:val="center"/>
          </w:tcPr>
          <w:p w14:paraId="2B9EB180">
            <w:pPr>
              <w:spacing w:line="240" w:lineRule="auto"/>
              <w:rPr>
                <w:rFonts w:ascii="宋体" w:hAnsi="宋体"/>
                <w:color w:val="000000" w:themeColor="text1"/>
                <w:sz w:val="18"/>
                <w:szCs w:val="18"/>
                <w14:textFill>
                  <w14:solidFill>
                    <w14:schemeClr w14:val="tx1"/>
                  </w14:solidFill>
                </w14:textFill>
              </w:rPr>
            </w:pPr>
          </w:p>
        </w:tc>
      </w:tr>
      <w:tr w14:paraId="38E0EF1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805" w:type="dxa"/>
            <w:shd w:val="clear" w:color="auto" w:fill="auto"/>
            <w:vAlign w:val="center"/>
          </w:tcPr>
          <w:p w14:paraId="5125B251">
            <w:pPr>
              <w:spacing w:line="240" w:lineRule="auto"/>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孕周</w:t>
            </w:r>
          </w:p>
        </w:tc>
        <w:tc>
          <w:tcPr>
            <w:tcW w:w="2653" w:type="dxa"/>
            <w:gridSpan w:val="2"/>
            <w:shd w:val="clear" w:color="auto" w:fill="auto"/>
            <w:vAlign w:val="center"/>
          </w:tcPr>
          <w:p w14:paraId="6DB166FB">
            <w:pPr>
              <w:spacing w:line="240" w:lineRule="auto"/>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u w:val="single"/>
                <w14:textFill>
                  <w14:solidFill>
                    <w14:schemeClr w14:val="tx1"/>
                  </w14:solidFill>
                </w14:textFill>
              </w:rPr>
              <w:t xml:space="preserve">     </w:t>
            </w:r>
            <w:r>
              <w:rPr>
                <w:rFonts w:ascii="宋体" w:hAnsi="宋体"/>
                <w:color w:val="000000" w:themeColor="text1"/>
                <w:sz w:val="18"/>
                <w:szCs w:val="18"/>
                <w14:textFill>
                  <w14:solidFill>
                    <w14:schemeClr w14:val="tx1"/>
                  </w14:solidFill>
                </w14:textFill>
              </w:rPr>
              <w:t>w</w:t>
            </w:r>
          </w:p>
        </w:tc>
        <w:tc>
          <w:tcPr>
            <w:tcW w:w="850" w:type="dxa"/>
            <w:gridSpan w:val="2"/>
            <w:shd w:val="clear" w:color="auto" w:fill="auto"/>
            <w:vAlign w:val="center"/>
          </w:tcPr>
          <w:p w14:paraId="5F935224">
            <w:pPr>
              <w:spacing w:line="240" w:lineRule="auto"/>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胎次</w:t>
            </w:r>
          </w:p>
        </w:tc>
        <w:tc>
          <w:tcPr>
            <w:tcW w:w="1276" w:type="dxa"/>
            <w:gridSpan w:val="2"/>
            <w:shd w:val="clear" w:color="auto" w:fill="auto"/>
            <w:vAlign w:val="center"/>
          </w:tcPr>
          <w:p w14:paraId="2C445DF2">
            <w:pPr>
              <w:spacing w:line="240" w:lineRule="auto"/>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w:t>
            </w:r>
            <w:r>
              <w:rPr>
                <w:rFonts w:ascii="宋体" w:hAnsi="宋体"/>
                <w:color w:val="000000" w:themeColor="text1"/>
                <w:sz w:val="18"/>
                <w:szCs w:val="18"/>
                <w14:textFill>
                  <w14:solidFill>
                    <w14:schemeClr w14:val="tx1"/>
                  </w14:solidFill>
                </w14:textFill>
              </w:rPr>
              <w:t>1</w:t>
            </w:r>
            <w:r>
              <w:rPr>
                <w:rFonts w:hint="eastAsia" w:ascii="宋体" w:hAnsi="宋体"/>
                <w:color w:val="000000" w:themeColor="text1"/>
                <w:sz w:val="18"/>
                <w:szCs w:val="18"/>
                <w14:textFill>
                  <w14:solidFill>
                    <w14:schemeClr w14:val="tx1"/>
                  </w14:solidFill>
                </w14:textFill>
              </w:rPr>
              <w:t>□</w:t>
            </w:r>
            <w:r>
              <w:rPr>
                <w:rFonts w:ascii="宋体" w:hAnsi="宋体"/>
                <w:color w:val="000000" w:themeColor="text1"/>
                <w:sz w:val="18"/>
                <w:szCs w:val="18"/>
                <w14:textFill>
                  <w14:solidFill>
                    <w14:schemeClr w14:val="tx1"/>
                  </w14:solidFill>
                </w14:textFill>
              </w:rPr>
              <w:t>2</w:t>
            </w:r>
            <w:r>
              <w:rPr>
                <w:rFonts w:hint="eastAsia" w:ascii="宋体" w:hAnsi="宋体"/>
                <w:color w:val="000000" w:themeColor="text1"/>
                <w:sz w:val="18"/>
                <w:szCs w:val="18"/>
                <w14:textFill>
                  <w14:solidFill>
                    <w14:schemeClr w14:val="tx1"/>
                  </w14:solidFill>
                </w14:textFill>
              </w:rPr>
              <w:t>□</w:t>
            </w:r>
            <w:r>
              <w:rPr>
                <w:rFonts w:ascii="宋体" w:hAnsi="宋体"/>
                <w:color w:val="000000" w:themeColor="text1"/>
                <w:sz w:val="18"/>
                <w:szCs w:val="18"/>
                <w14:textFill>
                  <w14:solidFill>
                    <w14:schemeClr w14:val="tx1"/>
                  </w14:solidFill>
                </w14:textFill>
              </w:rPr>
              <w:t>3</w:t>
            </w:r>
          </w:p>
        </w:tc>
        <w:tc>
          <w:tcPr>
            <w:tcW w:w="1134" w:type="dxa"/>
            <w:gridSpan w:val="4"/>
            <w:shd w:val="clear" w:color="auto" w:fill="auto"/>
            <w:vAlign w:val="center"/>
          </w:tcPr>
          <w:p w14:paraId="5C352615">
            <w:pPr>
              <w:spacing w:line="240" w:lineRule="auto"/>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生产方式</w:t>
            </w:r>
          </w:p>
        </w:tc>
        <w:tc>
          <w:tcPr>
            <w:tcW w:w="2640" w:type="dxa"/>
            <w:shd w:val="clear" w:color="auto" w:fill="auto"/>
            <w:vAlign w:val="center"/>
          </w:tcPr>
          <w:p w14:paraId="196C6E69">
            <w:pPr>
              <w:spacing w:line="240" w:lineRule="auto"/>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□顺产□剖宫产</w:t>
            </w:r>
          </w:p>
        </w:tc>
      </w:tr>
      <w:tr w14:paraId="49F13B7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458" w:type="dxa"/>
            <w:gridSpan w:val="3"/>
            <w:shd w:val="clear" w:color="auto" w:fill="auto"/>
            <w:vAlign w:val="center"/>
          </w:tcPr>
          <w:p w14:paraId="221A0743">
            <w:pPr>
              <w:spacing w:line="240" w:lineRule="auto"/>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疾病史</w:t>
            </w:r>
          </w:p>
        </w:tc>
        <w:tc>
          <w:tcPr>
            <w:tcW w:w="5900" w:type="dxa"/>
            <w:gridSpan w:val="9"/>
            <w:shd w:val="clear" w:color="auto" w:fill="auto"/>
            <w:vAlign w:val="center"/>
          </w:tcPr>
          <w:p w14:paraId="627B05F1">
            <w:pPr>
              <w:spacing w:line="240" w:lineRule="auto"/>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□糖尿病□高血压□心脏病□传染病□其他</w:t>
            </w:r>
            <w:r>
              <w:rPr>
                <w:rFonts w:ascii="宋体" w:hAnsi="宋体"/>
                <w:color w:val="000000" w:themeColor="text1"/>
                <w:sz w:val="18"/>
                <w:szCs w:val="18"/>
                <w:u w:val="single"/>
                <w14:textFill>
                  <w14:solidFill>
                    <w14:schemeClr w14:val="tx1"/>
                  </w14:solidFill>
                </w14:textFill>
              </w:rPr>
              <w:t xml:space="preserve">     </w:t>
            </w:r>
          </w:p>
        </w:tc>
      </w:tr>
      <w:tr w14:paraId="6CA6F15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458" w:type="dxa"/>
            <w:gridSpan w:val="3"/>
            <w:shd w:val="clear" w:color="auto" w:fill="auto"/>
            <w:vAlign w:val="center"/>
          </w:tcPr>
          <w:p w14:paraId="256103DC">
            <w:pPr>
              <w:spacing w:line="240" w:lineRule="auto"/>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用药史</w:t>
            </w:r>
          </w:p>
        </w:tc>
        <w:tc>
          <w:tcPr>
            <w:tcW w:w="5900" w:type="dxa"/>
            <w:gridSpan w:val="9"/>
            <w:shd w:val="clear" w:color="auto" w:fill="auto"/>
            <w:vAlign w:val="center"/>
          </w:tcPr>
          <w:p w14:paraId="1B5523D7">
            <w:pPr>
              <w:spacing w:line="240" w:lineRule="auto"/>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□无□有</w:t>
            </w:r>
            <w:r>
              <w:rPr>
                <w:rFonts w:ascii="宋体" w:hAnsi="宋体"/>
                <w:color w:val="000000" w:themeColor="text1"/>
                <w:sz w:val="18"/>
                <w:szCs w:val="18"/>
                <w:u w:val="single"/>
                <w14:textFill>
                  <w14:solidFill>
                    <w14:schemeClr w14:val="tx1"/>
                  </w14:solidFill>
                </w14:textFill>
              </w:rPr>
              <w:t xml:space="preserve">               </w:t>
            </w:r>
          </w:p>
        </w:tc>
      </w:tr>
      <w:tr w14:paraId="53630EA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458" w:type="dxa"/>
            <w:gridSpan w:val="3"/>
            <w:shd w:val="clear" w:color="auto" w:fill="auto"/>
            <w:vAlign w:val="center"/>
          </w:tcPr>
          <w:p w14:paraId="5CF8256F">
            <w:pPr>
              <w:spacing w:line="240" w:lineRule="auto"/>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主诉</w:t>
            </w:r>
          </w:p>
        </w:tc>
        <w:tc>
          <w:tcPr>
            <w:tcW w:w="5900" w:type="dxa"/>
            <w:gridSpan w:val="9"/>
            <w:shd w:val="clear" w:color="auto" w:fill="auto"/>
            <w:vAlign w:val="center"/>
          </w:tcPr>
          <w:p w14:paraId="6EC98750">
            <w:pPr>
              <w:spacing w:line="240" w:lineRule="auto"/>
              <w:rPr>
                <w:rFonts w:ascii="宋体" w:hAnsi="宋体"/>
                <w:color w:val="000000" w:themeColor="text1"/>
                <w:sz w:val="18"/>
                <w:szCs w:val="18"/>
                <w14:textFill>
                  <w14:solidFill>
                    <w14:schemeClr w14:val="tx1"/>
                  </w14:solidFill>
                </w14:textFill>
              </w:rPr>
            </w:pPr>
          </w:p>
        </w:tc>
      </w:tr>
      <w:tr w14:paraId="5AF92BC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9358" w:type="dxa"/>
            <w:gridSpan w:val="12"/>
            <w:shd w:val="clear" w:color="auto" w:fill="auto"/>
            <w:vAlign w:val="center"/>
          </w:tcPr>
          <w:p w14:paraId="49FC1E77">
            <w:pPr>
              <w:spacing w:line="240" w:lineRule="auto"/>
              <w:jc w:val="center"/>
              <w:rPr>
                <w:rFonts w:ascii="宋体" w:hAnsi="宋体"/>
                <w:color w:val="000000" w:themeColor="text1"/>
                <w:sz w:val="18"/>
                <w:szCs w:val="18"/>
                <w14:textFill>
                  <w14:solidFill>
                    <w14:schemeClr w14:val="tx1"/>
                  </w14:solidFill>
                </w14:textFill>
              </w:rPr>
            </w:pPr>
            <w:r>
              <w:rPr>
                <w:rFonts w:hint="eastAsia" w:ascii="宋体" w:hAnsi="宋体"/>
                <w:b/>
                <w:bCs/>
                <w:color w:val="000000" w:themeColor="text1"/>
                <w:sz w:val="18"/>
                <w:szCs w:val="18"/>
                <w14:textFill>
                  <w14:solidFill>
                    <w14:schemeClr w14:val="tx1"/>
                  </w14:solidFill>
                </w14:textFill>
              </w:rPr>
              <w:t>婴儿信息</w:t>
            </w:r>
          </w:p>
        </w:tc>
      </w:tr>
      <w:tr w14:paraId="7F85387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087" w:type="dxa"/>
            <w:gridSpan w:val="2"/>
            <w:shd w:val="clear" w:color="auto" w:fill="auto"/>
            <w:vAlign w:val="center"/>
          </w:tcPr>
          <w:p w14:paraId="6B6F6EF9">
            <w:pPr>
              <w:spacing w:line="240" w:lineRule="auto"/>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姓名</w:t>
            </w:r>
          </w:p>
        </w:tc>
        <w:tc>
          <w:tcPr>
            <w:tcW w:w="2371" w:type="dxa"/>
            <w:shd w:val="clear" w:color="auto" w:fill="auto"/>
            <w:vAlign w:val="center"/>
          </w:tcPr>
          <w:p w14:paraId="6C548DC8">
            <w:pPr>
              <w:spacing w:line="240" w:lineRule="auto"/>
              <w:rPr>
                <w:rFonts w:ascii="宋体" w:hAnsi="宋体"/>
                <w:color w:val="000000" w:themeColor="text1"/>
                <w:sz w:val="18"/>
                <w:szCs w:val="18"/>
                <w14:textFill>
                  <w14:solidFill>
                    <w14:schemeClr w14:val="tx1"/>
                  </w14:solidFill>
                </w14:textFill>
              </w:rPr>
            </w:pPr>
          </w:p>
        </w:tc>
        <w:tc>
          <w:tcPr>
            <w:tcW w:w="850" w:type="dxa"/>
            <w:gridSpan w:val="2"/>
            <w:shd w:val="clear" w:color="auto" w:fill="auto"/>
            <w:vAlign w:val="center"/>
          </w:tcPr>
          <w:p w14:paraId="0695F167">
            <w:pPr>
              <w:spacing w:line="240" w:lineRule="auto"/>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年龄</w:t>
            </w:r>
          </w:p>
        </w:tc>
        <w:tc>
          <w:tcPr>
            <w:tcW w:w="1701" w:type="dxa"/>
            <w:gridSpan w:val="5"/>
            <w:shd w:val="clear" w:color="auto" w:fill="auto"/>
            <w:vAlign w:val="center"/>
          </w:tcPr>
          <w:p w14:paraId="38817820">
            <w:pPr>
              <w:spacing w:line="240" w:lineRule="auto"/>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u w:val="single"/>
                <w14:textFill>
                  <w14:solidFill>
                    <w14:schemeClr w14:val="tx1"/>
                  </w14:solidFill>
                </w14:textFill>
              </w:rPr>
              <w:t xml:space="preserve">    </w:t>
            </w:r>
            <w:r>
              <w:rPr>
                <w:rFonts w:hint="eastAsia" w:ascii="宋体" w:hAnsi="宋体"/>
                <w:color w:val="000000" w:themeColor="text1"/>
                <w:sz w:val="18"/>
                <w:szCs w:val="18"/>
                <w14:textFill>
                  <w14:solidFill>
                    <w14:schemeClr w14:val="tx1"/>
                  </w14:solidFill>
                </w14:textFill>
              </w:rPr>
              <w:t>月</w:t>
            </w:r>
            <w:r>
              <w:rPr>
                <w:rFonts w:ascii="宋体" w:hAnsi="宋体"/>
                <w:color w:val="000000" w:themeColor="text1"/>
                <w:sz w:val="18"/>
                <w:szCs w:val="18"/>
                <w:u w:val="single"/>
                <w14:textFill>
                  <w14:solidFill>
                    <w14:schemeClr w14:val="tx1"/>
                  </w14:solidFill>
                </w14:textFill>
              </w:rPr>
              <w:t xml:space="preserve">    </w:t>
            </w:r>
            <w:r>
              <w:rPr>
                <w:rFonts w:hint="eastAsia" w:ascii="宋体" w:hAnsi="宋体"/>
                <w:color w:val="000000" w:themeColor="text1"/>
                <w:sz w:val="18"/>
                <w:szCs w:val="18"/>
                <w14:textFill>
                  <w14:solidFill>
                    <w14:schemeClr w14:val="tx1"/>
                  </w14:solidFill>
                </w14:textFill>
              </w:rPr>
              <w:t>天</w:t>
            </w:r>
          </w:p>
        </w:tc>
        <w:tc>
          <w:tcPr>
            <w:tcW w:w="709" w:type="dxa"/>
            <w:shd w:val="clear" w:color="auto" w:fill="auto"/>
            <w:vAlign w:val="center"/>
          </w:tcPr>
          <w:p w14:paraId="049B5AF4">
            <w:pPr>
              <w:spacing w:line="240" w:lineRule="auto"/>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性别</w:t>
            </w:r>
          </w:p>
        </w:tc>
        <w:tc>
          <w:tcPr>
            <w:tcW w:w="2640" w:type="dxa"/>
            <w:shd w:val="clear" w:color="auto" w:fill="auto"/>
            <w:vAlign w:val="center"/>
          </w:tcPr>
          <w:p w14:paraId="3C31772A">
            <w:pPr>
              <w:spacing w:line="240" w:lineRule="auto"/>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□男</w:t>
            </w:r>
            <w:r>
              <w:rPr>
                <w:rFonts w:ascii="宋体" w:hAnsi="宋体"/>
                <w:color w:val="000000" w:themeColor="text1"/>
                <w:sz w:val="18"/>
                <w:szCs w:val="18"/>
                <w14:textFill>
                  <w14:solidFill>
                    <w14:schemeClr w14:val="tx1"/>
                  </w14:solidFill>
                </w14:textFill>
              </w:rPr>
              <w:t xml:space="preserve"> </w:t>
            </w:r>
            <w:r>
              <w:rPr>
                <w:rFonts w:hint="eastAsia" w:ascii="宋体" w:hAnsi="宋体"/>
                <w:color w:val="000000" w:themeColor="text1"/>
                <w:sz w:val="18"/>
                <w:szCs w:val="18"/>
                <w14:textFill>
                  <w14:solidFill>
                    <w14:schemeClr w14:val="tx1"/>
                  </w14:solidFill>
                </w14:textFill>
              </w:rPr>
              <w:t>□女</w:t>
            </w:r>
          </w:p>
        </w:tc>
      </w:tr>
      <w:tr w14:paraId="6001DFB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458" w:type="dxa"/>
            <w:gridSpan w:val="3"/>
            <w:shd w:val="clear" w:color="auto" w:fill="auto"/>
            <w:vAlign w:val="center"/>
          </w:tcPr>
          <w:p w14:paraId="4777C1C6">
            <w:pPr>
              <w:spacing w:line="240" w:lineRule="auto"/>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疾病史</w:t>
            </w:r>
          </w:p>
        </w:tc>
        <w:tc>
          <w:tcPr>
            <w:tcW w:w="5900" w:type="dxa"/>
            <w:gridSpan w:val="9"/>
            <w:shd w:val="clear" w:color="auto" w:fill="auto"/>
            <w:vAlign w:val="center"/>
          </w:tcPr>
          <w:p w14:paraId="03117D76">
            <w:pPr>
              <w:spacing w:line="240" w:lineRule="auto"/>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□产伤史</w:t>
            </w:r>
            <w:r>
              <w:rPr>
                <w:rFonts w:ascii="宋体" w:hAnsi="宋体"/>
                <w:color w:val="000000" w:themeColor="text1"/>
                <w:sz w:val="18"/>
                <w:szCs w:val="18"/>
                <w14:textFill>
                  <w14:solidFill>
                    <w14:schemeClr w14:val="tx1"/>
                  </w14:solidFill>
                </w14:textFill>
              </w:rPr>
              <w:t xml:space="preserve"> </w:t>
            </w:r>
            <w:r>
              <w:rPr>
                <w:rFonts w:hint="eastAsia" w:ascii="宋体" w:hAnsi="宋体"/>
                <w:color w:val="000000" w:themeColor="text1"/>
                <w:sz w:val="18"/>
                <w:szCs w:val="18"/>
                <w14:textFill>
                  <w14:solidFill>
                    <w14:schemeClr w14:val="tx1"/>
                  </w14:solidFill>
                </w14:textFill>
              </w:rPr>
              <w:t>□呼吸窘迫史</w:t>
            </w:r>
            <w:r>
              <w:rPr>
                <w:rFonts w:ascii="宋体" w:hAnsi="宋体"/>
                <w:color w:val="000000" w:themeColor="text1"/>
                <w:sz w:val="18"/>
                <w:szCs w:val="18"/>
                <w14:textFill>
                  <w14:solidFill>
                    <w14:schemeClr w14:val="tx1"/>
                  </w14:solidFill>
                </w14:textFill>
              </w:rPr>
              <w:t xml:space="preserve"> </w:t>
            </w:r>
            <w:r>
              <w:rPr>
                <w:rFonts w:hint="eastAsia" w:ascii="宋体" w:hAnsi="宋体"/>
                <w:color w:val="000000" w:themeColor="text1"/>
                <w:sz w:val="18"/>
                <w:szCs w:val="18"/>
                <w14:textFill>
                  <w14:solidFill>
                    <w14:schemeClr w14:val="tx1"/>
                  </w14:solidFill>
                </w14:textFill>
              </w:rPr>
              <w:t>□</w:t>
            </w:r>
            <w:r>
              <w:rPr>
                <w:rFonts w:ascii="宋体" w:hAnsi="宋体"/>
                <w:color w:val="000000" w:themeColor="text1"/>
                <w:sz w:val="18"/>
                <w:szCs w:val="18"/>
                <w:u w:val="single"/>
                <w14:textFill>
                  <w14:solidFill>
                    <w14:schemeClr w14:val="tx1"/>
                  </w14:solidFill>
                </w14:textFill>
              </w:rPr>
              <w:t xml:space="preserve">              </w:t>
            </w:r>
          </w:p>
        </w:tc>
      </w:tr>
      <w:tr w14:paraId="4B23490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458" w:type="dxa"/>
            <w:gridSpan w:val="3"/>
            <w:shd w:val="clear" w:color="auto" w:fill="auto"/>
            <w:vAlign w:val="center"/>
          </w:tcPr>
          <w:p w14:paraId="54F723BF">
            <w:pPr>
              <w:spacing w:line="240" w:lineRule="auto"/>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用药史</w:t>
            </w:r>
          </w:p>
        </w:tc>
        <w:tc>
          <w:tcPr>
            <w:tcW w:w="5900" w:type="dxa"/>
            <w:gridSpan w:val="9"/>
            <w:shd w:val="clear" w:color="auto" w:fill="auto"/>
            <w:vAlign w:val="center"/>
          </w:tcPr>
          <w:p w14:paraId="478D4A3B">
            <w:pPr>
              <w:spacing w:line="240" w:lineRule="auto"/>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□无□有</w:t>
            </w:r>
            <w:r>
              <w:rPr>
                <w:rFonts w:ascii="宋体" w:hAnsi="宋体"/>
                <w:color w:val="000000" w:themeColor="text1"/>
                <w:sz w:val="18"/>
                <w:szCs w:val="18"/>
                <w:u w:val="single"/>
                <w14:textFill>
                  <w14:solidFill>
                    <w14:schemeClr w14:val="tx1"/>
                  </w14:solidFill>
                </w14:textFill>
              </w:rPr>
              <w:t xml:space="preserve">               </w:t>
            </w:r>
          </w:p>
        </w:tc>
      </w:tr>
      <w:tr w14:paraId="229CA7B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087" w:type="dxa"/>
            <w:gridSpan w:val="2"/>
            <w:shd w:val="clear" w:color="auto" w:fill="auto"/>
            <w:vAlign w:val="center"/>
          </w:tcPr>
          <w:p w14:paraId="147A7B0F">
            <w:pPr>
              <w:spacing w:line="240" w:lineRule="auto"/>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大便颜色</w:t>
            </w:r>
          </w:p>
        </w:tc>
        <w:tc>
          <w:tcPr>
            <w:tcW w:w="3611" w:type="dxa"/>
            <w:gridSpan w:val="4"/>
            <w:shd w:val="clear" w:color="auto" w:fill="auto"/>
            <w:vAlign w:val="center"/>
          </w:tcPr>
          <w:p w14:paraId="3746B379">
            <w:pPr>
              <w:spacing w:line="240" w:lineRule="auto"/>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□黄色</w:t>
            </w:r>
            <w:r>
              <w:rPr>
                <w:rFonts w:ascii="宋体" w:hAnsi="宋体"/>
                <w:color w:val="000000" w:themeColor="text1"/>
                <w:sz w:val="18"/>
                <w:szCs w:val="18"/>
                <w14:textFill>
                  <w14:solidFill>
                    <w14:schemeClr w14:val="tx1"/>
                  </w14:solidFill>
                </w14:textFill>
              </w:rPr>
              <w:t xml:space="preserve"> </w:t>
            </w:r>
            <w:r>
              <w:rPr>
                <w:rFonts w:hint="eastAsia" w:ascii="宋体" w:hAnsi="宋体"/>
                <w:color w:val="000000" w:themeColor="text1"/>
                <w:sz w:val="18"/>
                <w:szCs w:val="18"/>
                <w14:textFill>
                  <w14:solidFill>
                    <w14:schemeClr w14:val="tx1"/>
                  </w14:solidFill>
                </w14:textFill>
              </w:rPr>
              <w:t>□绿色</w:t>
            </w:r>
            <w:r>
              <w:rPr>
                <w:rFonts w:ascii="宋体" w:hAnsi="宋体"/>
                <w:color w:val="000000" w:themeColor="text1"/>
                <w:sz w:val="18"/>
                <w:szCs w:val="18"/>
                <w14:textFill>
                  <w14:solidFill>
                    <w14:schemeClr w14:val="tx1"/>
                  </w14:solidFill>
                </w14:textFill>
              </w:rPr>
              <w:t xml:space="preserve"> </w:t>
            </w:r>
            <w:r>
              <w:rPr>
                <w:rFonts w:hint="eastAsia" w:ascii="宋体" w:hAnsi="宋体"/>
                <w:color w:val="000000" w:themeColor="text1"/>
                <w:sz w:val="18"/>
                <w:szCs w:val="18"/>
                <w14:textFill>
                  <w14:solidFill>
                    <w14:schemeClr w14:val="tx1"/>
                  </w14:solidFill>
                </w14:textFill>
              </w:rPr>
              <w:t>□</w:t>
            </w:r>
            <w:r>
              <w:rPr>
                <w:rFonts w:ascii="宋体" w:hAnsi="宋体"/>
                <w:color w:val="000000" w:themeColor="text1"/>
                <w:sz w:val="18"/>
                <w:szCs w:val="18"/>
                <w:u w:val="single"/>
                <w14:textFill>
                  <w14:solidFill>
                    <w14:schemeClr w14:val="tx1"/>
                  </w14:solidFill>
                </w14:textFill>
              </w:rPr>
              <w:t xml:space="preserve">    </w:t>
            </w:r>
          </w:p>
        </w:tc>
        <w:tc>
          <w:tcPr>
            <w:tcW w:w="1240" w:type="dxa"/>
            <w:gridSpan w:val="3"/>
            <w:shd w:val="clear" w:color="auto" w:fill="auto"/>
            <w:vAlign w:val="center"/>
          </w:tcPr>
          <w:p w14:paraId="3F596214">
            <w:pPr>
              <w:spacing w:line="240" w:lineRule="auto"/>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大便次数</w:t>
            </w:r>
          </w:p>
        </w:tc>
        <w:tc>
          <w:tcPr>
            <w:tcW w:w="3420" w:type="dxa"/>
            <w:gridSpan w:val="3"/>
            <w:shd w:val="clear" w:color="auto" w:fill="auto"/>
            <w:vAlign w:val="center"/>
          </w:tcPr>
          <w:p w14:paraId="19A8D1CC">
            <w:pPr>
              <w:spacing w:line="240" w:lineRule="auto"/>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u w:val="single"/>
                <w14:textFill>
                  <w14:solidFill>
                    <w14:schemeClr w14:val="tx1"/>
                  </w14:solidFill>
                </w14:textFill>
              </w:rPr>
              <w:t xml:space="preserve">        </w:t>
            </w:r>
            <w:r>
              <w:rPr>
                <w:rFonts w:hint="eastAsia" w:ascii="宋体" w:hAnsi="宋体"/>
                <w:color w:val="000000" w:themeColor="text1"/>
                <w:sz w:val="18"/>
                <w:szCs w:val="18"/>
                <w14:textFill>
                  <w14:solidFill>
                    <w14:schemeClr w14:val="tx1"/>
                  </w14:solidFill>
                </w14:textFill>
              </w:rPr>
              <w:t>次</w:t>
            </w:r>
            <w:r>
              <w:rPr>
                <w:rFonts w:ascii="宋体" w:hAnsi="宋体"/>
                <w:color w:val="000000" w:themeColor="text1"/>
                <w:sz w:val="18"/>
                <w:szCs w:val="18"/>
                <w14:textFill>
                  <w14:solidFill>
                    <w14:schemeClr w14:val="tx1"/>
                  </w14:solidFill>
                </w14:textFill>
              </w:rPr>
              <w:t>/</w:t>
            </w:r>
            <w:r>
              <w:rPr>
                <w:rFonts w:hint="eastAsia" w:ascii="宋体" w:hAnsi="宋体"/>
                <w:color w:val="000000" w:themeColor="text1"/>
                <w:sz w:val="18"/>
                <w:szCs w:val="18"/>
                <w14:textFill>
                  <w14:solidFill>
                    <w14:schemeClr w14:val="tx1"/>
                  </w14:solidFill>
                </w14:textFill>
              </w:rPr>
              <w:t>天</w:t>
            </w:r>
          </w:p>
        </w:tc>
      </w:tr>
      <w:tr w14:paraId="1501DCF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087" w:type="dxa"/>
            <w:gridSpan w:val="2"/>
            <w:shd w:val="clear" w:color="auto" w:fill="auto"/>
            <w:vAlign w:val="center"/>
          </w:tcPr>
          <w:p w14:paraId="004C0B93">
            <w:pPr>
              <w:spacing w:line="240" w:lineRule="auto"/>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小便颜色</w:t>
            </w:r>
          </w:p>
        </w:tc>
        <w:tc>
          <w:tcPr>
            <w:tcW w:w="3611" w:type="dxa"/>
            <w:gridSpan w:val="4"/>
            <w:shd w:val="clear" w:color="auto" w:fill="auto"/>
            <w:vAlign w:val="center"/>
          </w:tcPr>
          <w:p w14:paraId="05334E3E">
            <w:pPr>
              <w:spacing w:line="240" w:lineRule="auto"/>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□黄色</w:t>
            </w:r>
            <w:r>
              <w:rPr>
                <w:rFonts w:ascii="宋体" w:hAnsi="宋体"/>
                <w:color w:val="000000" w:themeColor="text1"/>
                <w:sz w:val="18"/>
                <w:szCs w:val="18"/>
                <w14:textFill>
                  <w14:solidFill>
                    <w14:schemeClr w14:val="tx1"/>
                  </w14:solidFill>
                </w14:textFill>
              </w:rPr>
              <w:t xml:space="preserve"> </w:t>
            </w:r>
            <w:r>
              <w:rPr>
                <w:rFonts w:hint="eastAsia" w:ascii="宋体" w:hAnsi="宋体"/>
                <w:color w:val="000000" w:themeColor="text1"/>
                <w:sz w:val="18"/>
                <w:szCs w:val="18"/>
                <w14:textFill>
                  <w14:solidFill>
                    <w14:schemeClr w14:val="tx1"/>
                  </w14:solidFill>
                </w14:textFill>
              </w:rPr>
              <w:t>□透明</w:t>
            </w:r>
            <w:r>
              <w:rPr>
                <w:rFonts w:ascii="宋体" w:hAnsi="宋体"/>
                <w:color w:val="000000" w:themeColor="text1"/>
                <w:sz w:val="18"/>
                <w:szCs w:val="18"/>
                <w14:textFill>
                  <w14:solidFill>
                    <w14:schemeClr w14:val="tx1"/>
                  </w14:solidFill>
                </w14:textFill>
              </w:rPr>
              <w:t xml:space="preserve"> </w:t>
            </w:r>
            <w:r>
              <w:rPr>
                <w:rFonts w:hint="eastAsia" w:ascii="宋体" w:hAnsi="宋体"/>
                <w:color w:val="000000" w:themeColor="text1"/>
                <w:sz w:val="18"/>
                <w:szCs w:val="18"/>
                <w14:textFill>
                  <w14:solidFill>
                    <w14:schemeClr w14:val="tx1"/>
                  </w14:solidFill>
                </w14:textFill>
              </w:rPr>
              <w:t>□</w:t>
            </w:r>
            <w:r>
              <w:rPr>
                <w:rFonts w:ascii="宋体" w:hAnsi="宋体"/>
                <w:color w:val="000000" w:themeColor="text1"/>
                <w:sz w:val="18"/>
                <w:szCs w:val="18"/>
                <w:u w:val="single"/>
                <w14:textFill>
                  <w14:solidFill>
                    <w14:schemeClr w14:val="tx1"/>
                  </w14:solidFill>
                </w14:textFill>
              </w:rPr>
              <w:t xml:space="preserve">    </w:t>
            </w:r>
          </w:p>
        </w:tc>
        <w:tc>
          <w:tcPr>
            <w:tcW w:w="1240" w:type="dxa"/>
            <w:gridSpan w:val="3"/>
            <w:shd w:val="clear" w:color="auto" w:fill="auto"/>
            <w:vAlign w:val="center"/>
          </w:tcPr>
          <w:p w14:paraId="1DF5E9E4">
            <w:pPr>
              <w:spacing w:line="240" w:lineRule="auto"/>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小便次数</w:t>
            </w:r>
          </w:p>
        </w:tc>
        <w:tc>
          <w:tcPr>
            <w:tcW w:w="3420" w:type="dxa"/>
            <w:gridSpan w:val="3"/>
            <w:shd w:val="clear" w:color="auto" w:fill="auto"/>
            <w:vAlign w:val="center"/>
          </w:tcPr>
          <w:p w14:paraId="2DBF6107">
            <w:pPr>
              <w:spacing w:line="240" w:lineRule="auto"/>
              <w:rPr>
                <w:rFonts w:ascii="宋体" w:hAnsi="宋体"/>
                <w:color w:val="000000" w:themeColor="text1"/>
                <w:sz w:val="18"/>
                <w:szCs w:val="18"/>
                <w:u w:val="single"/>
                <w14:textFill>
                  <w14:solidFill>
                    <w14:schemeClr w14:val="tx1"/>
                  </w14:solidFill>
                </w14:textFill>
              </w:rPr>
            </w:pPr>
            <w:r>
              <w:rPr>
                <w:rFonts w:ascii="宋体" w:hAnsi="宋体"/>
                <w:color w:val="000000" w:themeColor="text1"/>
                <w:sz w:val="18"/>
                <w:szCs w:val="18"/>
                <w:u w:val="single"/>
                <w14:textFill>
                  <w14:solidFill>
                    <w14:schemeClr w14:val="tx1"/>
                  </w14:solidFill>
                </w14:textFill>
              </w:rPr>
              <w:t xml:space="preserve">        </w:t>
            </w:r>
            <w:r>
              <w:rPr>
                <w:rFonts w:hint="eastAsia" w:ascii="宋体" w:hAnsi="宋体"/>
                <w:color w:val="000000" w:themeColor="text1"/>
                <w:sz w:val="18"/>
                <w:szCs w:val="18"/>
                <w14:textFill>
                  <w14:solidFill>
                    <w14:schemeClr w14:val="tx1"/>
                  </w14:solidFill>
                </w14:textFill>
              </w:rPr>
              <w:t>次</w:t>
            </w:r>
            <w:r>
              <w:rPr>
                <w:rFonts w:ascii="宋体" w:hAnsi="宋体"/>
                <w:color w:val="000000" w:themeColor="text1"/>
                <w:sz w:val="18"/>
                <w:szCs w:val="18"/>
                <w14:textFill>
                  <w14:solidFill>
                    <w14:schemeClr w14:val="tx1"/>
                  </w14:solidFill>
                </w14:textFill>
              </w:rPr>
              <w:t>/</w:t>
            </w:r>
            <w:r>
              <w:rPr>
                <w:rFonts w:hint="eastAsia" w:ascii="宋体" w:hAnsi="宋体"/>
                <w:color w:val="000000" w:themeColor="text1"/>
                <w:sz w:val="18"/>
                <w:szCs w:val="18"/>
                <w14:textFill>
                  <w14:solidFill>
                    <w14:schemeClr w14:val="tx1"/>
                  </w14:solidFill>
                </w14:textFill>
              </w:rPr>
              <w:t>天</w:t>
            </w:r>
          </w:p>
        </w:tc>
      </w:tr>
      <w:tr w14:paraId="52648E5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458" w:type="dxa"/>
            <w:gridSpan w:val="3"/>
            <w:shd w:val="clear" w:color="auto" w:fill="auto"/>
            <w:vAlign w:val="center"/>
          </w:tcPr>
          <w:p w14:paraId="29A6061B">
            <w:pPr>
              <w:spacing w:line="240" w:lineRule="auto"/>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主诉</w:t>
            </w:r>
          </w:p>
        </w:tc>
        <w:tc>
          <w:tcPr>
            <w:tcW w:w="5900" w:type="dxa"/>
            <w:gridSpan w:val="9"/>
            <w:shd w:val="clear" w:color="auto" w:fill="auto"/>
            <w:vAlign w:val="center"/>
          </w:tcPr>
          <w:p w14:paraId="22AD4551">
            <w:pPr>
              <w:spacing w:line="240" w:lineRule="auto"/>
              <w:rPr>
                <w:rFonts w:ascii="宋体" w:hAnsi="宋体"/>
                <w:color w:val="000000" w:themeColor="text1"/>
                <w:sz w:val="18"/>
                <w:szCs w:val="18"/>
                <w14:textFill>
                  <w14:solidFill>
                    <w14:schemeClr w14:val="tx1"/>
                  </w14:solidFill>
                </w14:textFill>
              </w:rPr>
            </w:pPr>
          </w:p>
        </w:tc>
      </w:tr>
      <w:tr w14:paraId="5825CEE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9358" w:type="dxa"/>
            <w:gridSpan w:val="12"/>
            <w:shd w:val="clear" w:color="auto" w:fill="auto"/>
            <w:vAlign w:val="center"/>
          </w:tcPr>
          <w:p w14:paraId="10CBE71D">
            <w:pPr>
              <w:spacing w:line="240" w:lineRule="auto"/>
              <w:jc w:val="center"/>
              <w:rPr>
                <w:rFonts w:ascii="宋体" w:hAnsi="宋体"/>
                <w:color w:val="000000" w:themeColor="text1"/>
                <w:sz w:val="18"/>
                <w:szCs w:val="18"/>
                <w14:textFill>
                  <w14:solidFill>
                    <w14:schemeClr w14:val="tx1"/>
                  </w14:solidFill>
                </w14:textFill>
              </w:rPr>
            </w:pPr>
            <w:r>
              <w:rPr>
                <w:rFonts w:hint="eastAsia" w:ascii="宋体" w:hAnsi="宋体"/>
                <w:b/>
                <w:bCs/>
                <w:color w:val="000000" w:themeColor="text1"/>
                <w:sz w:val="18"/>
                <w:szCs w:val="18"/>
                <w14:textFill>
                  <w14:solidFill>
                    <w14:schemeClr w14:val="tx1"/>
                  </w14:solidFill>
                </w14:textFill>
              </w:rPr>
              <w:t>喂养情况</w:t>
            </w:r>
          </w:p>
        </w:tc>
      </w:tr>
      <w:tr w14:paraId="5252B2A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087" w:type="dxa"/>
            <w:gridSpan w:val="2"/>
            <w:shd w:val="clear" w:color="auto" w:fill="auto"/>
            <w:vAlign w:val="center"/>
          </w:tcPr>
          <w:p w14:paraId="5F712E3F">
            <w:pPr>
              <w:spacing w:line="240" w:lineRule="auto"/>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喂养方式</w:t>
            </w:r>
          </w:p>
        </w:tc>
        <w:tc>
          <w:tcPr>
            <w:tcW w:w="8271" w:type="dxa"/>
            <w:gridSpan w:val="10"/>
            <w:shd w:val="clear" w:color="auto" w:fill="auto"/>
            <w:vAlign w:val="center"/>
          </w:tcPr>
          <w:p w14:paraId="3A94D7C1">
            <w:pPr>
              <w:spacing w:line="240" w:lineRule="auto"/>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□纯母乳亲喂</w:t>
            </w:r>
            <w:r>
              <w:rPr>
                <w:rFonts w:ascii="宋体" w:hAnsi="宋体"/>
                <w:color w:val="000000" w:themeColor="text1"/>
                <w:sz w:val="18"/>
                <w:szCs w:val="18"/>
                <w14:textFill>
                  <w14:solidFill>
                    <w14:schemeClr w14:val="tx1"/>
                  </w14:solidFill>
                </w14:textFill>
              </w:rPr>
              <w:t xml:space="preserve">  </w:t>
            </w:r>
            <w:r>
              <w:rPr>
                <w:rFonts w:hint="eastAsia" w:ascii="宋体" w:hAnsi="宋体"/>
                <w:color w:val="000000" w:themeColor="text1"/>
                <w:sz w:val="18"/>
                <w:szCs w:val="18"/>
                <w14:textFill>
                  <w14:solidFill>
                    <w14:schemeClr w14:val="tx1"/>
                  </w14:solidFill>
                </w14:textFill>
              </w:rPr>
              <w:t>□纯母乳瓶喂</w:t>
            </w:r>
            <w:r>
              <w:rPr>
                <w:rFonts w:ascii="宋体" w:hAnsi="宋体"/>
                <w:color w:val="000000" w:themeColor="text1"/>
                <w:sz w:val="18"/>
                <w:szCs w:val="18"/>
                <w14:textFill>
                  <w14:solidFill>
                    <w14:schemeClr w14:val="tx1"/>
                  </w14:solidFill>
                </w14:textFill>
              </w:rPr>
              <w:t xml:space="preserve"> </w:t>
            </w:r>
            <w:r>
              <w:rPr>
                <w:rFonts w:hint="eastAsia" w:ascii="宋体" w:hAnsi="宋体"/>
                <w:color w:val="000000" w:themeColor="text1"/>
                <w:sz w:val="18"/>
                <w:szCs w:val="18"/>
                <w14:textFill>
                  <w14:solidFill>
                    <w14:schemeClr w14:val="tx1"/>
                  </w14:solidFill>
                </w14:textFill>
              </w:rPr>
              <w:t>□纯母乳亲喂和瓶喂</w:t>
            </w:r>
          </w:p>
          <w:p w14:paraId="3926499E">
            <w:pPr>
              <w:spacing w:line="240" w:lineRule="auto"/>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□配方奶喂养</w:t>
            </w:r>
            <w:r>
              <w:rPr>
                <w:rFonts w:ascii="宋体" w:hAnsi="宋体"/>
                <w:color w:val="000000" w:themeColor="text1"/>
                <w:sz w:val="18"/>
                <w:szCs w:val="18"/>
                <w14:textFill>
                  <w14:solidFill>
                    <w14:schemeClr w14:val="tx1"/>
                  </w14:solidFill>
                </w14:textFill>
              </w:rPr>
              <w:t xml:space="preserve">  </w:t>
            </w:r>
            <w:r>
              <w:rPr>
                <w:rFonts w:hint="eastAsia" w:ascii="宋体" w:hAnsi="宋体"/>
                <w:color w:val="000000" w:themeColor="text1"/>
                <w:sz w:val="18"/>
                <w:szCs w:val="18"/>
                <w14:textFill>
                  <w14:solidFill>
                    <w14:schemeClr w14:val="tx1"/>
                  </w14:solidFill>
                </w14:textFill>
              </w:rPr>
              <w:t>□混合喂养</w:t>
            </w:r>
            <w:r>
              <w:rPr>
                <w:rFonts w:ascii="宋体" w:hAnsi="宋体"/>
                <w:color w:val="000000" w:themeColor="text1"/>
                <w:sz w:val="18"/>
                <w:szCs w:val="18"/>
                <w14:textFill>
                  <w14:solidFill>
                    <w14:schemeClr w14:val="tx1"/>
                  </w14:solidFill>
                </w14:textFill>
              </w:rPr>
              <w:t xml:space="preserve">  </w:t>
            </w:r>
          </w:p>
        </w:tc>
      </w:tr>
      <w:tr w14:paraId="57709A6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9358" w:type="dxa"/>
            <w:gridSpan w:val="12"/>
            <w:shd w:val="clear" w:color="auto" w:fill="auto"/>
            <w:vAlign w:val="center"/>
          </w:tcPr>
          <w:p w14:paraId="0B0B99E1">
            <w:pPr>
              <w:spacing w:line="240" w:lineRule="auto"/>
              <w:jc w:val="center"/>
              <w:rPr>
                <w:rFonts w:ascii="宋体" w:hAnsi="宋体"/>
                <w:b/>
                <w:bCs/>
                <w:color w:val="000000" w:themeColor="text1"/>
                <w:sz w:val="18"/>
                <w:szCs w:val="18"/>
                <w14:textFill>
                  <w14:solidFill>
                    <w14:schemeClr w14:val="tx1"/>
                  </w14:solidFill>
                </w14:textFill>
              </w:rPr>
            </w:pPr>
            <w:r>
              <w:rPr>
                <w:rFonts w:hint="eastAsia" w:ascii="宋体" w:hAnsi="宋体"/>
                <w:b/>
                <w:bCs/>
                <w:color w:val="000000" w:themeColor="text1"/>
                <w:sz w:val="18"/>
                <w:szCs w:val="18"/>
                <w14:textFill>
                  <w14:solidFill>
                    <w14:schemeClr w14:val="tx1"/>
                  </w14:solidFill>
                </w14:textFill>
              </w:rPr>
              <w:t>指导内容</w:t>
            </w:r>
          </w:p>
        </w:tc>
      </w:tr>
      <w:tr w14:paraId="7164D28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43" w:hRule="atLeast"/>
          <w:jc w:val="center"/>
        </w:trPr>
        <w:tc>
          <w:tcPr>
            <w:tcW w:w="9358" w:type="dxa"/>
            <w:gridSpan w:val="12"/>
            <w:shd w:val="clear" w:color="auto" w:fill="auto"/>
            <w:vAlign w:val="center"/>
          </w:tcPr>
          <w:p w14:paraId="697E8AB0">
            <w:pPr>
              <w:spacing w:line="240" w:lineRule="auto"/>
              <w:rPr>
                <w:rFonts w:ascii="宋体" w:hAnsi="宋体"/>
                <w:b/>
                <w:bCs/>
                <w:color w:val="000000" w:themeColor="text1"/>
                <w:sz w:val="18"/>
                <w:szCs w:val="18"/>
                <w14:textFill>
                  <w14:solidFill>
                    <w14:schemeClr w14:val="tx1"/>
                  </w14:solidFill>
                </w14:textFill>
              </w:rPr>
            </w:pPr>
          </w:p>
        </w:tc>
      </w:tr>
      <w:tr w14:paraId="7432C72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9358" w:type="dxa"/>
            <w:gridSpan w:val="12"/>
            <w:shd w:val="clear" w:color="auto" w:fill="auto"/>
            <w:vAlign w:val="center"/>
          </w:tcPr>
          <w:p w14:paraId="227FDDA7">
            <w:pPr>
              <w:spacing w:line="240" w:lineRule="auto"/>
              <w:jc w:val="center"/>
              <w:rPr>
                <w:rFonts w:ascii="宋体" w:hAnsi="宋体"/>
                <w:b/>
                <w:bCs/>
                <w:color w:val="000000" w:themeColor="text1"/>
                <w:sz w:val="18"/>
                <w:szCs w:val="18"/>
                <w14:textFill>
                  <w14:solidFill>
                    <w14:schemeClr w14:val="tx1"/>
                  </w14:solidFill>
                </w14:textFill>
              </w:rPr>
            </w:pPr>
            <w:r>
              <w:rPr>
                <w:rFonts w:hint="eastAsia" w:ascii="宋体" w:hAnsi="宋体"/>
                <w:b/>
                <w:bCs/>
                <w:color w:val="000000" w:themeColor="text1"/>
                <w:sz w:val="18"/>
                <w:szCs w:val="18"/>
                <w14:textFill>
                  <w14:solidFill>
                    <w14:schemeClr w14:val="tx1"/>
                  </w14:solidFill>
                </w14:textFill>
              </w:rPr>
              <w:t>服务评价</w:t>
            </w:r>
          </w:p>
        </w:tc>
      </w:tr>
      <w:tr w14:paraId="1AE05F6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805" w:type="dxa"/>
            <w:shd w:val="clear" w:color="auto" w:fill="auto"/>
            <w:vAlign w:val="center"/>
          </w:tcPr>
          <w:p w14:paraId="45C7D5E0">
            <w:pPr>
              <w:spacing w:line="240" w:lineRule="auto"/>
              <w:jc w:val="left"/>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等级</w:t>
            </w:r>
          </w:p>
        </w:tc>
        <w:tc>
          <w:tcPr>
            <w:tcW w:w="3362" w:type="dxa"/>
            <w:gridSpan w:val="3"/>
            <w:shd w:val="clear" w:color="auto" w:fill="auto"/>
            <w:vAlign w:val="center"/>
          </w:tcPr>
          <w:p w14:paraId="6D9E20CE">
            <w:pPr>
              <w:spacing w:line="240" w:lineRule="auto"/>
              <w:jc w:val="center"/>
              <w:rPr>
                <w:rFonts w:ascii="宋体" w:hAnsi="宋体"/>
                <w:b/>
                <w:bCs/>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□好</w:t>
            </w:r>
            <w:r>
              <w:rPr>
                <w:rFonts w:ascii="宋体" w:hAnsi="宋体"/>
                <w:color w:val="000000" w:themeColor="text1"/>
                <w:sz w:val="18"/>
                <w:szCs w:val="18"/>
                <w14:textFill>
                  <w14:solidFill>
                    <w14:schemeClr w14:val="tx1"/>
                  </w14:solidFill>
                </w14:textFill>
              </w:rPr>
              <w:t xml:space="preserve">    </w:t>
            </w:r>
            <w:r>
              <w:rPr>
                <w:rFonts w:hint="eastAsia" w:ascii="宋体" w:hAnsi="宋体"/>
                <w:color w:val="000000" w:themeColor="text1"/>
                <w:sz w:val="18"/>
                <w:szCs w:val="18"/>
                <w14:textFill>
                  <w14:solidFill>
                    <w14:schemeClr w14:val="tx1"/>
                  </w14:solidFill>
                </w14:textFill>
              </w:rPr>
              <w:t>□一般</w:t>
            </w:r>
            <w:r>
              <w:rPr>
                <w:rFonts w:ascii="宋体" w:hAnsi="宋体"/>
                <w:color w:val="000000" w:themeColor="text1"/>
                <w:sz w:val="18"/>
                <w:szCs w:val="18"/>
                <w14:textFill>
                  <w14:solidFill>
                    <w14:schemeClr w14:val="tx1"/>
                  </w14:solidFill>
                </w14:textFill>
              </w:rPr>
              <w:t xml:space="preserve">    </w:t>
            </w:r>
            <w:r>
              <w:rPr>
                <w:rFonts w:hint="eastAsia" w:ascii="宋体" w:hAnsi="宋体"/>
                <w:color w:val="000000" w:themeColor="text1"/>
                <w:sz w:val="18"/>
                <w:szCs w:val="18"/>
                <w14:textFill>
                  <w14:solidFill>
                    <w14:schemeClr w14:val="tx1"/>
                  </w14:solidFill>
                </w14:textFill>
              </w:rPr>
              <w:t>□差</w:t>
            </w:r>
          </w:p>
        </w:tc>
        <w:tc>
          <w:tcPr>
            <w:tcW w:w="1701" w:type="dxa"/>
            <w:gridSpan w:val="4"/>
            <w:shd w:val="clear" w:color="auto" w:fill="auto"/>
            <w:vAlign w:val="center"/>
          </w:tcPr>
          <w:p w14:paraId="3E0FE51D">
            <w:pPr>
              <w:spacing w:line="240" w:lineRule="auto"/>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反馈</w:t>
            </w:r>
          </w:p>
        </w:tc>
        <w:tc>
          <w:tcPr>
            <w:tcW w:w="3490" w:type="dxa"/>
            <w:gridSpan w:val="4"/>
            <w:shd w:val="clear" w:color="auto" w:fill="auto"/>
            <w:vAlign w:val="center"/>
          </w:tcPr>
          <w:p w14:paraId="2E70343F">
            <w:pPr>
              <w:spacing w:line="240" w:lineRule="auto"/>
              <w:jc w:val="center"/>
              <w:rPr>
                <w:rFonts w:ascii="宋体" w:hAnsi="宋体"/>
                <w:b/>
                <w:bCs/>
                <w:color w:val="000000" w:themeColor="text1"/>
                <w:sz w:val="18"/>
                <w:szCs w:val="18"/>
                <w14:textFill>
                  <w14:solidFill>
                    <w14:schemeClr w14:val="tx1"/>
                  </w14:solidFill>
                </w14:textFill>
              </w:rPr>
            </w:pPr>
          </w:p>
        </w:tc>
      </w:tr>
      <w:tr w14:paraId="6B80282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9358" w:type="dxa"/>
            <w:gridSpan w:val="12"/>
            <w:shd w:val="clear" w:color="auto" w:fill="auto"/>
            <w:vAlign w:val="center"/>
          </w:tcPr>
          <w:p w14:paraId="4CC648A3">
            <w:pPr>
              <w:spacing w:line="240" w:lineRule="auto"/>
              <w:jc w:val="center"/>
              <w:rPr>
                <w:rFonts w:ascii="宋体" w:hAnsi="宋体"/>
                <w:b/>
                <w:bCs/>
                <w:color w:val="000000" w:themeColor="text1"/>
                <w:sz w:val="18"/>
                <w:szCs w:val="18"/>
                <w14:textFill>
                  <w14:solidFill>
                    <w14:schemeClr w14:val="tx1"/>
                  </w14:solidFill>
                </w14:textFill>
              </w:rPr>
            </w:pPr>
            <w:r>
              <w:rPr>
                <w:rFonts w:hint="eastAsia" w:ascii="宋体" w:hAnsi="宋体"/>
                <w:b/>
                <w:bCs/>
                <w:color w:val="000000" w:themeColor="text1"/>
                <w:sz w:val="18"/>
                <w:szCs w:val="18"/>
                <w14:textFill>
                  <w14:solidFill>
                    <w14:schemeClr w14:val="tx1"/>
                  </w14:solidFill>
                </w14:textFill>
              </w:rPr>
              <w:t>追踪服务</w:t>
            </w:r>
          </w:p>
        </w:tc>
      </w:tr>
      <w:tr w14:paraId="3ED5E99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805" w:type="dxa"/>
            <w:shd w:val="clear" w:color="auto" w:fill="auto"/>
            <w:vAlign w:val="center"/>
          </w:tcPr>
          <w:p w14:paraId="2CB39200">
            <w:pPr>
              <w:spacing w:line="240" w:lineRule="auto"/>
              <w:jc w:val="left"/>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预约</w:t>
            </w:r>
          </w:p>
        </w:tc>
        <w:tc>
          <w:tcPr>
            <w:tcW w:w="5063" w:type="dxa"/>
            <w:gridSpan w:val="7"/>
            <w:shd w:val="clear" w:color="auto" w:fill="auto"/>
            <w:vAlign w:val="center"/>
          </w:tcPr>
          <w:p w14:paraId="72190D63">
            <w:pPr>
              <w:spacing w:line="240" w:lineRule="auto"/>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□是</w:t>
            </w:r>
            <w:r>
              <w:rPr>
                <w:rFonts w:ascii="宋体" w:hAnsi="宋体"/>
                <w:color w:val="000000" w:themeColor="text1"/>
                <w:sz w:val="18"/>
                <w:szCs w:val="18"/>
                <w14:textFill>
                  <w14:solidFill>
                    <w14:schemeClr w14:val="tx1"/>
                  </w14:solidFill>
                </w14:textFill>
              </w:rPr>
              <w:t xml:space="preserve">    </w:t>
            </w:r>
            <w:r>
              <w:rPr>
                <w:rFonts w:ascii="宋体" w:hAnsi="宋体"/>
                <w:color w:val="000000" w:themeColor="text1"/>
                <w:sz w:val="18"/>
                <w:szCs w:val="18"/>
                <w:u w:val="single"/>
                <w14:textFill>
                  <w14:solidFill>
                    <w14:schemeClr w14:val="tx1"/>
                  </w14:solidFill>
                </w14:textFill>
              </w:rPr>
              <w:t xml:space="preserve">    </w:t>
            </w:r>
            <w:r>
              <w:rPr>
                <w:rFonts w:hint="eastAsia" w:ascii="宋体" w:hAnsi="宋体"/>
                <w:color w:val="000000" w:themeColor="text1"/>
                <w:sz w:val="18"/>
                <w:szCs w:val="18"/>
                <w14:textFill>
                  <w14:solidFill>
                    <w14:schemeClr w14:val="tx1"/>
                  </w14:solidFill>
                </w14:textFill>
              </w:rPr>
              <w:t>年</w:t>
            </w:r>
            <w:r>
              <w:rPr>
                <w:rFonts w:ascii="宋体" w:hAnsi="宋体"/>
                <w:color w:val="000000" w:themeColor="text1"/>
                <w:sz w:val="18"/>
                <w:szCs w:val="18"/>
                <w:u w:val="single"/>
                <w14:textFill>
                  <w14:solidFill>
                    <w14:schemeClr w14:val="tx1"/>
                  </w14:solidFill>
                </w14:textFill>
              </w:rPr>
              <w:t xml:space="preserve">    </w:t>
            </w:r>
            <w:r>
              <w:rPr>
                <w:rFonts w:hint="eastAsia" w:ascii="宋体" w:hAnsi="宋体"/>
                <w:color w:val="000000" w:themeColor="text1"/>
                <w:sz w:val="18"/>
                <w:szCs w:val="18"/>
                <w14:textFill>
                  <w14:solidFill>
                    <w14:schemeClr w14:val="tx1"/>
                  </w14:solidFill>
                </w14:textFill>
              </w:rPr>
              <w:t>月</w:t>
            </w:r>
            <w:r>
              <w:rPr>
                <w:rFonts w:ascii="宋体" w:hAnsi="宋体"/>
                <w:color w:val="000000" w:themeColor="text1"/>
                <w:sz w:val="18"/>
                <w:szCs w:val="18"/>
                <w:u w:val="single"/>
                <w14:textFill>
                  <w14:solidFill>
                    <w14:schemeClr w14:val="tx1"/>
                  </w14:solidFill>
                </w14:textFill>
              </w:rPr>
              <w:t xml:space="preserve">    </w:t>
            </w:r>
            <w:r>
              <w:rPr>
                <w:rFonts w:hint="eastAsia" w:ascii="宋体" w:hAnsi="宋体"/>
                <w:color w:val="000000" w:themeColor="text1"/>
                <w:sz w:val="18"/>
                <w:szCs w:val="18"/>
                <w14:textFill>
                  <w14:solidFill>
                    <w14:schemeClr w14:val="tx1"/>
                  </w14:solidFill>
                </w14:textFill>
              </w:rPr>
              <w:t>日</w:t>
            </w:r>
            <w:r>
              <w:rPr>
                <w:rFonts w:ascii="宋体" w:hAnsi="宋体"/>
                <w:color w:val="000000" w:themeColor="text1"/>
                <w:sz w:val="18"/>
                <w:szCs w:val="18"/>
                <w:u w:val="single"/>
                <w14:textFill>
                  <w14:solidFill>
                    <w14:schemeClr w14:val="tx1"/>
                  </w14:solidFill>
                </w14:textFill>
              </w:rPr>
              <w:t xml:space="preserve">    </w:t>
            </w:r>
            <w:r>
              <w:rPr>
                <w:rFonts w:hint="eastAsia" w:ascii="宋体" w:hAnsi="宋体"/>
                <w:color w:val="000000" w:themeColor="text1"/>
                <w:sz w:val="18"/>
                <w:szCs w:val="18"/>
                <w14:textFill>
                  <w14:solidFill>
                    <w14:schemeClr w14:val="tx1"/>
                  </w14:solidFill>
                </w14:textFill>
              </w:rPr>
              <w:t>时</w:t>
            </w:r>
            <w:r>
              <w:rPr>
                <w:rFonts w:ascii="宋体" w:hAnsi="宋体"/>
                <w:color w:val="000000" w:themeColor="text1"/>
                <w:sz w:val="18"/>
                <w:szCs w:val="18"/>
                <w:u w:val="single"/>
                <w14:textFill>
                  <w14:solidFill>
                    <w14:schemeClr w14:val="tx1"/>
                  </w14:solidFill>
                </w14:textFill>
              </w:rPr>
              <w:t xml:space="preserve">    </w:t>
            </w:r>
            <w:r>
              <w:rPr>
                <w:rFonts w:hint="eastAsia" w:ascii="宋体" w:hAnsi="宋体"/>
                <w:color w:val="000000" w:themeColor="text1"/>
                <w:sz w:val="18"/>
                <w:szCs w:val="18"/>
                <w14:textFill>
                  <w14:solidFill>
                    <w14:schemeClr w14:val="tx1"/>
                  </w14:solidFill>
                </w14:textFill>
              </w:rPr>
              <w:t>分</w:t>
            </w:r>
          </w:p>
        </w:tc>
        <w:tc>
          <w:tcPr>
            <w:tcW w:w="3490" w:type="dxa"/>
            <w:gridSpan w:val="4"/>
            <w:shd w:val="clear" w:color="auto" w:fill="auto"/>
            <w:vAlign w:val="center"/>
          </w:tcPr>
          <w:p w14:paraId="39EDCAB0">
            <w:pPr>
              <w:spacing w:line="240" w:lineRule="auto"/>
              <w:jc w:val="center"/>
              <w:rPr>
                <w:rFonts w:ascii="宋体" w:hAnsi="宋体"/>
                <w:b/>
                <w:bCs/>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□否</w:t>
            </w:r>
          </w:p>
        </w:tc>
      </w:tr>
      <w:bookmarkEnd w:id="97"/>
      <w:tr w14:paraId="474910E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17" w:hRule="atLeast"/>
          <w:jc w:val="center"/>
        </w:trPr>
        <w:tc>
          <w:tcPr>
            <w:tcW w:w="9358" w:type="dxa"/>
            <w:gridSpan w:val="12"/>
            <w:tcBorders>
              <w:bottom w:val="single" w:color="auto" w:sz="8" w:space="0"/>
            </w:tcBorders>
            <w:shd w:val="clear" w:color="auto" w:fill="auto"/>
            <w:vAlign w:val="center"/>
          </w:tcPr>
          <w:p w14:paraId="0BB66DC9">
            <w:pPr>
              <w:spacing w:line="240" w:lineRule="auto"/>
              <w:rPr>
                <w:rFonts w:ascii="宋体" w:hAnsi="宋体"/>
                <w:color w:val="000000" w:themeColor="text1"/>
                <w:sz w:val="18"/>
                <w:szCs w:val="18"/>
                <w14:textFill>
                  <w14:solidFill>
                    <w14:schemeClr w14:val="tx1"/>
                  </w14:solidFill>
                </w14:textFill>
              </w:rPr>
            </w:pPr>
            <w:bookmarkStart w:id="102" w:name="BookMark6"/>
            <w:r>
              <w:rPr>
                <w:rFonts w:hint="eastAsia" w:ascii="宋体" w:hAnsi="宋体"/>
                <w:color w:val="000000" w:themeColor="text1"/>
                <w:sz w:val="18"/>
                <w:szCs w:val="18"/>
                <w14:textFill>
                  <w14:solidFill>
                    <w14:schemeClr w14:val="tx1"/>
                  </w14:solidFill>
                </w14:textFill>
              </w:rPr>
              <w:t>签字：母乳喂养指导师：</w:t>
            </w:r>
            <w:r>
              <w:rPr>
                <w:rFonts w:ascii="宋体" w:hAnsi="宋体"/>
                <w:color w:val="000000" w:themeColor="text1"/>
                <w:sz w:val="18"/>
                <w:szCs w:val="18"/>
                <w14:textFill>
                  <w14:solidFill>
                    <w14:schemeClr w14:val="tx1"/>
                  </w14:solidFill>
                </w14:textFill>
              </w:rPr>
              <w:t xml:space="preserve">                  </w:t>
            </w:r>
            <w:r>
              <w:rPr>
                <w:rFonts w:hint="eastAsia" w:ascii="宋体" w:hAnsi="宋体"/>
                <w:color w:val="000000" w:themeColor="text1"/>
                <w:sz w:val="18"/>
                <w:szCs w:val="18"/>
                <w14:textFill>
                  <w14:solidFill>
                    <w14:schemeClr w14:val="tx1"/>
                  </w14:solidFill>
                </w14:textFill>
              </w:rPr>
              <w:t>产妇：</w:t>
            </w:r>
            <w:r>
              <w:rPr>
                <w:rFonts w:ascii="宋体" w:hAnsi="宋体"/>
                <w:color w:val="000000" w:themeColor="text1"/>
                <w:sz w:val="18"/>
                <w:szCs w:val="18"/>
                <w14:textFill>
                  <w14:solidFill>
                    <w14:schemeClr w14:val="tx1"/>
                  </w14:solidFill>
                </w14:textFill>
              </w:rPr>
              <w:t xml:space="preserve">                     </w:t>
            </w:r>
            <w:r>
              <w:rPr>
                <w:rFonts w:hint="eastAsia" w:ascii="宋体" w:hAnsi="宋体"/>
                <w:color w:val="000000" w:themeColor="text1"/>
                <w:sz w:val="18"/>
                <w:szCs w:val="18"/>
                <w14:textFill>
                  <w14:solidFill>
                    <w14:schemeClr w14:val="tx1"/>
                  </w14:solidFill>
                </w14:textFill>
              </w:rPr>
              <w:t>日期：</w:t>
            </w:r>
          </w:p>
        </w:tc>
      </w:tr>
    </w:tbl>
    <w:p w14:paraId="54F94098">
      <w:pPr>
        <w:pStyle w:val="61"/>
        <w:ind w:firstLine="420"/>
        <w:rPr>
          <w:color w:val="000000" w:themeColor="text1"/>
          <w14:textFill>
            <w14:solidFill>
              <w14:schemeClr w14:val="tx1"/>
            </w14:solidFill>
          </w14:textFill>
        </w:rPr>
        <w:sectPr>
          <w:pgSz w:w="11906" w:h="16838"/>
          <w:pgMar w:top="1928" w:right="1134" w:bottom="1134" w:left="1134" w:header="1418" w:footer="1134" w:gutter="284"/>
          <w:cols w:space="425" w:num="1"/>
          <w:formProt w:val="0"/>
          <w:docGrid w:type="lines" w:linePitch="312" w:charSpace="0"/>
        </w:sectPr>
      </w:pPr>
    </w:p>
    <w:p w14:paraId="7820CA3C">
      <w:pPr>
        <w:pStyle w:val="68"/>
        <w:spacing w:after="156"/>
        <w:rPr>
          <w:color w:val="000000" w:themeColor="text1"/>
          <w14:textFill>
            <w14:solidFill>
              <w14:schemeClr w14:val="tx1"/>
            </w14:solidFill>
          </w14:textFill>
        </w:rPr>
      </w:pPr>
      <w:bookmarkStart w:id="103" w:name="_Toc200012930"/>
      <w:bookmarkStart w:id="104" w:name="_Toc200012994"/>
      <w:bookmarkStart w:id="105" w:name="_Toc203143519"/>
      <w:bookmarkStart w:id="106" w:name="_Toc200377350"/>
      <w:r>
        <w:rPr>
          <w:rFonts w:hint="eastAsia"/>
          <w:color w:val="000000" w:themeColor="text1"/>
          <w:spacing w:val="105"/>
          <w14:textFill>
            <w14:solidFill>
              <w14:schemeClr w14:val="tx1"/>
            </w14:solidFill>
          </w14:textFill>
        </w:rPr>
        <w:t>参考文</w:t>
      </w:r>
      <w:r>
        <w:rPr>
          <w:rFonts w:hint="eastAsia"/>
          <w:color w:val="000000" w:themeColor="text1"/>
          <w14:textFill>
            <w14:solidFill>
              <w14:schemeClr w14:val="tx1"/>
            </w14:solidFill>
          </w14:textFill>
        </w:rPr>
        <w:t>献</w:t>
      </w:r>
      <w:bookmarkEnd w:id="103"/>
      <w:bookmarkEnd w:id="104"/>
      <w:bookmarkEnd w:id="105"/>
      <w:bookmarkEnd w:id="106"/>
    </w:p>
    <w:p w14:paraId="50E2E3B3">
      <w:pPr>
        <w:pStyle w:val="61"/>
        <w:ind w:firstLine="420"/>
        <w:rPr>
          <w:color w:val="000000" w:themeColor="text1"/>
          <w14:textFill>
            <w14:solidFill>
              <w14:schemeClr w14:val="tx1"/>
            </w14:solidFill>
          </w14:textFill>
        </w:rPr>
      </w:pPr>
      <w:r>
        <w:rPr>
          <w:color w:val="000000" w:themeColor="text1"/>
          <w14:textFill>
            <w14:solidFill>
              <w14:schemeClr w14:val="tx1"/>
            </w14:solidFill>
          </w14:textFill>
        </w:rPr>
        <w:t>[1]</w:t>
      </w:r>
      <w:r>
        <w:rPr>
          <w:rFonts w:hint="eastAsia"/>
          <w:color w:val="000000" w:themeColor="text1"/>
          <w14:textFill>
            <w14:solidFill>
              <w14:schemeClr w14:val="tx1"/>
            </w14:solidFill>
          </w14:textFill>
        </w:rPr>
        <w:t xml:space="preserve"> </w:t>
      </w:r>
      <w:bookmarkStart w:id="107" w:name="_Hlk200351439"/>
      <w:r>
        <w:rPr>
          <w:rFonts w:hint="eastAsia"/>
          <w:color w:val="000000" w:themeColor="text1"/>
          <w14:textFill>
            <w14:solidFill>
              <w14:schemeClr w14:val="tx1"/>
            </w14:solidFill>
          </w14:textFill>
        </w:rPr>
        <w:t>DB35/T 1473—2014 母婴护理服务规范</w:t>
      </w:r>
      <w:bookmarkEnd w:id="107"/>
    </w:p>
    <w:p w14:paraId="38B02D02">
      <w:pPr>
        <w:pStyle w:val="61"/>
        <w:ind w:firstLine="420"/>
        <w:rPr>
          <w:color w:val="000000" w:themeColor="text1"/>
          <w14:textFill>
            <w14:solidFill>
              <w14:schemeClr w14:val="tx1"/>
            </w14:solidFill>
          </w14:textFill>
        </w:rPr>
      </w:pPr>
      <w:r>
        <w:rPr>
          <w:color w:val="000000" w:themeColor="text1"/>
          <w14:textFill>
            <w14:solidFill>
              <w14:schemeClr w14:val="tx1"/>
            </w14:solidFill>
          </w14:textFill>
        </w:rPr>
        <w:t xml:space="preserve">[2] </w:t>
      </w:r>
      <w:r>
        <w:rPr>
          <w:rFonts w:hint="eastAsia"/>
          <w:color w:val="000000" w:themeColor="text1"/>
          <w14:textFill>
            <w14:solidFill>
              <w14:schemeClr w14:val="tx1"/>
            </w14:solidFill>
          </w14:textFill>
        </w:rPr>
        <w:t>D</w:t>
      </w:r>
      <w:r>
        <w:rPr>
          <w:color w:val="000000" w:themeColor="text1"/>
          <w14:textFill>
            <w14:solidFill>
              <w14:schemeClr w14:val="tx1"/>
            </w14:solidFill>
          </w14:textFill>
        </w:rPr>
        <w:t>B35/T 1786</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2018</w:t>
      </w:r>
      <w:r>
        <w:rPr>
          <w:rFonts w:hint="eastAsia"/>
          <w:color w:val="000000" w:themeColor="text1"/>
          <w14:textFill>
            <w14:solidFill>
              <w14:schemeClr w14:val="tx1"/>
            </w14:solidFill>
          </w14:textFill>
        </w:rPr>
        <w:t xml:space="preserve"> 母婴护理培训机构服务规范</w:t>
      </w:r>
    </w:p>
    <w:p w14:paraId="7475E6B1">
      <w:pPr>
        <w:pStyle w:val="61"/>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[3] DB3502/T 063.1—2021 家政服务规范 家庭护理 第 1 部分：母婴（月子期）护理</w:t>
      </w:r>
    </w:p>
    <w:p w14:paraId="70EE82B5">
      <w:pPr>
        <w:pStyle w:val="61"/>
        <w:ind w:firstLine="420"/>
        <w:rPr>
          <w:color w:val="000000" w:themeColor="text1"/>
          <w14:textFill>
            <w14:solidFill>
              <w14:schemeClr w14:val="tx1"/>
            </w14:solidFill>
          </w14:textFill>
        </w:rPr>
      </w:pPr>
      <w:r>
        <w:rPr>
          <w:color w:val="000000" w:themeColor="text1"/>
          <w14:textFill>
            <w14:solidFill>
              <w14:schemeClr w14:val="tx1"/>
            </w14:solidFill>
          </w14:textFill>
        </w:rPr>
        <w:t>[</w:t>
      </w:r>
      <w:r>
        <w:rPr>
          <w:rFonts w:hint="eastAsia"/>
          <w:color w:val="000000" w:themeColor="text1"/>
          <w14:textFill>
            <w14:solidFill>
              <w14:schemeClr w14:val="tx1"/>
            </w14:solidFill>
          </w14:textFill>
        </w:rPr>
        <w:t>4</w:t>
      </w: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任钰雯</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高海凤</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母乳喂养理论与实践</w:t>
      </w:r>
      <w:r>
        <w:rPr>
          <w:color w:val="000000" w:themeColor="text1"/>
          <w14:textFill>
            <w14:solidFill>
              <w14:schemeClr w14:val="tx1"/>
            </w14:solidFill>
          </w14:textFill>
        </w:rPr>
        <w:t>[M].</w:t>
      </w:r>
      <w:r>
        <w:rPr>
          <w:rFonts w:hint="eastAsia"/>
          <w:color w:val="000000" w:themeColor="text1"/>
          <w14:textFill>
            <w14:solidFill>
              <w14:schemeClr w14:val="tx1"/>
            </w14:solidFill>
          </w14:textFill>
        </w:rPr>
        <w:t>北京</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人民卫生出版社</w:t>
      </w:r>
      <w:r>
        <w:rPr>
          <w:color w:val="000000" w:themeColor="text1"/>
          <w14:textFill>
            <w14:solidFill>
              <w14:schemeClr w14:val="tx1"/>
            </w14:solidFill>
          </w14:textFill>
        </w:rPr>
        <w:t>,2019.</w:t>
      </w:r>
    </w:p>
    <w:p w14:paraId="2A59B93F">
      <w:pPr>
        <w:pStyle w:val="61"/>
        <w:ind w:firstLine="420"/>
        <w:rPr>
          <w:color w:val="000000" w:themeColor="text1"/>
          <w14:textFill>
            <w14:solidFill>
              <w14:schemeClr w14:val="tx1"/>
            </w14:solidFill>
          </w14:textFill>
        </w:rPr>
      </w:pPr>
      <w:r>
        <w:rPr>
          <w:color w:val="000000" w:themeColor="text1"/>
          <w14:textFill>
            <w14:solidFill>
              <w14:schemeClr w14:val="tx1"/>
            </w14:solidFill>
          </w14:textFill>
        </w:rPr>
        <w:t>[</w:t>
      </w:r>
      <w:r>
        <w:rPr>
          <w:rFonts w:hint="eastAsia"/>
          <w:color w:val="000000" w:themeColor="text1"/>
          <w14:textFill>
            <w14:solidFill>
              <w14:schemeClr w14:val="tx1"/>
            </w14:solidFill>
          </w14:textFill>
        </w:rPr>
        <w:t>5</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 xml:space="preserve"> 中华医学会儿科学分会儿童保健学组</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母乳喂养促进策略指南（</w:t>
      </w:r>
      <w:r>
        <w:rPr>
          <w:color w:val="000000" w:themeColor="text1"/>
          <w14:textFill>
            <w14:solidFill>
              <w14:schemeClr w14:val="tx1"/>
            </w14:solidFill>
          </w14:textFill>
        </w:rPr>
        <w:t>2018</w:t>
      </w:r>
      <w:r>
        <w:rPr>
          <w:rFonts w:hint="eastAsia"/>
          <w:color w:val="000000" w:themeColor="text1"/>
          <w14:textFill>
            <w14:solidFill>
              <w14:schemeClr w14:val="tx1"/>
            </w14:solidFill>
          </w14:textFill>
        </w:rPr>
        <w:t>版）</w:t>
      </w:r>
      <w:r>
        <w:rPr>
          <w:color w:val="000000" w:themeColor="text1"/>
          <w14:textFill>
            <w14:solidFill>
              <w14:schemeClr w14:val="tx1"/>
            </w14:solidFill>
          </w14:textFill>
        </w:rPr>
        <w:t>[J].</w:t>
      </w:r>
      <w:r>
        <w:rPr>
          <w:rFonts w:hint="eastAsia"/>
          <w:color w:val="000000" w:themeColor="text1"/>
          <w14:textFill>
            <w14:solidFill>
              <w14:schemeClr w14:val="tx1"/>
            </w14:solidFill>
          </w14:textFill>
        </w:rPr>
        <w:t>中华儿科杂志</w:t>
      </w:r>
      <w:r>
        <w:rPr>
          <w:color w:val="000000" w:themeColor="text1"/>
          <w14:textFill>
            <w14:solidFill>
              <w14:schemeClr w14:val="tx1"/>
            </w14:solidFill>
          </w14:textFill>
        </w:rPr>
        <w:t>, 2018, 56(4): 261-266.</w:t>
      </w:r>
    </w:p>
    <w:p w14:paraId="62373004">
      <w:pPr>
        <w:pStyle w:val="61"/>
        <w:ind w:firstLine="420"/>
        <w:rPr>
          <w:color w:val="000000" w:themeColor="text1"/>
          <w14:textFill>
            <w14:solidFill>
              <w14:schemeClr w14:val="tx1"/>
            </w14:solidFill>
          </w14:textFill>
        </w:rPr>
      </w:pPr>
      <w:r>
        <w:rPr>
          <w:color w:val="000000" w:themeColor="text1"/>
          <w14:textFill>
            <w14:solidFill>
              <w14:schemeClr w14:val="tx1"/>
            </w14:solidFill>
          </w14:textFill>
        </w:rPr>
        <w:t>[</w:t>
      </w:r>
      <w:r>
        <w:rPr>
          <w:rFonts w:hint="eastAsia"/>
          <w:color w:val="000000" w:themeColor="text1"/>
          <w14:textFill>
            <w14:solidFill>
              <w14:schemeClr w14:val="tx1"/>
            </w14:solidFill>
          </w14:textFill>
        </w:rPr>
        <w:t>6</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 xml:space="preserve"> 余艳红</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陈叙</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助产学</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第六版</w:t>
      </w:r>
      <w:r>
        <w:rPr>
          <w:color w:val="000000" w:themeColor="text1"/>
          <w14:textFill>
            <w14:solidFill>
              <w14:schemeClr w14:val="tx1"/>
            </w14:solidFill>
          </w14:textFill>
        </w:rPr>
        <w:t>)[M].</w:t>
      </w:r>
      <w:r>
        <w:rPr>
          <w:rFonts w:hint="eastAsia"/>
          <w:color w:val="000000" w:themeColor="text1"/>
          <w14:textFill>
            <w14:solidFill>
              <w14:schemeClr w14:val="tx1"/>
            </w14:solidFill>
          </w14:textFill>
        </w:rPr>
        <w:t>人民卫生出版社</w:t>
      </w:r>
      <w:r>
        <w:rPr>
          <w:color w:val="000000" w:themeColor="text1"/>
          <w14:textFill>
            <w14:solidFill>
              <w14:schemeClr w14:val="tx1"/>
            </w14:solidFill>
          </w14:textFill>
        </w:rPr>
        <w:t>,2017:157-160.</w:t>
      </w:r>
    </w:p>
    <w:p w14:paraId="71449C3D">
      <w:pPr>
        <w:pStyle w:val="61"/>
        <w:ind w:firstLine="420"/>
        <w:rPr>
          <w:color w:val="000000" w:themeColor="text1"/>
          <w14:textFill>
            <w14:solidFill>
              <w14:schemeClr w14:val="tx1"/>
            </w14:solidFill>
          </w14:textFill>
        </w:rPr>
      </w:pPr>
      <w:r>
        <w:rPr>
          <w:color w:val="000000" w:themeColor="text1"/>
          <w14:textFill>
            <w14:solidFill>
              <w14:schemeClr w14:val="tx1"/>
            </w14:solidFill>
          </w14:textFill>
        </w:rPr>
        <w:t>[</w:t>
      </w:r>
      <w:r>
        <w:rPr>
          <w:rFonts w:hint="eastAsia"/>
          <w:color w:val="000000" w:themeColor="text1"/>
          <w14:textFill>
            <w14:solidFill>
              <w14:schemeClr w14:val="tx1"/>
            </w14:solidFill>
          </w14:textFill>
        </w:rPr>
        <w:t>7</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 xml:space="preserve"> 高雪莲</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孙瑜</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张美华</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母乳喂养与人类泌乳学</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第六版</w:t>
      </w:r>
      <w:r>
        <w:rPr>
          <w:color w:val="000000" w:themeColor="text1"/>
          <w14:textFill>
            <w14:solidFill>
              <w14:schemeClr w14:val="tx1"/>
            </w14:solidFill>
          </w14:textFill>
        </w:rPr>
        <w:t>)[M].</w:t>
      </w:r>
      <w:r>
        <w:rPr>
          <w:rFonts w:hint="eastAsia"/>
          <w:color w:val="000000" w:themeColor="text1"/>
          <w14:textFill>
            <w14:solidFill>
              <w14:schemeClr w14:val="tx1"/>
            </w14:solidFill>
          </w14:textFill>
        </w:rPr>
        <w:t>人民卫生出版社</w:t>
      </w:r>
      <w:r>
        <w:rPr>
          <w:color w:val="000000" w:themeColor="text1"/>
          <w14:textFill>
            <w14:solidFill>
              <w14:schemeClr w14:val="tx1"/>
            </w14:solidFill>
          </w14:textFill>
        </w:rPr>
        <w:t>.</w:t>
      </w:r>
    </w:p>
    <w:p w14:paraId="0C6ED508">
      <w:pPr>
        <w:pStyle w:val="61"/>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[8] 厦门市家庭服务业协会. 厦门市家庭服务从业人员持证上岗管理暂行办法[Z]. 2013-09.</w:t>
      </w:r>
    </w:p>
    <w:p w14:paraId="7D904C6C">
      <w:pPr>
        <w:pStyle w:val="61"/>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[9] WS/T 678—2020 婴幼儿辅食添加营养指南</w:t>
      </w:r>
    </w:p>
    <w:p w14:paraId="51F97008">
      <w:pPr>
        <w:pStyle w:val="61"/>
        <w:ind w:firstLine="420"/>
        <w:rPr>
          <w:color w:val="000000" w:themeColor="text1"/>
          <w14:textFill>
            <w14:solidFill>
              <w14:schemeClr w14:val="tx1"/>
            </w14:solidFill>
          </w14:textFill>
        </w:rPr>
      </w:pPr>
    </w:p>
    <w:p w14:paraId="3FE97071">
      <w:pPr>
        <w:pStyle w:val="61"/>
        <w:ind w:firstLine="420"/>
        <w:rPr>
          <w:color w:val="000000" w:themeColor="text1"/>
          <w14:textFill>
            <w14:solidFill>
              <w14:schemeClr w14:val="tx1"/>
            </w14:solidFill>
          </w14:textFill>
        </w:rPr>
      </w:pPr>
    </w:p>
    <w:bookmarkEnd w:id="102"/>
    <w:p w14:paraId="576304BE">
      <w:pPr>
        <w:pStyle w:val="61"/>
        <w:ind w:firstLine="420"/>
        <w:rPr>
          <w:color w:val="000000" w:themeColor="text1"/>
          <w14:textFill>
            <w14:solidFill>
              <w14:schemeClr w14:val="tx1"/>
            </w14:solidFill>
          </w14:textFill>
        </w:rPr>
      </w:pPr>
    </w:p>
    <w:sectPr>
      <w:pgSz w:w="11906" w:h="16838"/>
      <w:pgMar w:top="1928" w:right="1134" w:bottom="1134" w:left="1134" w:header="1418" w:footer="1134" w:gutter="284"/>
      <w:cols w:space="425" w:num="1"/>
      <w:formProt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C1A7D2">
    <w:pPr>
      <w:pStyle w:val="1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06C981">
    <w:pPr>
      <w:pStyle w:val="19"/>
    </w:pPr>
    <w:r>
      <w:fldChar w:fldCharType="begin"/>
    </w:r>
    <w:r>
      <w:instrText xml:space="preserve">PAGE   \* MERGEFORMAT</w:instrText>
    </w:r>
    <w:r>
      <w:fldChar w:fldCharType="separate"/>
    </w:r>
    <w:r>
      <w:rPr>
        <w:lang w:val="zh-CN"/>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7F6E6F">
    <w:pPr>
      <w:pStyle w:val="19"/>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C23A2D">
    <w:pPr>
      <w:pStyle w:val="57"/>
    </w:pPr>
    <w:r>
      <w:fldChar w:fldCharType="begin"/>
    </w:r>
    <w:r>
      <w:instrText xml:space="preserve">PAGE   \* MERGEFORMAT</w:instrText>
    </w:r>
    <w:r>
      <w:fldChar w:fldCharType="separate"/>
    </w:r>
    <w:r>
      <w:rPr>
        <w:lang w:val="zh-CN"/>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B70860">
    <w:pPr>
      <w:pStyle w:val="20"/>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637657">
    <w:pPr>
      <w:pStyle w:val="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C217B9">
    <w:pPr>
      <w:pStyle w:val="20"/>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E72B7F">
    <w:pPr>
      <w:pStyle w:val="66"/>
    </w:pPr>
    <w:r>
      <w:fldChar w:fldCharType="begin"/>
    </w:r>
    <w:r>
      <w:instrText xml:space="preserve"> STYLEREF  标准文件_文件编号  \* MERGEFORMAT </w:instrText>
    </w:r>
    <w:r>
      <w:fldChar w:fldCharType="separate"/>
    </w:r>
    <w:r>
      <w:t>DB 3502/T XXXX—XXXX</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D6A9A8">
    <w:pPr>
      <w:pStyle w:val="20"/>
      <w:jc w:val="right"/>
      <w:rPr>
        <w:lang w:val="fr-FR"/>
      </w:rPr>
    </w:pPr>
    <w:r>
      <w:fldChar w:fldCharType="begin"/>
    </w:r>
    <w:r>
      <w:rPr>
        <w:lang w:val="fr-FR"/>
      </w:rPr>
      <w:instrText xml:space="preserve"> STYLEREF  </w:instrText>
    </w:r>
    <w:r>
      <w:instrText xml:space="preserve">标准文件</w:instrText>
    </w:r>
    <w:r>
      <w:rPr>
        <w:lang w:val="fr-FR"/>
      </w:rPr>
      <w:instrText xml:space="preserve">_</w:instrText>
    </w:r>
    <w:r>
      <w:instrText xml:space="preserve">文件编号</w:instrText>
    </w:r>
    <w:r>
      <w:rPr>
        <w:lang w:val="fr-FR"/>
      </w:rPr>
      <w:instrText xml:space="preserve">  \* MERGEFORMAT </w:instrText>
    </w:r>
    <w:r>
      <w:fldChar w:fldCharType="separate"/>
    </w:r>
    <w:r>
      <w:rPr>
        <w:lang w:val="fr-FR"/>
      </w:rPr>
      <w:t>DB 3502/T XXXX—XXXX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9"/>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64"/>
      <w:suff w:val="nothing"/>
      <w:lvlText w:val="%1%2.%3　"/>
      <w:lvlJc w:val="left"/>
      <w:pPr>
        <w:ind w:left="0" w:firstLine="0"/>
      </w:pPr>
    </w:lvl>
    <w:lvl w:ilvl="3" w:tentative="0">
      <w:start w:val="1"/>
      <w:numFmt w:val="decimal"/>
      <w:pStyle w:val="123"/>
      <w:suff w:val="nothing"/>
      <w:lvlText w:val="%1%2.%3.%4　"/>
      <w:lvlJc w:val="left"/>
      <w:pPr>
        <w:ind w:left="0" w:firstLine="0"/>
      </w:pPr>
    </w:lvl>
    <w:lvl w:ilvl="4" w:tentative="0">
      <w:start w:val="1"/>
      <w:numFmt w:val="decimal"/>
      <w:pStyle w:val="158"/>
      <w:suff w:val="nothing"/>
      <w:lvlText w:val="%1%2.%3.%4.%5　"/>
      <w:lvlJc w:val="left"/>
      <w:pPr>
        <w:ind w:left="0" w:firstLine="0"/>
      </w:pPr>
    </w:lvl>
    <w:lvl w:ilvl="5" w:tentative="0">
      <w:start w:val="1"/>
      <w:numFmt w:val="decimal"/>
      <w:pStyle w:val="160"/>
      <w:suff w:val="nothing"/>
      <w:lvlText w:val="%1%2.%3.%4.%5.%6　"/>
      <w:lvlJc w:val="left"/>
      <w:pPr>
        <w:ind w:left="0" w:firstLine="0"/>
      </w:pPr>
    </w:lvl>
    <w:lvl w:ilvl="6" w:tentative="0">
      <w:start w:val="1"/>
      <w:numFmt w:val="decimal"/>
      <w:pStyle w:val="163"/>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5"/>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94"/>
      <w:lvlText w:val="%1"/>
      <w:lvlJc w:val="left"/>
      <w:pPr>
        <w:ind w:left="425" w:hanging="425"/>
      </w:pPr>
      <w:rPr>
        <w:rFonts w:hint="eastAsia"/>
      </w:rPr>
    </w:lvl>
    <w:lvl w:ilvl="1" w:tentative="0">
      <w:start w:val="1"/>
      <w:numFmt w:val="decimal"/>
      <w:pStyle w:val="205"/>
      <w:suff w:val="nothing"/>
      <w:lvlText w:val="%10.%2 "/>
      <w:lvlJc w:val="left"/>
      <w:pPr>
        <w:ind w:left="0" w:firstLine="0"/>
      </w:pPr>
      <w:rPr>
        <w:rFonts w:hint="eastAsia" w:ascii="黑体" w:eastAsia="黑体" w:hAnsiTheme="minorHAnsi"/>
        <w:b w:val="0"/>
        <w:i w:val="0"/>
        <w:sz w:val="21"/>
      </w:rPr>
    </w:lvl>
    <w:lvl w:ilvl="2" w:tentative="0">
      <w:start w:val="1"/>
      <w:numFmt w:val="decimal"/>
      <w:pStyle w:val="206"/>
      <w:suff w:val="nothing"/>
      <w:lvlText w:val="%10.%2.%3 "/>
      <w:lvlJc w:val="left"/>
      <w:pPr>
        <w:ind w:left="0" w:firstLine="0"/>
      </w:pPr>
      <w:rPr>
        <w:rFonts w:hint="eastAsia" w:ascii="黑体" w:eastAsia="黑体" w:hAnsiTheme="minorHAnsi"/>
        <w:b w:val="0"/>
        <w:i w:val="0"/>
        <w:sz w:val="21"/>
      </w:rPr>
    </w:lvl>
    <w:lvl w:ilvl="3" w:tentative="0">
      <w:start w:val="1"/>
      <w:numFmt w:val="decimal"/>
      <w:pStyle w:val="207"/>
      <w:suff w:val="nothing"/>
      <w:lvlText w:val="%10.%2.%3.%4 "/>
      <w:lvlJc w:val="left"/>
      <w:pPr>
        <w:ind w:left="0" w:firstLine="0"/>
      </w:pPr>
      <w:rPr>
        <w:rFonts w:hint="eastAsia" w:ascii="黑体" w:eastAsia="黑体" w:hAnsiTheme="minorHAnsi"/>
        <w:b w:val="0"/>
        <w:i w:val="0"/>
        <w:sz w:val="21"/>
      </w:rPr>
    </w:lvl>
    <w:lvl w:ilvl="4" w:tentative="0">
      <w:start w:val="1"/>
      <w:numFmt w:val="decimal"/>
      <w:pStyle w:val="208"/>
      <w:suff w:val="nothing"/>
      <w:lvlText w:val="%10.%2.%3.%4.%5 "/>
      <w:lvlJc w:val="left"/>
      <w:pPr>
        <w:ind w:left="0" w:firstLine="0"/>
      </w:pPr>
      <w:rPr>
        <w:rFonts w:hint="eastAsia" w:ascii="黑体" w:eastAsia="黑体" w:hAnsiTheme="minorHAnsi"/>
        <w:b w:val="0"/>
        <w:i w:val="0"/>
        <w:sz w:val="21"/>
      </w:rPr>
    </w:lvl>
    <w:lvl w:ilvl="5" w:tentative="0">
      <w:start w:val="1"/>
      <w:numFmt w:val="decimal"/>
      <w:pStyle w:val="209"/>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6"/>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72"/>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74"/>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5"/>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90"/>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7"/>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2C5917C3"/>
    <w:multiLevelType w:val="multilevel"/>
    <w:tmpl w:val="2C5917C3"/>
    <w:lvl w:ilvl="0" w:tentative="0">
      <w:start w:val="1"/>
      <w:numFmt w:val="none"/>
      <w:pStyle w:val="137"/>
      <w:lvlText w:val="%1——"/>
      <w:lvlJc w:val="left"/>
      <w:pPr>
        <w:tabs>
          <w:tab w:val="left" w:pos="851"/>
        </w:tabs>
        <w:ind w:left="1266" w:hanging="426"/>
      </w:pPr>
      <w:rPr>
        <w:rFonts w:hint="default" w:ascii="Times New Roman" w:hAnsi="Times New Roman" w:eastAsia="宋体" w:cs="Times New Roman"/>
        <w:b w:val="0"/>
        <w:i w:val="0"/>
        <w:sz w:val="21"/>
      </w:rPr>
    </w:lvl>
    <w:lvl w:ilvl="1" w:tentative="0">
      <w:start w:val="1"/>
      <w:numFmt w:val="none"/>
      <w:pStyle w:val="192"/>
      <w:lvlText w:val=""/>
      <w:lvlJc w:val="left"/>
      <w:pPr>
        <w:ind w:left="851" w:hanging="431"/>
      </w:pPr>
      <w:rPr>
        <w:rFonts w:hint="default" w:ascii="Symbol" w:hAnsi="Symbol"/>
        <w:sz w:val="21"/>
      </w:rPr>
    </w:lvl>
    <w:lvl w:ilvl="2" w:tentative="0">
      <w:start w:val="1"/>
      <w:numFmt w:val="bullet"/>
      <w:pStyle w:val="177"/>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tentative="0">
      <w:start w:val="1"/>
      <w:numFmt w:val="lowerLetter"/>
      <w:pStyle w:val="106"/>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2">
    <w:nsid w:val="44C50F90"/>
    <w:multiLevelType w:val="multilevel"/>
    <w:tmpl w:val="44C50F90"/>
    <w:lvl w:ilvl="0" w:tentative="0">
      <w:start w:val="1"/>
      <w:numFmt w:val="lowerLetter"/>
      <w:pStyle w:val="179"/>
      <w:lvlText w:val="%1)"/>
      <w:lvlJc w:val="left"/>
      <w:pPr>
        <w:tabs>
          <w:tab w:val="left" w:pos="851"/>
        </w:tabs>
        <w:ind w:left="851" w:hanging="426"/>
      </w:pPr>
      <w:rPr>
        <w:rFonts w:hint="eastAsia" w:ascii="宋体" w:hAnsi="Times New Roman" w:eastAsia="宋体"/>
        <w:sz w:val="21"/>
      </w:rPr>
    </w:lvl>
    <w:lvl w:ilvl="1" w:tentative="0">
      <w:start w:val="1"/>
      <w:numFmt w:val="decimal"/>
      <w:pStyle w:val="114"/>
      <w:lvlText w:val="%2)"/>
      <w:lvlJc w:val="left"/>
      <w:pPr>
        <w:tabs>
          <w:tab w:val="left" w:pos="1276"/>
        </w:tabs>
        <w:ind w:left="1276" w:hanging="425"/>
      </w:pPr>
      <w:rPr>
        <w:rFonts w:hint="eastAsia" w:ascii="宋体" w:hAnsi="Times New Roman" w:eastAsia="宋体"/>
        <w:sz w:val="21"/>
      </w:rPr>
    </w:lvl>
    <w:lvl w:ilvl="2" w:tentative="0">
      <w:start w:val="1"/>
      <w:numFmt w:val="decimal"/>
      <w:pStyle w:val="122"/>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tentative="0">
      <w:start w:val="1"/>
      <w:numFmt w:val="upperLetter"/>
      <w:pStyle w:val="203"/>
      <w:lvlText w:val="%1"/>
      <w:lvlJc w:val="left"/>
      <w:pPr>
        <w:ind w:left="420" w:hanging="420"/>
      </w:pPr>
      <w:rPr>
        <w:rFonts w:hint="eastAsia"/>
      </w:rPr>
    </w:lvl>
    <w:lvl w:ilvl="1" w:tentative="0">
      <w:start w:val="1"/>
      <w:numFmt w:val="decimal"/>
      <w:pStyle w:val="88"/>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4">
    <w:nsid w:val="4B733A5F"/>
    <w:multiLevelType w:val="multilevel"/>
    <w:tmpl w:val="4B733A5F"/>
    <w:lvl w:ilvl="0" w:tentative="0">
      <w:start w:val="1"/>
      <w:numFmt w:val="decimal"/>
      <w:pStyle w:val="188"/>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tentative="0">
      <w:start w:val="1"/>
      <w:numFmt w:val="decimal"/>
      <w:pStyle w:val="121"/>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6">
    <w:nsid w:val="54632751"/>
    <w:multiLevelType w:val="multilevel"/>
    <w:tmpl w:val="54632751"/>
    <w:lvl w:ilvl="0" w:tentative="0">
      <w:start w:val="1"/>
      <w:numFmt w:val="none"/>
      <w:pStyle w:val="98"/>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7">
    <w:nsid w:val="557C2AF5"/>
    <w:multiLevelType w:val="multilevel"/>
    <w:tmpl w:val="557C2AF5"/>
    <w:lvl w:ilvl="0" w:tentative="0">
      <w:start w:val="1"/>
      <w:numFmt w:val="decimal"/>
      <w:pStyle w:val="119"/>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8">
    <w:nsid w:val="5603797C"/>
    <w:multiLevelType w:val="multilevel"/>
    <w:tmpl w:val="5603797C"/>
    <w:lvl w:ilvl="0" w:tentative="0">
      <w:start w:val="1"/>
      <w:numFmt w:val="upperLetter"/>
      <w:pStyle w:val="204"/>
      <w:suff w:val="space"/>
      <w:lvlText w:val="%1"/>
      <w:lvlJc w:val="left"/>
      <w:pPr>
        <w:ind w:left="425" w:hanging="425"/>
      </w:pPr>
      <w:rPr>
        <w:rFonts w:hint="eastAsia"/>
      </w:rPr>
    </w:lvl>
    <w:lvl w:ilvl="1" w:tentative="0">
      <w:start w:val="1"/>
      <w:numFmt w:val="decimal"/>
      <w:pStyle w:val="82"/>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9">
    <w:nsid w:val="564D2089"/>
    <w:multiLevelType w:val="multilevel"/>
    <w:tmpl w:val="564D2089"/>
    <w:lvl w:ilvl="0" w:tentative="0">
      <w:start w:val="1"/>
      <w:numFmt w:val="none"/>
      <w:pStyle w:val="116"/>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644622F9"/>
    <w:multiLevelType w:val="multilevel"/>
    <w:tmpl w:val="644622F9"/>
    <w:lvl w:ilvl="0" w:tentative="0">
      <w:start w:val="1"/>
      <w:numFmt w:val="upperRoman"/>
      <w:pStyle w:val="173"/>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tentative="0">
      <w:start w:val="1"/>
      <w:numFmt w:val="decimal"/>
      <w:pStyle w:val="117"/>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2">
    <w:nsid w:val="654A26C9"/>
    <w:multiLevelType w:val="multilevel"/>
    <w:tmpl w:val="654A26C9"/>
    <w:lvl w:ilvl="0" w:tentative="0">
      <w:start w:val="1"/>
      <w:numFmt w:val="none"/>
      <w:pStyle w:val="194"/>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3">
    <w:nsid w:val="657D3FBC"/>
    <w:multiLevelType w:val="multilevel"/>
    <w:tmpl w:val="657D3FBC"/>
    <w:lvl w:ilvl="0" w:tentative="0">
      <w:start w:val="1"/>
      <w:numFmt w:val="upperLetter"/>
      <w:pStyle w:val="81"/>
      <w:suff w:val="nothing"/>
      <w:lvlText w:val="附录%1"/>
      <w:lvlJc w:val="left"/>
      <w:pPr>
        <w:ind w:left="0" w:firstLine="0"/>
      </w:pPr>
      <w:rPr>
        <w:rFonts w:hint="eastAsia"/>
        <w:spacing w:val="100"/>
      </w:rPr>
    </w:lvl>
    <w:lvl w:ilvl="1" w:tentative="0">
      <w:start w:val="1"/>
      <w:numFmt w:val="decimal"/>
      <w:pStyle w:val="83"/>
      <w:suff w:val="nothing"/>
      <w:lvlText w:val="%1.%2　"/>
      <w:lvlJc w:val="left"/>
      <w:pPr>
        <w:ind w:left="0" w:firstLine="0"/>
      </w:pPr>
      <w:rPr>
        <w:rFonts w:hint="eastAsia" w:ascii="黑体" w:eastAsia="黑体"/>
        <w:b w:val="0"/>
        <w:i w:val="0"/>
        <w:sz w:val="21"/>
      </w:rPr>
    </w:lvl>
    <w:lvl w:ilvl="2" w:tentative="0">
      <w:start w:val="1"/>
      <w:numFmt w:val="decimal"/>
      <w:pStyle w:val="84"/>
      <w:suff w:val="nothing"/>
      <w:lvlText w:val="%1.%2.%3　"/>
      <w:lvlJc w:val="left"/>
      <w:pPr>
        <w:ind w:left="0" w:firstLine="0"/>
      </w:pPr>
      <w:rPr>
        <w:rFonts w:hint="eastAsia" w:ascii="黑体" w:eastAsia="黑体"/>
        <w:b w:val="0"/>
        <w:i w:val="0"/>
        <w:sz w:val="21"/>
      </w:rPr>
    </w:lvl>
    <w:lvl w:ilvl="3" w:tentative="0">
      <w:start w:val="1"/>
      <w:numFmt w:val="decimal"/>
      <w:pStyle w:val="86"/>
      <w:suff w:val="nothing"/>
      <w:lvlText w:val="%1.%2.%3.%4　"/>
      <w:lvlJc w:val="left"/>
      <w:pPr>
        <w:ind w:left="0" w:firstLine="0"/>
      </w:pPr>
      <w:rPr>
        <w:rFonts w:hint="eastAsia" w:ascii="黑体" w:eastAsia="黑体"/>
        <w:b w:val="0"/>
        <w:i w:val="0"/>
        <w:sz w:val="21"/>
      </w:rPr>
    </w:lvl>
    <w:lvl w:ilvl="4" w:tentative="0">
      <w:start w:val="1"/>
      <w:numFmt w:val="decimal"/>
      <w:pStyle w:val="87"/>
      <w:suff w:val="nothing"/>
      <w:lvlText w:val="%1.%2.%3.%4.%5　"/>
      <w:lvlJc w:val="left"/>
      <w:pPr>
        <w:ind w:left="0" w:firstLine="0"/>
      </w:pPr>
      <w:rPr>
        <w:rFonts w:hint="eastAsia" w:ascii="黑体" w:eastAsia="黑体"/>
        <w:b w:val="0"/>
        <w:i w:val="0"/>
        <w:sz w:val="21"/>
      </w:rPr>
    </w:lvl>
    <w:lvl w:ilvl="5" w:tentative="0">
      <w:start w:val="1"/>
      <w:numFmt w:val="decimal"/>
      <w:pStyle w:val="89"/>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tentative="0">
      <w:start w:val="1"/>
      <w:numFmt w:val="bullet"/>
      <w:pStyle w:val="193"/>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5">
    <w:nsid w:val="6CA41985"/>
    <w:multiLevelType w:val="multilevel"/>
    <w:tmpl w:val="6CA41985"/>
    <w:lvl w:ilvl="0" w:tentative="0">
      <w:start w:val="1"/>
      <w:numFmt w:val="decimal"/>
      <w:pStyle w:val="102"/>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6CE42AC1"/>
    <w:multiLevelType w:val="multilevel"/>
    <w:tmpl w:val="6CE42AC1"/>
    <w:lvl w:ilvl="0" w:tentative="0">
      <w:start w:val="1"/>
      <w:numFmt w:val="lowerLetter"/>
      <w:pStyle w:val="178"/>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6CEA2025"/>
    <w:multiLevelType w:val="multilevel"/>
    <w:tmpl w:val="6CEA2025"/>
    <w:lvl w:ilvl="0" w:tentative="0">
      <w:start w:val="1"/>
      <w:numFmt w:val="none"/>
      <w:pStyle w:val="157"/>
      <w:suff w:val="nothing"/>
      <w:lvlText w:val="%1"/>
      <w:lvlJc w:val="left"/>
      <w:pPr>
        <w:ind w:left="0" w:firstLine="0"/>
      </w:pPr>
      <w:rPr>
        <w:rFonts w:hint="eastAsia"/>
      </w:rPr>
    </w:lvl>
    <w:lvl w:ilvl="1" w:tentative="0">
      <w:start w:val="1"/>
      <w:numFmt w:val="decimal"/>
      <w:pStyle w:val="109"/>
      <w:suff w:val="nothing"/>
      <w:lvlText w:val="%1%2　"/>
      <w:lvlJc w:val="left"/>
      <w:pPr>
        <w:ind w:left="0" w:firstLine="0"/>
      </w:pPr>
      <w:rPr>
        <w:rFonts w:hint="eastAsia" w:ascii="黑体" w:eastAsia="黑体"/>
        <w:b w:val="0"/>
        <w:i w:val="0"/>
        <w:sz w:val="21"/>
      </w:rPr>
    </w:lvl>
    <w:lvl w:ilvl="2" w:tentative="0">
      <w:start w:val="1"/>
      <w:numFmt w:val="decimal"/>
      <w:pStyle w:val="110"/>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rPr>
    </w:lvl>
    <w:lvl w:ilvl="3" w:tentative="0">
      <w:start w:val="1"/>
      <w:numFmt w:val="decimal"/>
      <w:pStyle w:val="70"/>
      <w:suff w:val="nothing"/>
      <w:lvlText w:val="%1%2.%3.%4　"/>
      <w:lvlJc w:val="left"/>
      <w:pPr>
        <w:ind w:left="0" w:firstLine="0"/>
      </w:pPr>
      <w:rPr>
        <w:rFonts w:hint="eastAsia" w:ascii="黑体" w:eastAsia="黑体"/>
        <w:b w:val="0"/>
        <w:i w:val="0"/>
        <w:sz w:val="21"/>
      </w:rPr>
    </w:lvl>
    <w:lvl w:ilvl="4" w:tentative="0">
      <w:start w:val="1"/>
      <w:numFmt w:val="decimal"/>
      <w:pStyle w:val="99"/>
      <w:suff w:val="nothing"/>
      <w:lvlText w:val="%1%2.%3.%4.%5　"/>
      <w:lvlJc w:val="left"/>
      <w:pPr>
        <w:ind w:left="0" w:firstLine="0"/>
      </w:pPr>
      <w:rPr>
        <w:rFonts w:hint="eastAsia" w:ascii="黑体" w:eastAsia="黑体"/>
        <w:b w:val="0"/>
        <w:i w:val="0"/>
        <w:sz w:val="21"/>
      </w:rPr>
    </w:lvl>
    <w:lvl w:ilvl="5" w:tentative="0">
      <w:start w:val="1"/>
      <w:numFmt w:val="decimal"/>
      <w:pStyle w:val="103"/>
      <w:suff w:val="nothing"/>
      <w:lvlText w:val="%1%2.%3.%4.%5.%6　"/>
      <w:lvlJc w:val="left"/>
      <w:pPr>
        <w:ind w:left="0" w:firstLine="0"/>
      </w:pPr>
      <w:rPr>
        <w:rFonts w:hint="eastAsia" w:ascii="黑体" w:eastAsia="黑体"/>
        <w:b w:val="0"/>
        <w:i w:val="0"/>
        <w:sz w:val="21"/>
      </w:rPr>
    </w:lvl>
    <w:lvl w:ilvl="6" w:tentative="0">
      <w:start w:val="1"/>
      <w:numFmt w:val="decimal"/>
      <w:pStyle w:val="108"/>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tentative="0">
      <w:start w:val="1"/>
      <w:numFmt w:val="none"/>
      <w:pStyle w:val="184"/>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tentative="0">
      <w:start w:val="1"/>
      <w:numFmt w:val="decimal"/>
      <w:pStyle w:val="120"/>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0">
    <w:nsid w:val="76933334"/>
    <w:multiLevelType w:val="multilevel"/>
    <w:tmpl w:val="76933334"/>
    <w:lvl w:ilvl="0" w:tentative="0">
      <w:start w:val="1"/>
      <w:numFmt w:val="none"/>
      <w:pStyle w:val="144"/>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 w:numId="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6"/>
  <w:bordersDoNotSurroundHeader w:val="1"/>
  <w:bordersDoNotSurroundFooter w:val="1"/>
  <w:attachedTemplate r:id="rId1"/>
  <w:documentProtection w:edit="forms" w:enforcement="0"/>
  <w:defaultTabStop w:val="420"/>
  <w:drawingGridHorizontalSpacing w:val="105"/>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0E89"/>
    <w:rsid w:val="0000040A"/>
    <w:rsid w:val="00000A94"/>
    <w:rsid w:val="00001972"/>
    <w:rsid w:val="00001D9A"/>
    <w:rsid w:val="00007B3A"/>
    <w:rsid w:val="000107E0"/>
    <w:rsid w:val="00011FDE"/>
    <w:rsid w:val="00012FFD"/>
    <w:rsid w:val="00014162"/>
    <w:rsid w:val="00014340"/>
    <w:rsid w:val="00016A9C"/>
    <w:rsid w:val="00022184"/>
    <w:rsid w:val="00022762"/>
    <w:rsid w:val="00023824"/>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3C8C"/>
    <w:rsid w:val="00077B64"/>
    <w:rsid w:val="00080A1C"/>
    <w:rsid w:val="00082317"/>
    <w:rsid w:val="00083D2C"/>
    <w:rsid w:val="000863B8"/>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2A"/>
    <w:rsid w:val="000C2FBD"/>
    <w:rsid w:val="000C4B41"/>
    <w:rsid w:val="000C57D6"/>
    <w:rsid w:val="000C6362"/>
    <w:rsid w:val="000C7666"/>
    <w:rsid w:val="000D0A9C"/>
    <w:rsid w:val="000D1795"/>
    <w:rsid w:val="000D329A"/>
    <w:rsid w:val="000D4B9C"/>
    <w:rsid w:val="000D4EB6"/>
    <w:rsid w:val="000D753B"/>
    <w:rsid w:val="000E4C9E"/>
    <w:rsid w:val="000E6FD7"/>
    <w:rsid w:val="000F06E1"/>
    <w:rsid w:val="000F0E3C"/>
    <w:rsid w:val="000F19D5"/>
    <w:rsid w:val="000F48C6"/>
    <w:rsid w:val="000F4AEA"/>
    <w:rsid w:val="000F633F"/>
    <w:rsid w:val="000F67E9"/>
    <w:rsid w:val="00104926"/>
    <w:rsid w:val="00113B1E"/>
    <w:rsid w:val="0011711C"/>
    <w:rsid w:val="0012059C"/>
    <w:rsid w:val="00124E4F"/>
    <w:rsid w:val="001260B7"/>
    <w:rsid w:val="001265CB"/>
    <w:rsid w:val="001321C6"/>
    <w:rsid w:val="001325C4"/>
    <w:rsid w:val="00133010"/>
    <w:rsid w:val="001338EE"/>
    <w:rsid w:val="00133AAE"/>
    <w:rsid w:val="00134E54"/>
    <w:rsid w:val="00135323"/>
    <w:rsid w:val="001356C4"/>
    <w:rsid w:val="00141114"/>
    <w:rsid w:val="00141304"/>
    <w:rsid w:val="00142969"/>
    <w:rsid w:val="001446C2"/>
    <w:rsid w:val="001457E7"/>
    <w:rsid w:val="00145D9D"/>
    <w:rsid w:val="00146388"/>
    <w:rsid w:val="001529E5"/>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19DF"/>
    <w:rsid w:val="0017340B"/>
    <w:rsid w:val="00173FB1"/>
    <w:rsid w:val="00176DFD"/>
    <w:rsid w:val="001852C9"/>
    <w:rsid w:val="00190087"/>
    <w:rsid w:val="001913C4"/>
    <w:rsid w:val="0019348F"/>
    <w:rsid w:val="00193A07"/>
    <w:rsid w:val="00194C95"/>
    <w:rsid w:val="00195C34"/>
    <w:rsid w:val="00196EF5"/>
    <w:rsid w:val="001A1A53"/>
    <w:rsid w:val="001A234A"/>
    <w:rsid w:val="001A4CF3"/>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4EE9"/>
    <w:rsid w:val="001F69B4"/>
    <w:rsid w:val="001F77C7"/>
    <w:rsid w:val="00200183"/>
    <w:rsid w:val="00200333"/>
    <w:rsid w:val="0020107D"/>
    <w:rsid w:val="00202AA4"/>
    <w:rsid w:val="002031F7"/>
    <w:rsid w:val="002040E6"/>
    <w:rsid w:val="0020527B"/>
    <w:rsid w:val="00205F2C"/>
    <w:rsid w:val="00210B15"/>
    <w:rsid w:val="002142EA"/>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92C"/>
    <w:rsid w:val="00272B08"/>
    <w:rsid w:val="002771AC"/>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715"/>
    <w:rsid w:val="002A5977"/>
    <w:rsid w:val="002A5A13"/>
    <w:rsid w:val="002A757F"/>
    <w:rsid w:val="002A7F44"/>
    <w:rsid w:val="002B0C40"/>
    <w:rsid w:val="002B1966"/>
    <w:rsid w:val="002B4508"/>
    <w:rsid w:val="002B5779"/>
    <w:rsid w:val="002B7332"/>
    <w:rsid w:val="002B7F51"/>
    <w:rsid w:val="002C09E7"/>
    <w:rsid w:val="002C1E06"/>
    <w:rsid w:val="002C1E1C"/>
    <w:rsid w:val="002C3F07"/>
    <w:rsid w:val="002C5278"/>
    <w:rsid w:val="002C7EBB"/>
    <w:rsid w:val="002D06C1"/>
    <w:rsid w:val="002D42B5"/>
    <w:rsid w:val="002D4F1A"/>
    <w:rsid w:val="002D6EC6"/>
    <w:rsid w:val="002D79AC"/>
    <w:rsid w:val="002E039D"/>
    <w:rsid w:val="002E1679"/>
    <w:rsid w:val="002E4D5A"/>
    <w:rsid w:val="002E6326"/>
    <w:rsid w:val="002F30E0"/>
    <w:rsid w:val="002F35E4"/>
    <w:rsid w:val="002F3730"/>
    <w:rsid w:val="002F38E1"/>
    <w:rsid w:val="002F5B17"/>
    <w:rsid w:val="002F7AF6"/>
    <w:rsid w:val="00300E63"/>
    <w:rsid w:val="00302F5F"/>
    <w:rsid w:val="0030441D"/>
    <w:rsid w:val="00306063"/>
    <w:rsid w:val="00313B85"/>
    <w:rsid w:val="00317988"/>
    <w:rsid w:val="003221B4"/>
    <w:rsid w:val="0032258D"/>
    <w:rsid w:val="00322B49"/>
    <w:rsid w:val="00322E62"/>
    <w:rsid w:val="00324D13"/>
    <w:rsid w:val="00324D2A"/>
    <w:rsid w:val="00324EDD"/>
    <w:rsid w:val="003331E4"/>
    <w:rsid w:val="00336C64"/>
    <w:rsid w:val="00337162"/>
    <w:rsid w:val="0034194F"/>
    <w:rsid w:val="00344605"/>
    <w:rsid w:val="003471E1"/>
    <w:rsid w:val="003474AA"/>
    <w:rsid w:val="00350D1D"/>
    <w:rsid w:val="00351AF9"/>
    <w:rsid w:val="00352C83"/>
    <w:rsid w:val="0035309D"/>
    <w:rsid w:val="00360E89"/>
    <w:rsid w:val="003615D2"/>
    <w:rsid w:val="0036429C"/>
    <w:rsid w:val="00364A53"/>
    <w:rsid w:val="003654CB"/>
    <w:rsid w:val="00365AA9"/>
    <w:rsid w:val="00365F86"/>
    <w:rsid w:val="00365F87"/>
    <w:rsid w:val="00366E89"/>
    <w:rsid w:val="003705F4"/>
    <w:rsid w:val="00370D58"/>
    <w:rsid w:val="00371316"/>
    <w:rsid w:val="00376713"/>
    <w:rsid w:val="003802A1"/>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5700"/>
    <w:rsid w:val="00395A7D"/>
    <w:rsid w:val="003974EB"/>
    <w:rsid w:val="00397CC5"/>
    <w:rsid w:val="003A120D"/>
    <w:rsid w:val="003A1582"/>
    <w:rsid w:val="003A4077"/>
    <w:rsid w:val="003B09AD"/>
    <w:rsid w:val="003B1F18"/>
    <w:rsid w:val="003B5BF0"/>
    <w:rsid w:val="003B60BF"/>
    <w:rsid w:val="003B6BE3"/>
    <w:rsid w:val="003C010C"/>
    <w:rsid w:val="003C0A6C"/>
    <w:rsid w:val="003C14F8"/>
    <w:rsid w:val="003C5A43"/>
    <w:rsid w:val="003D0519"/>
    <w:rsid w:val="003D0FF6"/>
    <w:rsid w:val="003D262C"/>
    <w:rsid w:val="003D6D61"/>
    <w:rsid w:val="003D79C6"/>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1FFC"/>
    <w:rsid w:val="0041477A"/>
    <w:rsid w:val="004167A3"/>
    <w:rsid w:val="00432DAA"/>
    <w:rsid w:val="00434305"/>
    <w:rsid w:val="00435DF7"/>
    <w:rsid w:val="0044083F"/>
    <w:rsid w:val="00441AE7"/>
    <w:rsid w:val="00445574"/>
    <w:rsid w:val="004467FB"/>
    <w:rsid w:val="00452D6B"/>
    <w:rsid w:val="00454484"/>
    <w:rsid w:val="0045517B"/>
    <w:rsid w:val="00463B77"/>
    <w:rsid w:val="00463C7B"/>
    <w:rsid w:val="004644A6"/>
    <w:rsid w:val="004659BD"/>
    <w:rsid w:val="00466945"/>
    <w:rsid w:val="0047057C"/>
    <w:rsid w:val="00470775"/>
    <w:rsid w:val="004746B1"/>
    <w:rsid w:val="0047583F"/>
    <w:rsid w:val="00475DE8"/>
    <w:rsid w:val="00476EA9"/>
    <w:rsid w:val="00481C44"/>
    <w:rsid w:val="00484936"/>
    <w:rsid w:val="00485C89"/>
    <w:rsid w:val="00486BE3"/>
    <w:rsid w:val="004905E4"/>
    <w:rsid w:val="00490A89"/>
    <w:rsid w:val="00490AB4"/>
    <w:rsid w:val="00492F02"/>
    <w:rsid w:val="004939AE"/>
    <w:rsid w:val="004A12DF"/>
    <w:rsid w:val="004A17E6"/>
    <w:rsid w:val="004A1BA8"/>
    <w:rsid w:val="004A4B57"/>
    <w:rsid w:val="004A63FA"/>
    <w:rsid w:val="004B0272"/>
    <w:rsid w:val="004B2701"/>
    <w:rsid w:val="004B2E1B"/>
    <w:rsid w:val="004B3AA8"/>
    <w:rsid w:val="004B3E93"/>
    <w:rsid w:val="004C1FBC"/>
    <w:rsid w:val="004C3F1D"/>
    <w:rsid w:val="004C458D"/>
    <w:rsid w:val="004C7556"/>
    <w:rsid w:val="004C7E8B"/>
    <w:rsid w:val="004C7E9D"/>
    <w:rsid w:val="004C7F67"/>
    <w:rsid w:val="004D076D"/>
    <w:rsid w:val="004D0EF1"/>
    <w:rsid w:val="004D2253"/>
    <w:rsid w:val="004D4406"/>
    <w:rsid w:val="004D67AD"/>
    <w:rsid w:val="004D7C42"/>
    <w:rsid w:val="004E0465"/>
    <w:rsid w:val="004E127B"/>
    <w:rsid w:val="004E1C0A"/>
    <w:rsid w:val="004E2B06"/>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9EF"/>
    <w:rsid w:val="00512F6E"/>
    <w:rsid w:val="00513038"/>
    <w:rsid w:val="00514174"/>
    <w:rsid w:val="00516088"/>
    <w:rsid w:val="00516B0B"/>
    <w:rsid w:val="005220EC"/>
    <w:rsid w:val="00523F95"/>
    <w:rsid w:val="00524D65"/>
    <w:rsid w:val="00525B16"/>
    <w:rsid w:val="00530350"/>
    <w:rsid w:val="00533D04"/>
    <w:rsid w:val="00534804"/>
    <w:rsid w:val="00534BDF"/>
    <w:rsid w:val="005354EA"/>
    <w:rsid w:val="0053585F"/>
    <w:rsid w:val="00535EC4"/>
    <w:rsid w:val="00535ED9"/>
    <w:rsid w:val="0053692B"/>
    <w:rsid w:val="00541853"/>
    <w:rsid w:val="00543BDA"/>
    <w:rsid w:val="005441CC"/>
    <w:rsid w:val="00545D6D"/>
    <w:rsid w:val="005479DA"/>
    <w:rsid w:val="00547BCC"/>
    <w:rsid w:val="0055013B"/>
    <w:rsid w:val="00551F6F"/>
    <w:rsid w:val="00555044"/>
    <w:rsid w:val="00557953"/>
    <w:rsid w:val="00561475"/>
    <w:rsid w:val="0056487B"/>
    <w:rsid w:val="00564FB9"/>
    <w:rsid w:val="00573D9E"/>
    <w:rsid w:val="005801E3"/>
    <w:rsid w:val="00581802"/>
    <w:rsid w:val="005836A8"/>
    <w:rsid w:val="0058409C"/>
    <w:rsid w:val="00584262"/>
    <w:rsid w:val="00586630"/>
    <w:rsid w:val="00587ADD"/>
    <w:rsid w:val="00591E27"/>
    <w:rsid w:val="00596160"/>
    <w:rsid w:val="005966E2"/>
    <w:rsid w:val="00597007"/>
    <w:rsid w:val="005A0966"/>
    <w:rsid w:val="005A11B7"/>
    <w:rsid w:val="005A260B"/>
    <w:rsid w:val="005A4A1B"/>
    <w:rsid w:val="005A7830"/>
    <w:rsid w:val="005A7FCE"/>
    <w:rsid w:val="005B0F3F"/>
    <w:rsid w:val="005B4903"/>
    <w:rsid w:val="005B51CE"/>
    <w:rsid w:val="005B5885"/>
    <w:rsid w:val="005B5CD7"/>
    <w:rsid w:val="005B6CF6"/>
    <w:rsid w:val="005B7422"/>
    <w:rsid w:val="005C29B8"/>
    <w:rsid w:val="005C5F21"/>
    <w:rsid w:val="005C7156"/>
    <w:rsid w:val="005D0C75"/>
    <w:rsid w:val="005D17E3"/>
    <w:rsid w:val="005D4171"/>
    <w:rsid w:val="005D6A95"/>
    <w:rsid w:val="005D6B2C"/>
    <w:rsid w:val="005D6D9C"/>
    <w:rsid w:val="005E2335"/>
    <w:rsid w:val="005E34CA"/>
    <w:rsid w:val="005E3C18"/>
    <w:rsid w:val="005E6812"/>
    <w:rsid w:val="005E7881"/>
    <w:rsid w:val="005E78E0"/>
    <w:rsid w:val="005F0D9C"/>
    <w:rsid w:val="005F284E"/>
    <w:rsid w:val="005F4712"/>
    <w:rsid w:val="006015CE"/>
    <w:rsid w:val="00604784"/>
    <w:rsid w:val="00606419"/>
    <w:rsid w:val="00607D29"/>
    <w:rsid w:val="00612952"/>
    <w:rsid w:val="0061392D"/>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477CB"/>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4EA1"/>
    <w:rsid w:val="006770F4"/>
    <w:rsid w:val="00677A84"/>
    <w:rsid w:val="0068026D"/>
    <w:rsid w:val="00680A27"/>
    <w:rsid w:val="006816A4"/>
    <w:rsid w:val="006819B8"/>
    <w:rsid w:val="006840A6"/>
    <w:rsid w:val="006850CD"/>
    <w:rsid w:val="00685AAB"/>
    <w:rsid w:val="00695D22"/>
    <w:rsid w:val="006A07AA"/>
    <w:rsid w:val="006A25E5"/>
    <w:rsid w:val="006A2B46"/>
    <w:rsid w:val="006A336D"/>
    <w:rsid w:val="006A37B9"/>
    <w:rsid w:val="006B2672"/>
    <w:rsid w:val="006B54BF"/>
    <w:rsid w:val="006B5F44"/>
    <w:rsid w:val="006B5F90"/>
    <w:rsid w:val="006B62E4"/>
    <w:rsid w:val="006C1BBA"/>
    <w:rsid w:val="006C1FE7"/>
    <w:rsid w:val="006C2079"/>
    <w:rsid w:val="006C5A62"/>
    <w:rsid w:val="006C5D68"/>
    <w:rsid w:val="006C6976"/>
    <w:rsid w:val="006C6DD0"/>
    <w:rsid w:val="006D04EA"/>
    <w:rsid w:val="006D0AB7"/>
    <w:rsid w:val="006D16C4"/>
    <w:rsid w:val="006D3E96"/>
    <w:rsid w:val="006D4515"/>
    <w:rsid w:val="006D4BB1"/>
    <w:rsid w:val="006D6593"/>
    <w:rsid w:val="006E23EA"/>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879"/>
    <w:rsid w:val="00724E1B"/>
    <w:rsid w:val="00725949"/>
    <w:rsid w:val="00727FA2"/>
    <w:rsid w:val="00732204"/>
    <w:rsid w:val="007322D9"/>
    <w:rsid w:val="00732BC0"/>
    <w:rsid w:val="0073720F"/>
    <w:rsid w:val="00737796"/>
    <w:rsid w:val="0074165C"/>
    <w:rsid w:val="00742C35"/>
    <w:rsid w:val="007432CA"/>
    <w:rsid w:val="007439EB"/>
    <w:rsid w:val="00743CB4"/>
    <w:rsid w:val="00743F0A"/>
    <w:rsid w:val="007444E8"/>
    <w:rsid w:val="00744AD7"/>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201A"/>
    <w:rsid w:val="007959E8"/>
    <w:rsid w:val="00795E9C"/>
    <w:rsid w:val="007A0521"/>
    <w:rsid w:val="007A2E12"/>
    <w:rsid w:val="007A3475"/>
    <w:rsid w:val="007A41C8"/>
    <w:rsid w:val="007A54CE"/>
    <w:rsid w:val="007A6FD9"/>
    <w:rsid w:val="007A7FFA"/>
    <w:rsid w:val="007B04EB"/>
    <w:rsid w:val="007B0D4F"/>
    <w:rsid w:val="007B5A3D"/>
    <w:rsid w:val="007B5B95"/>
    <w:rsid w:val="007B68EA"/>
    <w:rsid w:val="007B7453"/>
    <w:rsid w:val="007C0A76"/>
    <w:rsid w:val="007C1E8B"/>
    <w:rsid w:val="007C2D89"/>
    <w:rsid w:val="007C4593"/>
    <w:rsid w:val="007C5309"/>
    <w:rsid w:val="007C54A5"/>
    <w:rsid w:val="007C6069"/>
    <w:rsid w:val="007D06C4"/>
    <w:rsid w:val="007D1352"/>
    <w:rsid w:val="007D2508"/>
    <w:rsid w:val="007D346A"/>
    <w:rsid w:val="007D5435"/>
    <w:rsid w:val="007D6518"/>
    <w:rsid w:val="007D6FDA"/>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3303"/>
    <w:rsid w:val="008233B2"/>
    <w:rsid w:val="00823A9F"/>
    <w:rsid w:val="00823C85"/>
    <w:rsid w:val="00825138"/>
    <w:rsid w:val="008269DD"/>
    <w:rsid w:val="00830621"/>
    <w:rsid w:val="0083348C"/>
    <w:rsid w:val="0083633D"/>
    <w:rsid w:val="008373D3"/>
    <w:rsid w:val="00840617"/>
    <w:rsid w:val="008406B3"/>
    <w:rsid w:val="00840F84"/>
    <w:rsid w:val="00842A47"/>
    <w:rsid w:val="00843C13"/>
    <w:rsid w:val="008454F8"/>
    <w:rsid w:val="0085173A"/>
    <w:rsid w:val="00856316"/>
    <w:rsid w:val="00856429"/>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4B0F"/>
    <w:rsid w:val="00895172"/>
    <w:rsid w:val="00895680"/>
    <w:rsid w:val="00896DFF"/>
    <w:rsid w:val="0089762C"/>
    <w:rsid w:val="008A1893"/>
    <w:rsid w:val="008A3215"/>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453"/>
    <w:rsid w:val="008E5518"/>
    <w:rsid w:val="008E6A84"/>
    <w:rsid w:val="008F0CDC"/>
    <w:rsid w:val="008F17A3"/>
    <w:rsid w:val="008F1ED3"/>
    <w:rsid w:val="008F23A5"/>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F5"/>
    <w:rsid w:val="009249EC"/>
    <w:rsid w:val="009273B3"/>
    <w:rsid w:val="009305B5"/>
    <w:rsid w:val="009429D5"/>
    <w:rsid w:val="00942BF1"/>
    <w:rsid w:val="00945180"/>
    <w:rsid w:val="00945428"/>
    <w:rsid w:val="0094607B"/>
    <w:rsid w:val="00951B7B"/>
    <w:rsid w:val="00952DB4"/>
    <w:rsid w:val="00953604"/>
    <w:rsid w:val="0095496B"/>
    <w:rsid w:val="009610DC"/>
    <w:rsid w:val="00961490"/>
    <w:rsid w:val="0096381A"/>
    <w:rsid w:val="00965E04"/>
    <w:rsid w:val="009674AD"/>
    <w:rsid w:val="00970CDC"/>
    <w:rsid w:val="00977010"/>
    <w:rsid w:val="00977D02"/>
    <w:rsid w:val="009809BB"/>
    <w:rsid w:val="0098364B"/>
    <w:rsid w:val="009911AF"/>
    <w:rsid w:val="00991875"/>
    <w:rsid w:val="00991F92"/>
    <w:rsid w:val="00992985"/>
    <w:rsid w:val="00993889"/>
    <w:rsid w:val="0099551B"/>
    <w:rsid w:val="00997BF1"/>
    <w:rsid w:val="009A089C"/>
    <w:rsid w:val="009A118E"/>
    <w:rsid w:val="009A21CD"/>
    <w:rsid w:val="009A278C"/>
    <w:rsid w:val="009A2BC2"/>
    <w:rsid w:val="009A42C1"/>
    <w:rsid w:val="009A5429"/>
    <w:rsid w:val="009A72AD"/>
    <w:rsid w:val="009B09E0"/>
    <w:rsid w:val="009B0A3E"/>
    <w:rsid w:val="009B0BC5"/>
    <w:rsid w:val="009B1247"/>
    <w:rsid w:val="009B39C9"/>
    <w:rsid w:val="009B46F9"/>
    <w:rsid w:val="009B6029"/>
    <w:rsid w:val="009B6971"/>
    <w:rsid w:val="009C27F1"/>
    <w:rsid w:val="009C3152"/>
    <w:rsid w:val="009C4CFA"/>
    <w:rsid w:val="009C5070"/>
    <w:rsid w:val="009D112C"/>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2545A"/>
    <w:rsid w:val="00A30EFC"/>
    <w:rsid w:val="00A31984"/>
    <w:rsid w:val="00A32D73"/>
    <w:rsid w:val="00A3367B"/>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4348"/>
    <w:rsid w:val="00A77CCB"/>
    <w:rsid w:val="00A83D8D"/>
    <w:rsid w:val="00A8446B"/>
    <w:rsid w:val="00A8473F"/>
    <w:rsid w:val="00A86247"/>
    <w:rsid w:val="00A862D6"/>
    <w:rsid w:val="00A8715E"/>
    <w:rsid w:val="00A9295B"/>
    <w:rsid w:val="00A93B09"/>
    <w:rsid w:val="00A94247"/>
    <w:rsid w:val="00A952D7"/>
    <w:rsid w:val="00A963F7"/>
    <w:rsid w:val="00A96AD8"/>
    <w:rsid w:val="00A96B21"/>
    <w:rsid w:val="00AA052C"/>
    <w:rsid w:val="00AA1E45"/>
    <w:rsid w:val="00AA4286"/>
    <w:rsid w:val="00AA456B"/>
    <w:rsid w:val="00AA57F5"/>
    <w:rsid w:val="00AA672E"/>
    <w:rsid w:val="00AA6EC9"/>
    <w:rsid w:val="00AB41D5"/>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37E5"/>
    <w:rsid w:val="00AE5EB4"/>
    <w:rsid w:val="00AE7149"/>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6AF0"/>
    <w:rsid w:val="00B47293"/>
    <w:rsid w:val="00B50E50"/>
    <w:rsid w:val="00B52120"/>
    <w:rsid w:val="00B54ABC"/>
    <w:rsid w:val="00B54DDE"/>
    <w:rsid w:val="00B56FBE"/>
    <w:rsid w:val="00B60ACF"/>
    <w:rsid w:val="00B62B58"/>
    <w:rsid w:val="00B65149"/>
    <w:rsid w:val="00B66567"/>
    <w:rsid w:val="00B66F52"/>
    <w:rsid w:val="00B66FE5"/>
    <w:rsid w:val="00B67154"/>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203B"/>
    <w:rsid w:val="00BB5F8F"/>
    <w:rsid w:val="00BB657A"/>
    <w:rsid w:val="00BC1A4E"/>
    <w:rsid w:val="00BC4072"/>
    <w:rsid w:val="00BC4790"/>
    <w:rsid w:val="00BC5DC7"/>
    <w:rsid w:val="00BC6B8B"/>
    <w:rsid w:val="00BC73D8"/>
    <w:rsid w:val="00BD52D7"/>
    <w:rsid w:val="00BD5AD2"/>
    <w:rsid w:val="00BE22F3"/>
    <w:rsid w:val="00BE5B52"/>
    <w:rsid w:val="00BE7B8D"/>
    <w:rsid w:val="00BF04C3"/>
    <w:rsid w:val="00BF0993"/>
    <w:rsid w:val="00BF10A9"/>
    <w:rsid w:val="00BF1703"/>
    <w:rsid w:val="00BF231C"/>
    <w:rsid w:val="00BF40D7"/>
    <w:rsid w:val="00BF51E5"/>
    <w:rsid w:val="00BF74A6"/>
    <w:rsid w:val="00C013AD"/>
    <w:rsid w:val="00C04904"/>
    <w:rsid w:val="00C056B3"/>
    <w:rsid w:val="00C103E5"/>
    <w:rsid w:val="00C13319"/>
    <w:rsid w:val="00C13EE9"/>
    <w:rsid w:val="00C21540"/>
    <w:rsid w:val="00C21906"/>
    <w:rsid w:val="00C21BFA"/>
    <w:rsid w:val="00C22148"/>
    <w:rsid w:val="00C24C8D"/>
    <w:rsid w:val="00C25FE2"/>
    <w:rsid w:val="00C26B53"/>
    <w:rsid w:val="00C279B2"/>
    <w:rsid w:val="00C33E50"/>
    <w:rsid w:val="00C34C20"/>
    <w:rsid w:val="00C35A3E"/>
    <w:rsid w:val="00C42130"/>
    <w:rsid w:val="00C423A4"/>
    <w:rsid w:val="00C44BF5"/>
    <w:rsid w:val="00C521D6"/>
    <w:rsid w:val="00C55232"/>
    <w:rsid w:val="00C553A4"/>
    <w:rsid w:val="00C55A06"/>
    <w:rsid w:val="00C55D03"/>
    <w:rsid w:val="00C57128"/>
    <w:rsid w:val="00C601BC"/>
    <w:rsid w:val="00C6329F"/>
    <w:rsid w:val="00C63340"/>
    <w:rsid w:val="00C643F9"/>
    <w:rsid w:val="00C64E95"/>
    <w:rsid w:val="00C71372"/>
    <w:rsid w:val="00C72410"/>
    <w:rsid w:val="00C7287F"/>
    <w:rsid w:val="00C73C0F"/>
    <w:rsid w:val="00C80982"/>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B76DE"/>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D561D"/>
    <w:rsid w:val="00CD6E25"/>
    <w:rsid w:val="00CE0C4F"/>
    <w:rsid w:val="00CE30EA"/>
    <w:rsid w:val="00CE7FF1"/>
    <w:rsid w:val="00CF048A"/>
    <w:rsid w:val="00CF155A"/>
    <w:rsid w:val="00CF2947"/>
    <w:rsid w:val="00CF686F"/>
    <w:rsid w:val="00CF6E60"/>
    <w:rsid w:val="00CF7BCA"/>
    <w:rsid w:val="00D008FD"/>
    <w:rsid w:val="00D0321C"/>
    <w:rsid w:val="00D035EC"/>
    <w:rsid w:val="00D06AB1"/>
    <w:rsid w:val="00D072ED"/>
    <w:rsid w:val="00D07A16"/>
    <w:rsid w:val="00D1067E"/>
    <w:rsid w:val="00D10F50"/>
    <w:rsid w:val="00D11272"/>
    <w:rsid w:val="00D126F5"/>
    <w:rsid w:val="00D1489E"/>
    <w:rsid w:val="00D1785F"/>
    <w:rsid w:val="00D20737"/>
    <w:rsid w:val="00D21E81"/>
    <w:rsid w:val="00D223DE"/>
    <w:rsid w:val="00D2548A"/>
    <w:rsid w:val="00D25E37"/>
    <w:rsid w:val="00D2661A"/>
    <w:rsid w:val="00D27582"/>
    <w:rsid w:val="00D27EC4"/>
    <w:rsid w:val="00D32719"/>
    <w:rsid w:val="00D33333"/>
    <w:rsid w:val="00D33457"/>
    <w:rsid w:val="00D352A2"/>
    <w:rsid w:val="00D3660F"/>
    <w:rsid w:val="00D408D2"/>
    <w:rsid w:val="00D4162B"/>
    <w:rsid w:val="00D4514F"/>
    <w:rsid w:val="00D451E2"/>
    <w:rsid w:val="00D45E89"/>
    <w:rsid w:val="00D45E8D"/>
    <w:rsid w:val="00D466AE"/>
    <w:rsid w:val="00D4734F"/>
    <w:rsid w:val="00D51BF3"/>
    <w:rsid w:val="00D53C19"/>
    <w:rsid w:val="00D66846"/>
    <w:rsid w:val="00D675FB"/>
    <w:rsid w:val="00D71F25"/>
    <w:rsid w:val="00D72A9C"/>
    <w:rsid w:val="00D77031"/>
    <w:rsid w:val="00D84941"/>
    <w:rsid w:val="00D84FA1"/>
    <w:rsid w:val="00D851F0"/>
    <w:rsid w:val="00D86DB7"/>
    <w:rsid w:val="00D926D0"/>
    <w:rsid w:val="00D93030"/>
    <w:rsid w:val="00D950E1"/>
    <w:rsid w:val="00D952A6"/>
    <w:rsid w:val="00D97F99"/>
    <w:rsid w:val="00DA1E08"/>
    <w:rsid w:val="00DA24F8"/>
    <w:rsid w:val="00DA28E8"/>
    <w:rsid w:val="00DA38D3"/>
    <w:rsid w:val="00DA3932"/>
    <w:rsid w:val="00DA3AFC"/>
    <w:rsid w:val="00DA4FC6"/>
    <w:rsid w:val="00DA5191"/>
    <w:rsid w:val="00DA64F8"/>
    <w:rsid w:val="00DA6C15"/>
    <w:rsid w:val="00DB0258"/>
    <w:rsid w:val="00DB04F0"/>
    <w:rsid w:val="00DB38EE"/>
    <w:rsid w:val="00DB498B"/>
    <w:rsid w:val="00DB66CA"/>
    <w:rsid w:val="00DB6BCA"/>
    <w:rsid w:val="00DB73F7"/>
    <w:rsid w:val="00DC0321"/>
    <w:rsid w:val="00DC3067"/>
    <w:rsid w:val="00DC370B"/>
    <w:rsid w:val="00DC4190"/>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6BA"/>
    <w:rsid w:val="00DF1961"/>
    <w:rsid w:val="00DF44DE"/>
    <w:rsid w:val="00DF5F11"/>
    <w:rsid w:val="00E01138"/>
    <w:rsid w:val="00E02DFB"/>
    <w:rsid w:val="00E030F9"/>
    <w:rsid w:val="00E0311A"/>
    <w:rsid w:val="00E03138"/>
    <w:rsid w:val="00E06404"/>
    <w:rsid w:val="00E065D2"/>
    <w:rsid w:val="00E11A85"/>
    <w:rsid w:val="00E12495"/>
    <w:rsid w:val="00E15CCD"/>
    <w:rsid w:val="00E201AA"/>
    <w:rsid w:val="00E202EF"/>
    <w:rsid w:val="00E210B5"/>
    <w:rsid w:val="00E23D99"/>
    <w:rsid w:val="00E2552F"/>
    <w:rsid w:val="00E269BD"/>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C54"/>
    <w:rsid w:val="00E77A03"/>
    <w:rsid w:val="00E822E8"/>
    <w:rsid w:val="00E82554"/>
    <w:rsid w:val="00E82606"/>
    <w:rsid w:val="00E846C8"/>
    <w:rsid w:val="00E84957"/>
    <w:rsid w:val="00E84A55"/>
    <w:rsid w:val="00E85BFF"/>
    <w:rsid w:val="00E90391"/>
    <w:rsid w:val="00E906C2"/>
    <w:rsid w:val="00E9311F"/>
    <w:rsid w:val="00E934D1"/>
    <w:rsid w:val="00E93DB2"/>
    <w:rsid w:val="00E94AF0"/>
    <w:rsid w:val="00E95D13"/>
    <w:rsid w:val="00E95DD3"/>
    <w:rsid w:val="00E969D5"/>
    <w:rsid w:val="00EA58D1"/>
    <w:rsid w:val="00EA61BC"/>
    <w:rsid w:val="00EA681A"/>
    <w:rsid w:val="00EA735B"/>
    <w:rsid w:val="00EB17DE"/>
    <w:rsid w:val="00EB1E69"/>
    <w:rsid w:val="00EB2086"/>
    <w:rsid w:val="00EB5EDF"/>
    <w:rsid w:val="00EB60FE"/>
    <w:rsid w:val="00EB74DB"/>
    <w:rsid w:val="00EC5359"/>
    <w:rsid w:val="00EC562A"/>
    <w:rsid w:val="00ED067A"/>
    <w:rsid w:val="00ED2B50"/>
    <w:rsid w:val="00EE0350"/>
    <w:rsid w:val="00EE0719"/>
    <w:rsid w:val="00EE0E80"/>
    <w:rsid w:val="00EE54A6"/>
    <w:rsid w:val="00EE613F"/>
    <w:rsid w:val="00EE7295"/>
    <w:rsid w:val="00EE7869"/>
    <w:rsid w:val="00EF054A"/>
    <w:rsid w:val="00EF3235"/>
    <w:rsid w:val="00EF750A"/>
    <w:rsid w:val="00EF7E72"/>
    <w:rsid w:val="00F06D37"/>
    <w:rsid w:val="00F07B9D"/>
    <w:rsid w:val="00F11586"/>
    <w:rsid w:val="00F1183B"/>
    <w:rsid w:val="00F11C9F"/>
    <w:rsid w:val="00F12263"/>
    <w:rsid w:val="00F1409D"/>
    <w:rsid w:val="00F14214"/>
    <w:rsid w:val="00F157A9"/>
    <w:rsid w:val="00F25BB6"/>
    <w:rsid w:val="00F26B7E"/>
    <w:rsid w:val="00F27A3B"/>
    <w:rsid w:val="00F33817"/>
    <w:rsid w:val="00F420D5"/>
    <w:rsid w:val="00F451EA"/>
    <w:rsid w:val="00F45447"/>
    <w:rsid w:val="00F456C6"/>
    <w:rsid w:val="00F4577B"/>
    <w:rsid w:val="00F46496"/>
    <w:rsid w:val="00F474D0"/>
    <w:rsid w:val="00F50179"/>
    <w:rsid w:val="00F515EE"/>
    <w:rsid w:val="00F55301"/>
    <w:rsid w:val="00F56511"/>
    <w:rsid w:val="00F6194E"/>
    <w:rsid w:val="00F623AC"/>
    <w:rsid w:val="00F6412A"/>
    <w:rsid w:val="00F65893"/>
    <w:rsid w:val="00F66A4A"/>
    <w:rsid w:val="00F71E22"/>
    <w:rsid w:val="00F72142"/>
    <w:rsid w:val="00F72AE7"/>
    <w:rsid w:val="00F81141"/>
    <w:rsid w:val="00F81A08"/>
    <w:rsid w:val="00F833BA"/>
    <w:rsid w:val="00F84FD0"/>
    <w:rsid w:val="00F859A8"/>
    <w:rsid w:val="00F86D87"/>
    <w:rsid w:val="00F8720C"/>
    <w:rsid w:val="00F9108B"/>
    <w:rsid w:val="00F91349"/>
    <w:rsid w:val="00F93A8A"/>
    <w:rsid w:val="00F95248"/>
    <w:rsid w:val="00F956A9"/>
    <w:rsid w:val="00F963ED"/>
    <w:rsid w:val="00F966CF"/>
    <w:rsid w:val="00F96CAE"/>
    <w:rsid w:val="00F97C99"/>
    <w:rsid w:val="00FA4DAC"/>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 w:val="0224405B"/>
    <w:rsid w:val="02796C90"/>
    <w:rsid w:val="0298354F"/>
    <w:rsid w:val="02D52596"/>
    <w:rsid w:val="03204773"/>
    <w:rsid w:val="03A07518"/>
    <w:rsid w:val="03BE50C0"/>
    <w:rsid w:val="03EF2E9E"/>
    <w:rsid w:val="04330630"/>
    <w:rsid w:val="04AA50E8"/>
    <w:rsid w:val="05CB779B"/>
    <w:rsid w:val="05EC26B0"/>
    <w:rsid w:val="069D39AB"/>
    <w:rsid w:val="070D3A1D"/>
    <w:rsid w:val="079630C6"/>
    <w:rsid w:val="07A73C1C"/>
    <w:rsid w:val="08937DF8"/>
    <w:rsid w:val="09166B51"/>
    <w:rsid w:val="09464F7D"/>
    <w:rsid w:val="094C2BAB"/>
    <w:rsid w:val="0A0C2DB3"/>
    <w:rsid w:val="0A4A4C32"/>
    <w:rsid w:val="0AA21C9D"/>
    <w:rsid w:val="0AF433A7"/>
    <w:rsid w:val="0B5E7531"/>
    <w:rsid w:val="0B6E2CCD"/>
    <w:rsid w:val="0BBE53B8"/>
    <w:rsid w:val="0BEE462D"/>
    <w:rsid w:val="0C2A4705"/>
    <w:rsid w:val="0C4D307A"/>
    <w:rsid w:val="0CFF59E2"/>
    <w:rsid w:val="0DB8556E"/>
    <w:rsid w:val="0DD028B8"/>
    <w:rsid w:val="0E025016"/>
    <w:rsid w:val="0E784B8D"/>
    <w:rsid w:val="0F4B6265"/>
    <w:rsid w:val="0F582DF4"/>
    <w:rsid w:val="0F9A4F2B"/>
    <w:rsid w:val="0FF7237E"/>
    <w:rsid w:val="10A263C6"/>
    <w:rsid w:val="10B33595"/>
    <w:rsid w:val="114E2471"/>
    <w:rsid w:val="118A6720"/>
    <w:rsid w:val="12497777"/>
    <w:rsid w:val="12BD673B"/>
    <w:rsid w:val="13474DA3"/>
    <w:rsid w:val="136E6F70"/>
    <w:rsid w:val="13857BA2"/>
    <w:rsid w:val="13BE3A0B"/>
    <w:rsid w:val="13CE7899"/>
    <w:rsid w:val="13E53DD8"/>
    <w:rsid w:val="141A70CB"/>
    <w:rsid w:val="143376FC"/>
    <w:rsid w:val="1442193C"/>
    <w:rsid w:val="14891F26"/>
    <w:rsid w:val="14E82F59"/>
    <w:rsid w:val="15107C08"/>
    <w:rsid w:val="152B2CA2"/>
    <w:rsid w:val="154D2A40"/>
    <w:rsid w:val="15857CE8"/>
    <w:rsid w:val="15AC1C4E"/>
    <w:rsid w:val="15C745A0"/>
    <w:rsid w:val="16820D92"/>
    <w:rsid w:val="16AF3BA2"/>
    <w:rsid w:val="1700220D"/>
    <w:rsid w:val="172333F2"/>
    <w:rsid w:val="17B40B54"/>
    <w:rsid w:val="17E3163D"/>
    <w:rsid w:val="186539ED"/>
    <w:rsid w:val="189F6388"/>
    <w:rsid w:val="18AA1F1E"/>
    <w:rsid w:val="18C354F3"/>
    <w:rsid w:val="192A51D8"/>
    <w:rsid w:val="197278A1"/>
    <w:rsid w:val="198545EC"/>
    <w:rsid w:val="199D3F96"/>
    <w:rsid w:val="19B01245"/>
    <w:rsid w:val="19B641A3"/>
    <w:rsid w:val="1A177CC4"/>
    <w:rsid w:val="1A865494"/>
    <w:rsid w:val="1AA62D70"/>
    <w:rsid w:val="1ADD1C24"/>
    <w:rsid w:val="1B8340B2"/>
    <w:rsid w:val="1BAD248A"/>
    <w:rsid w:val="1BF3476C"/>
    <w:rsid w:val="1C74143C"/>
    <w:rsid w:val="1EBA243A"/>
    <w:rsid w:val="1EC81F59"/>
    <w:rsid w:val="1F5844BB"/>
    <w:rsid w:val="1FEF4E1F"/>
    <w:rsid w:val="21381A46"/>
    <w:rsid w:val="21454223"/>
    <w:rsid w:val="2154361C"/>
    <w:rsid w:val="217168E3"/>
    <w:rsid w:val="21DC5877"/>
    <w:rsid w:val="223C6316"/>
    <w:rsid w:val="232474D6"/>
    <w:rsid w:val="23413420"/>
    <w:rsid w:val="23634E79"/>
    <w:rsid w:val="238B1EDE"/>
    <w:rsid w:val="24476B08"/>
    <w:rsid w:val="24875B20"/>
    <w:rsid w:val="24A0493A"/>
    <w:rsid w:val="25B849F4"/>
    <w:rsid w:val="25E25360"/>
    <w:rsid w:val="2601304C"/>
    <w:rsid w:val="26AE062D"/>
    <w:rsid w:val="26F1306A"/>
    <w:rsid w:val="28186EDD"/>
    <w:rsid w:val="282B6C11"/>
    <w:rsid w:val="28507AD7"/>
    <w:rsid w:val="2927387C"/>
    <w:rsid w:val="2A00058E"/>
    <w:rsid w:val="2A0A5FF9"/>
    <w:rsid w:val="2A3C3357"/>
    <w:rsid w:val="2AD73080"/>
    <w:rsid w:val="2B057207"/>
    <w:rsid w:val="2C08542D"/>
    <w:rsid w:val="2C34629A"/>
    <w:rsid w:val="2D377E06"/>
    <w:rsid w:val="2D7B7CF2"/>
    <w:rsid w:val="2E024855"/>
    <w:rsid w:val="2E0F2B31"/>
    <w:rsid w:val="2E151FA8"/>
    <w:rsid w:val="2E76001D"/>
    <w:rsid w:val="2E9F5C62"/>
    <w:rsid w:val="2EC2190D"/>
    <w:rsid w:val="2EDE315C"/>
    <w:rsid w:val="2F1403FE"/>
    <w:rsid w:val="2F876050"/>
    <w:rsid w:val="2FD01792"/>
    <w:rsid w:val="2FD149D1"/>
    <w:rsid w:val="2FE63B56"/>
    <w:rsid w:val="30031070"/>
    <w:rsid w:val="307373A7"/>
    <w:rsid w:val="31482485"/>
    <w:rsid w:val="316136A3"/>
    <w:rsid w:val="31A970D8"/>
    <w:rsid w:val="31B97BA0"/>
    <w:rsid w:val="31DB5204"/>
    <w:rsid w:val="31EC59AD"/>
    <w:rsid w:val="3205221E"/>
    <w:rsid w:val="320F63B0"/>
    <w:rsid w:val="326847C9"/>
    <w:rsid w:val="32CF23FC"/>
    <w:rsid w:val="33077D57"/>
    <w:rsid w:val="3325122C"/>
    <w:rsid w:val="332B6E9F"/>
    <w:rsid w:val="33400A60"/>
    <w:rsid w:val="336A0030"/>
    <w:rsid w:val="33B70E94"/>
    <w:rsid w:val="34164C19"/>
    <w:rsid w:val="347A3DCC"/>
    <w:rsid w:val="34E73EBF"/>
    <w:rsid w:val="35380BBF"/>
    <w:rsid w:val="353E2C35"/>
    <w:rsid w:val="356406BA"/>
    <w:rsid w:val="356557DB"/>
    <w:rsid w:val="357240D1"/>
    <w:rsid w:val="361D7DD4"/>
    <w:rsid w:val="362F4ADC"/>
    <w:rsid w:val="36B21124"/>
    <w:rsid w:val="36DF5796"/>
    <w:rsid w:val="36E45C2C"/>
    <w:rsid w:val="371428EB"/>
    <w:rsid w:val="37D33C22"/>
    <w:rsid w:val="37EB70CB"/>
    <w:rsid w:val="384D6315"/>
    <w:rsid w:val="38D75A4F"/>
    <w:rsid w:val="39640F01"/>
    <w:rsid w:val="3970640D"/>
    <w:rsid w:val="3A6D130B"/>
    <w:rsid w:val="3A757B51"/>
    <w:rsid w:val="3AF06A4C"/>
    <w:rsid w:val="3AFB3CBE"/>
    <w:rsid w:val="3B082662"/>
    <w:rsid w:val="3B487DD2"/>
    <w:rsid w:val="3B536303"/>
    <w:rsid w:val="3B7B245E"/>
    <w:rsid w:val="3BA77DEB"/>
    <w:rsid w:val="3BD20D57"/>
    <w:rsid w:val="3BF36984"/>
    <w:rsid w:val="3DD0505D"/>
    <w:rsid w:val="3E0A4ADE"/>
    <w:rsid w:val="3E163101"/>
    <w:rsid w:val="3E2148E6"/>
    <w:rsid w:val="3EE75F67"/>
    <w:rsid w:val="40782FEA"/>
    <w:rsid w:val="408572E2"/>
    <w:rsid w:val="40CB1FDB"/>
    <w:rsid w:val="419D07B6"/>
    <w:rsid w:val="41CA257F"/>
    <w:rsid w:val="41E043D4"/>
    <w:rsid w:val="439D4A0F"/>
    <w:rsid w:val="43AC4484"/>
    <w:rsid w:val="4440539A"/>
    <w:rsid w:val="44533024"/>
    <w:rsid w:val="447A14BF"/>
    <w:rsid w:val="44DA5B8C"/>
    <w:rsid w:val="450A544D"/>
    <w:rsid w:val="457E7162"/>
    <w:rsid w:val="470345B1"/>
    <w:rsid w:val="473F4314"/>
    <w:rsid w:val="48671159"/>
    <w:rsid w:val="48A405ED"/>
    <w:rsid w:val="49080B7C"/>
    <w:rsid w:val="49817A7D"/>
    <w:rsid w:val="49C45EDD"/>
    <w:rsid w:val="4A1B043B"/>
    <w:rsid w:val="4A461B7D"/>
    <w:rsid w:val="4AAC5537"/>
    <w:rsid w:val="4AD35378"/>
    <w:rsid w:val="4AE27AC6"/>
    <w:rsid w:val="4AF76568"/>
    <w:rsid w:val="4BC44509"/>
    <w:rsid w:val="4C211F55"/>
    <w:rsid w:val="4C2829BE"/>
    <w:rsid w:val="4C2A1F43"/>
    <w:rsid w:val="4C39729F"/>
    <w:rsid w:val="4D700A9E"/>
    <w:rsid w:val="4D8E64E8"/>
    <w:rsid w:val="4DD409EB"/>
    <w:rsid w:val="4E085512"/>
    <w:rsid w:val="4E0F6FC2"/>
    <w:rsid w:val="4E870B2F"/>
    <w:rsid w:val="4EDB6B6F"/>
    <w:rsid w:val="4F1E0F02"/>
    <w:rsid w:val="4F443F90"/>
    <w:rsid w:val="4FE27115"/>
    <w:rsid w:val="50782876"/>
    <w:rsid w:val="50D457E8"/>
    <w:rsid w:val="5107743C"/>
    <w:rsid w:val="512614EA"/>
    <w:rsid w:val="515472DD"/>
    <w:rsid w:val="521E489F"/>
    <w:rsid w:val="529B4759"/>
    <w:rsid w:val="52C54EDB"/>
    <w:rsid w:val="52EF5D1F"/>
    <w:rsid w:val="53114AD1"/>
    <w:rsid w:val="53EC273F"/>
    <w:rsid w:val="54252519"/>
    <w:rsid w:val="547A7A25"/>
    <w:rsid w:val="556A2E62"/>
    <w:rsid w:val="556F56DF"/>
    <w:rsid w:val="561A16CF"/>
    <w:rsid w:val="564A4807"/>
    <w:rsid w:val="564B02FA"/>
    <w:rsid w:val="564D4072"/>
    <w:rsid w:val="56886163"/>
    <w:rsid w:val="5697709C"/>
    <w:rsid w:val="56AF12B0"/>
    <w:rsid w:val="56C4518D"/>
    <w:rsid w:val="571C5DB6"/>
    <w:rsid w:val="574127B6"/>
    <w:rsid w:val="580E7E79"/>
    <w:rsid w:val="58C802A8"/>
    <w:rsid w:val="58D4264C"/>
    <w:rsid w:val="59E6628D"/>
    <w:rsid w:val="5A5C6FA7"/>
    <w:rsid w:val="5A73236A"/>
    <w:rsid w:val="5A753B98"/>
    <w:rsid w:val="5A862593"/>
    <w:rsid w:val="5A9A35FE"/>
    <w:rsid w:val="5B8B7C9A"/>
    <w:rsid w:val="5B9836D5"/>
    <w:rsid w:val="5BE61256"/>
    <w:rsid w:val="5C5E240A"/>
    <w:rsid w:val="5C8F6068"/>
    <w:rsid w:val="5CAB38A1"/>
    <w:rsid w:val="5CB86920"/>
    <w:rsid w:val="5CC70544"/>
    <w:rsid w:val="5D067D3A"/>
    <w:rsid w:val="5DA57F32"/>
    <w:rsid w:val="5DBE6B7D"/>
    <w:rsid w:val="5E1C5C1A"/>
    <w:rsid w:val="5E337FF2"/>
    <w:rsid w:val="5E53285C"/>
    <w:rsid w:val="5F215ACA"/>
    <w:rsid w:val="5FAB7D97"/>
    <w:rsid w:val="60097F52"/>
    <w:rsid w:val="6014572D"/>
    <w:rsid w:val="60B847DE"/>
    <w:rsid w:val="60BB7E2A"/>
    <w:rsid w:val="60FC3F62"/>
    <w:rsid w:val="61165BEF"/>
    <w:rsid w:val="61204966"/>
    <w:rsid w:val="612C0778"/>
    <w:rsid w:val="612F630C"/>
    <w:rsid w:val="61926DE2"/>
    <w:rsid w:val="63883E5B"/>
    <w:rsid w:val="639F2AE5"/>
    <w:rsid w:val="63A26DCB"/>
    <w:rsid w:val="63BF1E0E"/>
    <w:rsid w:val="64546A26"/>
    <w:rsid w:val="64B02745"/>
    <w:rsid w:val="662503C4"/>
    <w:rsid w:val="663C51BB"/>
    <w:rsid w:val="66697240"/>
    <w:rsid w:val="66D32015"/>
    <w:rsid w:val="674F2F0C"/>
    <w:rsid w:val="67703441"/>
    <w:rsid w:val="67B75622"/>
    <w:rsid w:val="67DD0FCE"/>
    <w:rsid w:val="68D51CA5"/>
    <w:rsid w:val="6906005F"/>
    <w:rsid w:val="690A31E2"/>
    <w:rsid w:val="69520701"/>
    <w:rsid w:val="696E0D08"/>
    <w:rsid w:val="699F5260"/>
    <w:rsid w:val="69A27DD9"/>
    <w:rsid w:val="69A36719"/>
    <w:rsid w:val="69C76E18"/>
    <w:rsid w:val="6A3B4BD9"/>
    <w:rsid w:val="6B180CA7"/>
    <w:rsid w:val="6B2573DB"/>
    <w:rsid w:val="6B47600F"/>
    <w:rsid w:val="6BAD0172"/>
    <w:rsid w:val="6BDD334B"/>
    <w:rsid w:val="6C2A222E"/>
    <w:rsid w:val="6C514B83"/>
    <w:rsid w:val="6C683096"/>
    <w:rsid w:val="6E661884"/>
    <w:rsid w:val="6EED1430"/>
    <w:rsid w:val="6F9B77A5"/>
    <w:rsid w:val="6FA43036"/>
    <w:rsid w:val="702A6D7B"/>
    <w:rsid w:val="70694078"/>
    <w:rsid w:val="712447AC"/>
    <w:rsid w:val="7172232C"/>
    <w:rsid w:val="71B96608"/>
    <w:rsid w:val="723C7F49"/>
    <w:rsid w:val="72563C24"/>
    <w:rsid w:val="729D3DE8"/>
    <w:rsid w:val="72A76461"/>
    <w:rsid w:val="72C96161"/>
    <w:rsid w:val="72EF20F5"/>
    <w:rsid w:val="73E70B37"/>
    <w:rsid w:val="73EE6D96"/>
    <w:rsid w:val="744E3CC7"/>
    <w:rsid w:val="74AD2E27"/>
    <w:rsid w:val="74AE2BB1"/>
    <w:rsid w:val="74EB0DC4"/>
    <w:rsid w:val="74EF70FF"/>
    <w:rsid w:val="75CE1F56"/>
    <w:rsid w:val="760065B4"/>
    <w:rsid w:val="7601081E"/>
    <w:rsid w:val="76033702"/>
    <w:rsid w:val="76672729"/>
    <w:rsid w:val="7695169A"/>
    <w:rsid w:val="76AC1C21"/>
    <w:rsid w:val="7717096F"/>
    <w:rsid w:val="779E5DDA"/>
    <w:rsid w:val="77EA6748"/>
    <w:rsid w:val="782E35BF"/>
    <w:rsid w:val="78764FEC"/>
    <w:rsid w:val="78E73C4B"/>
    <w:rsid w:val="793026FA"/>
    <w:rsid w:val="7A8A3819"/>
    <w:rsid w:val="7ABE6A3D"/>
    <w:rsid w:val="7B3A48B6"/>
    <w:rsid w:val="7BEE7D17"/>
    <w:rsid w:val="7E851D4C"/>
    <w:rsid w:val="7F5436E9"/>
    <w:rsid w:val="7FE661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qFormat="1"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9"/>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40"/>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41"/>
    <w:qFormat/>
    <w:uiPriority w:val="0"/>
    <w:pPr>
      <w:keepNext/>
      <w:keepLines/>
      <w:spacing w:before="260" w:after="260" w:line="416" w:lineRule="auto"/>
      <w:outlineLvl w:val="2"/>
    </w:pPr>
    <w:rPr>
      <w:b/>
      <w:bCs/>
      <w:sz w:val="32"/>
      <w:szCs w:val="32"/>
    </w:rPr>
  </w:style>
  <w:style w:type="paragraph" w:styleId="5">
    <w:name w:val="heading 4"/>
    <w:basedOn w:val="1"/>
    <w:next w:val="1"/>
    <w:link w:val="42"/>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43"/>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44"/>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5"/>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6"/>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7"/>
    <w:qFormat/>
    <w:uiPriority w:val="0"/>
    <w:pPr>
      <w:keepNext/>
      <w:keepLines/>
      <w:adjustRightInd/>
      <w:spacing w:before="240" w:after="64" w:line="320" w:lineRule="auto"/>
      <w:outlineLvl w:val="8"/>
    </w:pPr>
    <w:rPr>
      <w:rFonts w:ascii="Arial" w:hAnsi="Arial" w:eastAsia="黑体"/>
    </w:rPr>
  </w:style>
  <w:style w:type="character" w:default="1" w:styleId="32">
    <w:name w:val="Default Paragraph Font"/>
    <w:unhideWhenUsed/>
    <w:uiPriority w:val="1"/>
  </w:style>
  <w:style w:type="table" w:default="1" w:styleId="30">
    <w:name w:val="Normal Table"/>
    <w:semiHidden/>
    <w:unhideWhenUsed/>
    <w:uiPriority w:val="99"/>
    <w:tblPr>
      <w:tblCellMar>
        <w:top w:w="0" w:type="dxa"/>
        <w:left w:w="108" w:type="dxa"/>
        <w:bottom w:w="0" w:type="dxa"/>
        <w:right w:w="108" w:type="dxa"/>
      </w:tblCellMar>
    </w:tblPr>
  </w:style>
  <w:style w:type="paragraph" w:styleId="11">
    <w:name w:val="toc 7"/>
    <w:basedOn w:val="1"/>
    <w:next w:val="1"/>
    <w:autoRedefine/>
    <w:unhideWhenUsed/>
    <w:qFormat/>
    <w:uiPriority w:val="39"/>
    <w:pPr>
      <w:tabs>
        <w:tab w:val="right" w:leader="dot" w:pos="9344"/>
      </w:tabs>
      <w:spacing w:line="300" w:lineRule="exact"/>
      <w:ind w:left="1259"/>
    </w:pPr>
    <w:rPr>
      <w:rFonts w:ascii="宋体"/>
    </w:rPr>
  </w:style>
  <w:style w:type="paragraph" w:styleId="12">
    <w:name w:val="Normal Indent"/>
    <w:basedOn w:val="1"/>
    <w:qFormat/>
    <w:uiPriority w:val="0"/>
    <w:pPr>
      <w:ind w:firstLine="420"/>
    </w:pPr>
  </w:style>
  <w:style w:type="paragraph" w:styleId="13">
    <w:name w:val="annotation text"/>
    <w:basedOn w:val="1"/>
    <w:link w:val="235"/>
    <w:semiHidden/>
    <w:unhideWhenUsed/>
    <w:qFormat/>
    <w:uiPriority w:val="99"/>
    <w:pPr>
      <w:jc w:val="left"/>
    </w:pPr>
  </w:style>
  <w:style w:type="paragraph" w:styleId="14">
    <w:name w:val="Body Text"/>
    <w:basedOn w:val="1"/>
    <w:link w:val="91"/>
    <w:qFormat/>
    <w:uiPriority w:val="0"/>
    <w:pPr>
      <w:spacing w:after="120"/>
    </w:pPr>
  </w:style>
  <w:style w:type="paragraph" w:styleId="15">
    <w:name w:val="toc 5"/>
    <w:basedOn w:val="1"/>
    <w:next w:val="1"/>
    <w:autoRedefine/>
    <w:unhideWhenUsed/>
    <w:qFormat/>
    <w:uiPriority w:val="39"/>
    <w:pPr>
      <w:ind w:left="839"/>
    </w:pPr>
    <w:rPr>
      <w:rFonts w:ascii="宋体"/>
    </w:rPr>
  </w:style>
  <w:style w:type="paragraph" w:styleId="16">
    <w:name w:val="toc 3"/>
    <w:basedOn w:val="1"/>
    <w:next w:val="1"/>
    <w:autoRedefine/>
    <w:unhideWhenUsed/>
    <w:qFormat/>
    <w:uiPriority w:val="39"/>
    <w:pPr>
      <w:spacing w:line="300" w:lineRule="exact"/>
      <w:ind w:left="420"/>
    </w:pPr>
    <w:rPr>
      <w:rFonts w:ascii="宋体"/>
    </w:rPr>
  </w:style>
  <w:style w:type="paragraph" w:styleId="17">
    <w:name w:val="Date"/>
    <w:basedOn w:val="1"/>
    <w:next w:val="1"/>
    <w:link w:val="237"/>
    <w:semiHidden/>
    <w:unhideWhenUsed/>
    <w:qFormat/>
    <w:uiPriority w:val="99"/>
    <w:pPr>
      <w:ind w:left="100" w:leftChars="2500"/>
    </w:pPr>
  </w:style>
  <w:style w:type="paragraph" w:styleId="18">
    <w:name w:val="Balloon Text"/>
    <w:basedOn w:val="1"/>
    <w:link w:val="50"/>
    <w:semiHidden/>
    <w:unhideWhenUsed/>
    <w:qFormat/>
    <w:uiPriority w:val="99"/>
    <w:rPr>
      <w:sz w:val="18"/>
      <w:szCs w:val="18"/>
    </w:rPr>
  </w:style>
  <w:style w:type="paragraph" w:styleId="19">
    <w:name w:val="footer"/>
    <w:basedOn w:val="1"/>
    <w:link w:val="49"/>
    <w:qFormat/>
    <w:uiPriority w:val="99"/>
    <w:pPr>
      <w:tabs>
        <w:tab w:val="center" w:pos="4153"/>
        <w:tab w:val="right" w:pos="8306"/>
      </w:tabs>
      <w:adjustRightInd/>
      <w:snapToGrid w:val="0"/>
      <w:spacing w:line="240" w:lineRule="auto"/>
      <w:jc w:val="right"/>
    </w:pPr>
    <w:rPr>
      <w:rFonts w:ascii="宋体"/>
      <w:sz w:val="18"/>
      <w:szCs w:val="18"/>
    </w:rPr>
  </w:style>
  <w:style w:type="paragraph" w:styleId="20">
    <w:name w:val="header"/>
    <w:basedOn w:val="1"/>
    <w:link w:val="48"/>
    <w:qFormat/>
    <w:uiPriority w:val="99"/>
    <w:pPr>
      <w:tabs>
        <w:tab w:val="center" w:pos="4153"/>
        <w:tab w:val="right" w:pos="8306"/>
      </w:tabs>
      <w:adjustRightInd/>
      <w:snapToGrid w:val="0"/>
      <w:jc w:val="center"/>
    </w:pPr>
    <w:rPr>
      <w:sz w:val="18"/>
      <w:szCs w:val="18"/>
    </w:rPr>
  </w:style>
  <w:style w:type="paragraph" w:styleId="21">
    <w:name w:val="toc 1"/>
    <w:basedOn w:val="1"/>
    <w:next w:val="1"/>
    <w:autoRedefine/>
    <w:unhideWhenUsed/>
    <w:qFormat/>
    <w:uiPriority w:val="39"/>
    <w:rPr>
      <w:rFonts w:ascii="宋体"/>
    </w:rPr>
  </w:style>
  <w:style w:type="paragraph" w:styleId="22">
    <w:name w:val="toc 4"/>
    <w:basedOn w:val="1"/>
    <w:next w:val="1"/>
    <w:autoRedefine/>
    <w:unhideWhenUsed/>
    <w:qFormat/>
    <w:uiPriority w:val="39"/>
    <w:pPr>
      <w:tabs>
        <w:tab w:val="right" w:leader="dot" w:pos="9344"/>
      </w:tabs>
      <w:spacing w:line="300" w:lineRule="exact"/>
      <w:ind w:left="629"/>
    </w:pPr>
    <w:rPr>
      <w:rFonts w:ascii="宋体"/>
    </w:rPr>
  </w:style>
  <w:style w:type="paragraph" w:styleId="23">
    <w:name w:val="footnote text"/>
    <w:basedOn w:val="1"/>
    <w:next w:val="1"/>
    <w:link w:val="104"/>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4">
    <w:name w:val="toc 6"/>
    <w:basedOn w:val="1"/>
    <w:next w:val="1"/>
    <w:autoRedefine/>
    <w:unhideWhenUsed/>
    <w:qFormat/>
    <w:uiPriority w:val="39"/>
    <w:pPr>
      <w:spacing w:line="300" w:lineRule="exact"/>
      <w:ind w:left="1049"/>
    </w:pPr>
    <w:rPr>
      <w:rFonts w:ascii="宋体"/>
    </w:rPr>
  </w:style>
  <w:style w:type="paragraph" w:styleId="25">
    <w:name w:val="table of figures"/>
    <w:basedOn w:val="1"/>
    <w:next w:val="1"/>
    <w:semiHidden/>
    <w:qFormat/>
    <w:uiPriority w:val="0"/>
    <w:pPr>
      <w:adjustRightInd/>
      <w:spacing w:line="240" w:lineRule="auto"/>
      <w:jc w:val="left"/>
    </w:pPr>
    <w:rPr>
      <w:szCs w:val="24"/>
    </w:rPr>
  </w:style>
  <w:style w:type="paragraph" w:styleId="26">
    <w:name w:val="toc 2"/>
    <w:basedOn w:val="1"/>
    <w:next w:val="1"/>
    <w:autoRedefine/>
    <w:unhideWhenUsed/>
    <w:qFormat/>
    <w:uiPriority w:val="39"/>
    <w:pPr>
      <w:tabs>
        <w:tab w:val="right" w:leader="dot" w:pos="9344"/>
      </w:tabs>
      <w:spacing w:line="300" w:lineRule="exact"/>
      <w:ind w:left="210"/>
    </w:pPr>
    <w:rPr>
      <w:rFonts w:ascii="宋体"/>
    </w:rPr>
  </w:style>
  <w:style w:type="paragraph" w:styleId="27">
    <w:name w:val="Normal (Web)"/>
    <w:basedOn w:val="1"/>
    <w:semiHidden/>
    <w:unhideWhenUsed/>
    <w:qFormat/>
    <w:uiPriority w:val="99"/>
    <w:rPr>
      <w:sz w:val="24"/>
    </w:rPr>
  </w:style>
  <w:style w:type="paragraph" w:styleId="28">
    <w:name w:val="Title"/>
    <w:basedOn w:val="1"/>
    <w:link w:val="53"/>
    <w:qFormat/>
    <w:uiPriority w:val="0"/>
    <w:pPr>
      <w:spacing w:before="240" w:after="60"/>
      <w:jc w:val="center"/>
      <w:outlineLvl w:val="0"/>
    </w:pPr>
    <w:rPr>
      <w:rFonts w:ascii="Arial" w:hAnsi="Arial" w:cs="Arial"/>
      <w:b/>
      <w:bCs/>
      <w:sz w:val="32"/>
      <w:szCs w:val="32"/>
    </w:rPr>
  </w:style>
  <w:style w:type="paragraph" w:styleId="29">
    <w:name w:val="annotation subject"/>
    <w:basedOn w:val="13"/>
    <w:next w:val="13"/>
    <w:link w:val="238"/>
    <w:semiHidden/>
    <w:unhideWhenUsed/>
    <w:qFormat/>
    <w:uiPriority w:val="99"/>
    <w:rPr>
      <w:b/>
      <w:bCs/>
    </w:rPr>
  </w:style>
  <w:style w:type="table" w:styleId="31">
    <w:name w:val="Table Grid"/>
    <w:basedOn w:val="30"/>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3">
    <w:name w:val="Strong"/>
    <w:qFormat/>
    <w:uiPriority w:val="22"/>
    <w:rPr>
      <w:b/>
      <w:bCs/>
    </w:rPr>
  </w:style>
  <w:style w:type="character" w:styleId="34">
    <w:name w:val="page number"/>
    <w:qFormat/>
    <w:uiPriority w:val="0"/>
    <w:rPr>
      <w:rFonts w:ascii="宋体" w:hAnsi="Times New Roman" w:eastAsia="宋体"/>
      <w:sz w:val="18"/>
    </w:rPr>
  </w:style>
  <w:style w:type="character" w:styleId="35">
    <w:name w:val="Emphasis"/>
    <w:qFormat/>
    <w:uiPriority w:val="20"/>
    <w:rPr>
      <w:i/>
      <w:iCs/>
    </w:rPr>
  </w:style>
  <w:style w:type="character" w:styleId="36">
    <w:name w:val="Hyperlink"/>
    <w:qFormat/>
    <w:uiPriority w:val="99"/>
    <w:rPr>
      <w:rFonts w:ascii="宋体" w:hAnsi="Times New Roman" w:eastAsia="宋体"/>
      <w:color w:val="auto"/>
      <w:spacing w:val="0"/>
      <w:w w:val="100"/>
      <w:position w:val="0"/>
      <w:sz w:val="21"/>
      <w:u w:val="none"/>
      <w:vertAlign w:val="baseline"/>
    </w:rPr>
  </w:style>
  <w:style w:type="character" w:styleId="37">
    <w:name w:val="annotation reference"/>
    <w:basedOn w:val="32"/>
    <w:semiHidden/>
    <w:unhideWhenUsed/>
    <w:qFormat/>
    <w:uiPriority w:val="99"/>
    <w:rPr>
      <w:sz w:val="21"/>
      <w:szCs w:val="21"/>
    </w:rPr>
  </w:style>
  <w:style w:type="character" w:styleId="38">
    <w:name w:val="footnote reference"/>
    <w:semiHidden/>
    <w:qFormat/>
    <w:uiPriority w:val="0"/>
    <w:rPr>
      <w:rFonts w:ascii="宋体" w:hAnsi="宋体" w:eastAsia="宋体" w:cs="Times New Roman"/>
      <w:spacing w:val="0"/>
      <w:sz w:val="18"/>
      <w:vertAlign w:val="superscript"/>
    </w:rPr>
  </w:style>
  <w:style w:type="character" w:customStyle="1" w:styleId="39">
    <w:name w:val="标题 1 字符"/>
    <w:link w:val="2"/>
    <w:qFormat/>
    <w:uiPriority w:val="0"/>
    <w:rPr>
      <w:b/>
      <w:bCs/>
      <w:kern w:val="44"/>
      <w:sz w:val="44"/>
      <w:szCs w:val="44"/>
    </w:rPr>
  </w:style>
  <w:style w:type="character" w:customStyle="1" w:styleId="40">
    <w:name w:val="标题 2 字符"/>
    <w:link w:val="3"/>
    <w:qFormat/>
    <w:uiPriority w:val="0"/>
    <w:rPr>
      <w:rFonts w:ascii="Arial" w:hAnsi="Arial" w:eastAsia="黑体"/>
      <w:b/>
      <w:bCs/>
      <w:kern w:val="2"/>
      <w:sz w:val="32"/>
      <w:szCs w:val="32"/>
    </w:rPr>
  </w:style>
  <w:style w:type="character" w:customStyle="1" w:styleId="41">
    <w:name w:val="标题 3 字符"/>
    <w:link w:val="4"/>
    <w:qFormat/>
    <w:uiPriority w:val="0"/>
    <w:rPr>
      <w:b/>
      <w:bCs/>
      <w:kern w:val="2"/>
      <w:sz w:val="32"/>
      <w:szCs w:val="32"/>
    </w:rPr>
  </w:style>
  <w:style w:type="character" w:customStyle="1" w:styleId="42">
    <w:name w:val="标题 4 字符"/>
    <w:link w:val="5"/>
    <w:qFormat/>
    <w:uiPriority w:val="0"/>
    <w:rPr>
      <w:rFonts w:ascii="Arial" w:hAnsi="Arial" w:eastAsia="黑体"/>
      <w:b/>
      <w:bCs/>
      <w:kern w:val="2"/>
      <w:sz w:val="28"/>
      <w:szCs w:val="28"/>
    </w:rPr>
  </w:style>
  <w:style w:type="character" w:customStyle="1" w:styleId="43">
    <w:name w:val="标题 5 字符"/>
    <w:link w:val="6"/>
    <w:qFormat/>
    <w:uiPriority w:val="0"/>
    <w:rPr>
      <w:b/>
      <w:bCs/>
      <w:kern w:val="2"/>
      <w:sz w:val="28"/>
      <w:szCs w:val="28"/>
    </w:rPr>
  </w:style>
  <w:style w:type="character" w:customStyle="1" w:styleId="44">
    <w:name w:val="标题 6 字符"/>
    <w:link w:val="7"/>
    <w:qFormat/>
    <w:uiPriority w:val="0"/>
    <w:rPr>
      <w:rFonts w:ascii="Arial" w:hAnsi="Arial" w:eastAsia="黑体"/>
      <w:b/>
      <w:bCs/>
      <w:kern w:val="2"/>
      <w:sz w:val="24"/>
      <w:szCs w:val="24"/>
    </w:rPr>
  </w:style>
  <w:style w:type="character" w:customStyle="1" w:styleId="45">
    <w:name w:val="标题 7 字符"/>
    <w:link w:val="8"/>
    <w:qFormat/>
    <w:uiPriority w:val="0"/>
    <w:rPr>
      <w:b/>
      <w:bCs/>
      <w:kern w:val="2"/>
      <w:sz w:val="24"/>
      <w:szCs w:val="24"/>
    </w:rPr>
  </w:style>
  <w:style w:type="character" w:customStyle="1" w:styleId="46">
    <w:name w:val="标题 8 字符"/>
    <w:link w:val="9"/>
    <w:qFormat/>
    <w:uiPriority w:val="0"/>
    <w:rPr>
      <w:rFonts w:ascii="Arial" w:hAnsi="Arial" w:eastAsia="黑体"/>
      <w:kern w:val="2"/>
      <w:sz w:val="24"/>
      <w:szCs w:val="24"/>
    </w:rPr>
  </w:style>
  <w:style w:type="character" w:customStyle="1" w:styleId="47">
    <w:name w:val="标题 9 字符"/>
    <w:link w:val="10"/>
    <w:qFormat/>
    <w:uiPriority w:val="0"/>
    <w:rPr>
      <w:rFonts w:ascii="Arial" w:hAnsi="Arial" w:eastAsia="黑体"/>
      <w:kern w:val="2"/>
      <w:sz w:val="21"/>
      <w:szCs w:val="21"/>
    </w:rPr>
  </w:style>
  <w:style w:type="character" w:customStyle="1" w:styleId="48">
    <w:name w:val="页眉 字符"/>
    <w:link w:val="20"/>
    <w:qFormat/>
    <w:uiPriority w:val="99"/>
    <w:rPr>
      <w:kern w:val="2"/>
      <w:sz w:val="18"/>
      <w:szCs w:val="18"/>
    </w:rPr>
  </w:style>
  <w:style w:type="character" w:customStyle="1" w:styleId="49">
    <w:name w:val="页脚 字符"/>
    <w:link w:val="19"/>
    <w:qFormat/>
    <w:uiPriority w:val="99"/>
    <w:rPr>
      <w:rFonts w:ascii="宋体"/>
      <w:kern w:val="2"/>
      <w:sz w:val="18"/>
      <w:szCs w:val="18"/>
    </w:rPr>
  </w:style>
  <w:style w:type="character" w:customStyle="1" w:styleId="50">
    <w:name w:val="批注框文本 字符"/>
    <w:link w:val="18"/>
    <w:semiHidden/>
    <w:qFormat/>
    <w:uiPriority w:val="99"/>
    <w:rPr>
      <w:kern w:val="2"/>
      <w:sz w:val="18"/>
      <w:szCs w:val="18"/>
    </w:rPr>
  </w:style>
  <w:style w:type="paragraph" w:styleId="51">
    <w:name w:val="Quote"/>
    <w:basedOn w:val="1"/>
    <w:next w:val="1"/>
    <w:link w:val="52"/>
    <w:qFormat/>
    <w:uiPriority w:val="29"/>
    <w:rPr>
      <w:i/>
      <w:iCs/>
      <w:color w:val="000000"/>
    </w:rPr>
  </w:style>
  <w:style w:type="character" w:customStyle="1" w:styleId="52">
    <w:name w:val="引用 字符"/>
    <w:link w:val="51"/>
    <w:qFormat/>
    <w:uiPriority w:val="29"/>
    <w:rPr>
      <w:i/>
      <w:iCs/>
      <w:color w:val="000000"/>
      <w:kern w:val="2"/>
      <w:sz w:val="21"/>
      <w:szCs w:val="21"/>
    </w:rPr>
  </w:style>
  <w:style w:type="character" w:customStyle="1" w:styleId="53">
    <w:name w:val="标题 字符"/>
    <w:link w:val="28"/>
    <w:qFormat/>
    <w:uiPriority w:val="0"/>
    <w:rPr>
      <w:rFonts w:ascii="Arial" w:hAnsi="Arial" w:cs="Arial"/>
      <w:b/>
      <w:bCs/>
      <w:kern w:val="2"/>
      <w:sz w:val="32"/>
      <w:szCs w:val="32"/>
    </w:rPr>
  </w:style>
  <w:style w:type="paragraph" w:customStyle="1" w:styleId="54">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5">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6">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57">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8">
    <w:name w:val="标准书眉一"/>
    <w:qFormat/>
    <w:uiPriority w:val="0"/>
    <w:pPr>
      <w:jc w:val="both"/>
    </w:pPr>
    <w:rPr>
      <w:rFonts w:ascii="Times New Roman" w:hAnsi="Times New Roman" w:eastAsia="宋体" w:cs="Times New Roman"/>
      <w:lang w:val="en-US" w:eastAsia="zh-CN" w:bidi="ar-SA"/>
    </w:rPr>
  </w:style>
  <w:style w:type="paragraph" w:customStyle="1" w:styleId="59">
    <w:name w:val="标准文件_ICS"/>
    <w:basedOn w:val="1"/>
    <w:qFormat/>
    <w:uiPriority w:val="0"/>
    <w:pPr>
      <w:spacing w:line="0" w:lineRule="atLeast"/>
    </w:pPr>
    <w:rPr>
      <w:rFonts w:ascii="黑体" w:hAnsi="宋体" w:eastAsia="黑体"/>
    </w:rPr>
  </w:style>
  <w:style w:type="paragraph" w:customStyle="1" w:styleId="60">
    <w:name w:val="标准文件_标准正文"/>
    <w:basedOn w:val="1"/>
    <w:next w:val="61"/>
    <w:qFormat/>
    <w:uiPriority w:val="0"/>
    <w:pPr>
      <w:snapToGrid w:val="0"/>
      <w:ind w:firstLine="200" w:firstLineChars="200"/>
    </w:pPr>
    <w:rPr>
      <w:kern w:val="0"/>
    </w:rPr>
  </w:style>
  <w:style w:type="paragraph" w:customStyle="1" w:styleId="61">
    <w:name w:val="标准文件_段"/>
    <w:link w:val="189"/>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2">
    <w:name w:val="标准文件_版本"/>
    <w:basedOn w:val="60"/>
    <w:qFormat/>
    <w:uiPriority w:val="0"/>
    <w:pPr>
      <w:adjustRightInd/>
      <w:snapToGrid/>
      <w:ind w:firstLine="0" w:firstLineChars="0"/>
    </w:pPr>
    <w:rPr>
      <w:rFonts w:ascii="宋体" w:hAnsi="宋体"/>
      <w:kern w:val="2"/>
    </w:rPr>
  </w:style>
  <w:style w:type="paragraph" w:customStyle="1" w:styleId="63">
    <w:name w:val="标准文件_标准部门"/>
    <w:basedOn w:val="1"/>
    <w:qFormat/>
    <w:uiPriority w:val="0"/>
    <w:pPr>
      <w:jc w:val="center"/>
    </w:pPr>
    <w:rPr>
      <w:rFonts w:ascii="黑体" w:eastAsia="黑体"/>
      <w:kern w:val="0"/>
      <w:sz w:val="44"/>
    </w:rPr>
  </w:style>
  <w:style w:type="paragraph" w:customStyle="1" w:styleId="64">
    <w:name w:val="标准文件_标准代替"/>
    <w:basedOn w:val="1"/>
    <w:next w:val="1"/>
    <w:qFormat/>
    <w:uiPriority w:val="0"/>
    <w:pPr>
      <w:spacing w:line="310" w:lineRule="exact"/>
      <w:jc w:val="right"/>
    </w:pPr>
    <w:rPr>
      <w:rFonts w:ascii="宋体" w:hAnsi="宋体"/>
      <w:kern w:val="0"/>
    </w:rPr>
  </w:style>
  <w:style w:type="paragraph" w:customStyle="1" w:styleId="65">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6">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7">
    <w:name w:val="标准文件_页眉偶数页"/>
    <w:basedOn w:val="66"/>
    <w:next w:val="1"/>
    <w:qFormat/>
    <w:uiPriority w:val="0"/>
    <w:pPr>
      <w:jc w:val="left"/>
    </w:pPr>
  </w:style>
  <w:style w:type="paragraph" w:customStyle="1" w:styleId="68">
    <w:name w:val="标准文件_参考文献标题"/>
    <w:basedOn w:val="1"/>
    <w:next w:val="1"/>
    <w:qFormat/>
    <w:uiPriority w:val="0"/>
    <w:pPr>
      <w:widowControl/>
      <w:shd w:val="clear" w:color="FFFFFF" w:fill="FFFFFF"/>
      <w:adjustRightInd/>
      <w:spacing w:before="580" w:after="50" w:afterLines="50" w:line="240" w:lineRule="auto"/>
      <w:jc w:val="center"/>
      <w:outlineLvl w:val="0"/>
    </w:pPr>
    <w:rPr>
      <w:rFonts w:ascii="黑体" w:eastAsia="黑体"/>
      <w:kern w:val="0"/>
    </w:rPr>
  </w:style>
  <w:style w:type="paragraph" w:customStyle="1" w:styleId="69">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70">
    <w:name w:val="标准文件_二级条标题"/>
    <w:next w:val="61"/>
    <w:qFormat/>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71">
    <w:name w:val="标准文件_发布"/>
    <w:qFormat/>
    <w:uiPriority w:val="0"/>
    <w:rPr>
      <w:rFonts w:ascii="黑体" w:eastAsia="黑体"/>
      <w:spacing w:val="0"/>
      <w:w w:val="100"/>
      <w:position w:val="3"/>
      <w:sz w:val="28"/>
    </w:rPr>
  </w:style>
  <w:style w:type="paragraph" w:customStyle="1" w:styleId="72">
    <w:name w:val="标准文件_方框数字列项"/>
    <w:basedOn w:val="61"/>
    <w:qFormat/>
    <w:uiPriority w:val="0"/>
    <w:pPr>
      <w:numPr>
        <w:ilvl w:val="0"/>
        <w:numId w:val="3"/>
      </w:numPr>
      <w:ind w:firstLine="0" w:firstLineChars="0"/>
    </w:pPr>
  </w:style>
  <w:style w:type="paragraph" w:customStyle="1" w:styleId="73">
    <w:name w:val="标准文件_封面标准编号"/>
    <w:basedOn w:val="1"/>
    <w:next w:val="64"/>
    <w:qFormat/>
    <w:uiPriority w:val="0"/>
    <w:pPr>
      <w:spacing w:line="310" w:lineRule="exact"/>
      <w:jc w:val="right"/>
    </w:pPr>
    <w:rPr>
      <w:rFonts w:ascii="黑体" w:eastAsia="黑体"/>
      <w:kern w:val="0"/>
      <w:sz w:val="28"/>
    </w:rPr>
  </w:style>
  <w:style w:type="paragraph" w:customStyle="1" w:styleId="74">
    <w:name w:val="标准文件_封面标准分类号"/>
    <w:basedOn w:val="1"/>
    <w:qFormat/>
    <w:uiPriority w:val="0"/>
    <w:rPr>
      <w:rFonts w:ascii="黑体" w:eastAsia="黑体"/>
      <w:b/>
      <w:kern w:val="0"/>
      <w:sz w:val="28"/>
    </w:rPr>
  </w:style>
  <w:style w:type="paragraph" w:customStyle="1" w:styleId="75">
    <w:name w:val="标准文件_封面标准名称"/>
    <w:basedOn w:val="1"/>
    <w:qFormat/>
    <w:uiPriority w:val="0"/>
    <w:pPr>
      <w:spacing w:line="240" w:lineRule="auto"/>
      <w:jc w:val="center"/>
    </w:pPr>
    <w:rPr>
      <w:rFonts w:ascii="黑体" w:eastAsia="黑体"/>
      <w:kern w:val="0"/>
      <w:sz w:val="52"/>
    </w:rPr>
  </w:style>
  <w:style w:type="paragraph" w:customStyle="1" w:styleId="76">
    <w:name w:val="标准文件_封面标准英文名称"/>
    <w:basedOn w:val="1"/>
    <w:qFormat/>
    <w:uiPriority w:val="0"/>
    <w:pPr>
      <w:spacing w:line="240" w:lineRule="auto"/>
      <w:jc w:val="center"/>
    </w:pPr>
    <w:rPr>
      <w:rFonts w:ascii="黑体" w:eastAsia="黑体"/>
      <w:b/>
      <w:sz w:val="28"/>
    </w:rPr>
  </w:style>
  <w:style w:type="paragraph" w:customStyle="1" w:styleId="77">
    <w:name w:val="标准文件_封面发布日期"/>
    <w:basedOn w:val="1"/>
    <w:qFormat/>
    <w:uiPriority w:val="0"/>
    <w:pPr>
      <w:spacing w:line="310" w:lineRule="exact"/>
    </w:pPr>
    <w:rPr>
      <w:rFonts w:ascii="黑体" w:eastAsia="黑体"/>
      <w:kern w:val="0"/>
      <w:sz w:val="28"/>
    </w:rPr>
  </w:style>
  <w:style w:type="paragraph" w:customStyle="1" w:styleId="78">
    <w:name w:val="标准文件_封面密级"/>
    <w:basedOn w:val="1"/>
    <w:qFormat/>
    <w:uiPriority w:val="0"/>
    <w:rPr>
      <w:rFonts w:eastAsia="黑体"/>
      <w:sz w:val="32"/>
    </w:rPr>
  </w:style>
  <w:style w:type="paragraph" w:customStyle="1" w:styleId="79">
    <w:name w:val="标准文件_封面实施日期"/>
    <w:basedOn w:val="1"/>
    <w:qFormat/>
    <w:uiPriority w:val="0"/>
    <w:pPr>
      <w:spacing w:line="310" w:lineRule="exact"/>
      <w:jc w:val="right"/>
    </w:pPr>
    <w:rPr>
      <w:rFonts w:ascii="黑体" w:eastAsia="黑体"/>
      <w:sz w:val="28"/>
    </w:rPr>
  </w:style>
  <w:style w:type="paragraph" w:customStyle="1" w:styleId="80">
    <w:name w:val="标准文件_封面抬头"/>
    <w:basedOn w:val="61"/>
    <w:qFormat/>
    <w:uiPriority w:val="0"/>
    <w:pPr>
      <w:adjustRightInd w:val="0"/>
      <w:spacing w:line="800" w:lineRule="exact"/>
      <w:ind w:firstLine="0" w:firstLineChars="0"/>
      <w:jc w:val="distribute"/>
    </w:pPr>
    <w:rPr>
      <w:rFonts w:ascii="黑体" w:eastAsia="黑体"/>
      <w:b/>
      <w:sz w:val="64"/>
    </w:rPr>
  </w:style>
  <w:style w:type="paragraph" w:customStyle="1" w:styleId="81">
    <w:name w:val="标准文件_附录标识"/>
    <w:next w:val="61"/>
    <w:qFormat/>
    <w:uiPriority w:val="0"/>
    <w:pPr>
      <w:numPr>
        <w:ilvl w:val="0"/>
        <w:numId w:val="4"/>
      </w:numPr>
      <w:shd w:val="clear" w:color="FFFFFF" w:fill="FFFFFF"/>
      <w:tabs>
        <w:tab w:val="left" w:pos="6406"/>
      </w:tabs>
      <w:spacing w:before="560" w:after="50" w:afterLines="50"/>
      <w:jc w:val="center"/>
      <w:outlineLvl w:val="0"/>
    </w:pPr>
    <w:rPr>
      <w:rFonts w:ascii="黑体" w:hAnsi="Times New Roman" w:eastAsia="黑体" w:cs="Times New Roman"/>
      <w:sz w:val="21"/>
      <w:lang w:val="en-US" w:eastAsia="zh-CN" w:bidi="ar-SA"/>
    </w:rPr>
  </w:style>
  <w:style w:type="paragraph" w:customStyle="1" w:styleId="82">
    <w:name w:val="标准文件_附录表标题"/>
    <w:next w:val="61"/>
    <w:qFormat/>
    <w:uiPriority w:val="0"/>
    <w:pPr>
      <w:numPr>
        <w:ilvl w:val="1"/>
        <w:numId w:val="5"/>
      </w:numPr>
      <w:adjustRightInd w:val="0"/>
      <w:snapToGrid w:val="0"/>
      <w:spacing w:before="50" w:beforeLines="50" w:after="50" w:afterLines="50"/>
      <w:jc w:val="center"/>
      <w:textAlignment w:val="baseline"/>
    </w:pPr>
    <w:rPr>
      <w:rFonts w:ascii="黑体" w:hAnsi="Times New Roman" w:eastAsia="黑体" w:cs="Times New Roman"/>
      <w:kern w:val="21"/>
      <w:sz w:val="21"/>
      <w:lang w:val="en-US" w:eastAsia="zh-CN" w:bidi="ar-SA"/>
    </w:rPr>
  </w:style>
  <w:style w:type="paragraph" w:customStyle="1" w:styleId="83">
    <w:name w:val="标准文件_附录一级条标题"/>
    <w:next w:val="61"/>
    <w:qFormat/>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84">
    <w:name w:val="标准文件_附录二级条标题"/>
    <w:basedOn w:val="83"/>
    <w:next w:val="61"/>
    <w:qFormat/>
    <w:uiPriority w:val="0"/>
    <w:pPr>
      <w:widowControl/>
      <w:numPr>
        <w:ilvl w:val="2"/>
      </w:numPr>
      <w:wordWrap w:val="0"/>
      <w:overflowPunct w:val="0"/>
      <w:autoSpaceDE w:val="0"/>
      <w:autoSpaceDN w:val="0"/>
      <w:textAlignment w:val="baseline"/>
      <w:outlineLvl w:val="3"/>
    </w:pPr>
  </w:style>
  <w:style w:type="paragraph" w:customStyle="1" w:styleId="85">
    <w:name w:val="标准文件_附录公式"/>
    <w:basedOn w:val="60"/>
    <w:next w:val="60"/>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6">
    <w:name w:val="标准文件_附录三级条标题"/>
    <w:next w:val="61"/>
    <w:qFormat/>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7">
    <w:name w:val="标准文件_附录四级条标题"/>
    <w:next w:val="61"/>
    <w:qFormat/>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8">
    <w:name w:val="标准文件_附录图标题"/>
    <w:next w:val="61"/>
    <w:qFormat/>
    <w:uiPriority w:val="0"/>
    <w:pPr>
      <w:numPr>
        <w:ilvl w:val="1"/>
        <w:numId w:val="6"/>
      </w:numPr>
      <w:adjustRightInd w:val="0"/>
      <w:snapToGrid w:val="0"/>
      <w:spacing w:before="50" w:beforeLines="50" w:after="50" w:afterLines="50"/>
      <w:jc w:val="center"/>
    </w:pPr>
    <w:rPr>
      <w:rFonts w:ascii="黑体" w:hAnsi="Times New Roman" w:eastAsia="黑体" w:cs="Times New Roman"/>
      <w:sz w:val="21"/>
      <w:lang w:val="en-US" w:eastAsia="zh-CN" w:bidi="ar-SA"/>
    </w:rPr>
  </w:style>
  <w:style w:type="paragraph" w:customStyle="1" w:styleId="89">
    <w:name w:val="标准文件_附录五级条标题"/>
    <w:next w:val="61"/>
    <w:qFormat/>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90">
    <w:name w:val="标准文件_附录英文标识"/>
    <w:next w:val="14"/>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91">
    <w:name w:val="正文文本 字符"/>
    <w:link w:val="14"/>
    <w:qFormat/>
    <w:uiPriority w:val="0"/>
    <w:rPr>
      <w:kern w:val="2"/>
      <w:sz w:val="21"/>
      <w:szCs w:val="21"/>
    </w:rPr>
  </w:style>
  <w:style w:type="paragraph" w:customStyle="1" w:styleId="92">
    <w:name w:val="标准文件_附录章标题"/>
    <w:next w:val="61"/>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93">
    <w:name w:val="标准文件_公式后的破折号"/>
    <w:basedOn w:val="61"/>
    <w:next w:val="61"/>
    <w:qFormat/>
    <w:uiPriority w:val="0"/>
    <w:pPr>
      <w:ind w:left="488" w:leftChars="200" w:hanging="289" w:hangingChars="290"/>
    </w:pPr>
  </w:style>
  <w:style w:type="paragraph" w:customStyle="1" w:styleId="94">
    <w:name w:val="标准文件_前言、引言标题"/>
    <w:next w:val="1"/>
    <w:qFormat/>
    <w:uiPriority w:val="0"/>
    <w:pPr>
      <w:numPr>
        <w:ilvl w:val="0"/>
        <w:numId w:val="8"/>
      </w:numPr>
      <w:shd w:val="clear" w:color="FFFFFF" w:fill="FFFFFF"/>
      <w:spacing w:before="480" w:after="150" w:afterLines="150"/>
      <w:jc w:val="center"/>
      <w:outlineLvl w:val="0"/>
    </w:pPr>
    <w:rPr>
      <w:rFonts w:ascii="黑体" w:hAnsi="Times New Roman" w:eastAsia="黑体" w:cs="Times New Roman"/>
      <w:sz w:val="32"/>
      <w:lang w:val="en-US" w:eastAsia="zh-CN" w:bidi="ar-SA"/>
    </w:rPr>
  </w:style>
  <w:style w:type="paragraph" w:customStyle="1" w:styleId="95">
    <w:name w:val="标准文件_目次、标准名称标题"/>
    <w:basedOn w:val="94"/>
    <w:next w:val="61"/>
    <w:qFormat/>
    <w:uiPriority w:val="0"/>
    <w:pPr>
      <w:spacing w:line="460" w:lineRule="exact"/>
      <w:ind w:left="0" w:firstLine="0"/>
    </w:pPr>
  </w:style>
  <w:style w:type="paragraph" w:customStyle="1" w:styleId="96">
    <w:name w:val="标准文件_目录标题"/>
    <w:basedOn w:val="1"/>
    <w:qFormat/>
    <w:uiPriority w:val="0"/>
    <w:pPr>
      <w:spacing w:before="480" w:after="150" w:afterLines="150" w:line="240" w:lineRule="auto"/>
      <w:jc w:val="center"/>
    </w:pPr>
    <w:rPr>
      <w:rFonts w:ascii="黑体" w:eastAsia="黑体"/>
      <w:sz w:val="32"/>
    </w:rPr>
  </w:style>
  <w:style w:type="paragraph" w:customStyle="1" w:styleId="97">
    <w:name w:val="标准文件_破折号列项"/>
    <w:qFormat/>
    <w:uiPriority w:val="0"/>
    <w:pPr>
      <w:numPr>
        <w:ilvl w:val="0"/>
        <w:numId w:val="9"/>
      </w:numPr>
      <w:adjustRightInd w:val="0"/>
      <w:snapToGrid w:val="0"/>
      <w:ind w:firstLine="200" w:firstLineChars="200"/>
    </w:pPr>
    <w:rPr>
      <w:rFonts w:ascii="Times New Roman" w:hAnsi="Times New Roman" w:eastAsia="宋体" w:cs="Times New Roman"/>
      <w:sz w:val="21"/>
      <w:lang w:val="en-US" w:eastAsia="zh-CN" w:bidi="ar-SA"/>
    </w:rPr>
  </w:style>
  <w:style w:type="paragraph" w:customStyle="1" w:styleId="98">
    <w:name w:val="标准文件_破折号列项（二级）"/>
    <w:basedOn w:val="97"/>
    <w:qFormat/>
    <w:uiPriority w:val="0"/>
    <w:pPr>
      <w:numPr>
        <w:numId w:val="10"/>
      </w:numPr>
    </w:pPr>
  </w:style>
  <w:style w:type="paragraph" w:customStyle="1" w:styleId="99">
    <w:name w:val="标准文件_三级条标题"/>
    <w:basedOn w:val="70"/>
    <w:next w:val="61"/>
    <w:qFormat/>
    <w:uiPriority w:val="0"/>
    <w:pPr>
      <w:widowControl/>
      <w:numPr>
        <w:ilvl w:val="4"/>
      </w:numPr>
      <w:outlineLvl w:val="3"/>
    </w:pPr>
  </w:style>
  <w:style w:type="character" w:customStyle="1" w:styleId="100">
    <w:name w:val="不明显参考1"/>
    <w:qFormat/>
    <w:uiPriority w:val="31"/>
    <w:rPr>
      <w:smallCaps/>
      <w:color w:val="C0504D"/>
      <w:u w:val="single"/>
    </w:rPr>
  </w:style>
  <w:style w:type="paragraph" w:customStyle="1" w:styleId="101">
    <w:name w:val="标准文件_示例后续"/>
    <w:basedOn w:val="1"/>
    <w:qFormat/>
    <w:uiPriority w:val="0"/>
    <w:pPr>
      <w:adjustRightInd/>
      <w:spacing w:line="240" w:lineRule="auto"/>
      <w:ind w:firstLine="200" w:firstLineChars="200"/>
    </w:pPr>
    <w:rPr>
      <w:sz w:val="18"/>
      <w:szCs w:val="24"/>
    </w:rPr>
  </w:style>
  <w:style w:type="paragraph" w:customStyle="1" w:styleId="102">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103">
    <w:name w:val="标准文件_四级条标题"/>
    <w:next w:val="61"/>
    <w:qFormat/>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104">
    <w:name w:val="脚注文本 字符"/>
    <w:link w:val="23"/>
    <w:semiHidden/>
    <w:qFormat/>
    <w:uiPriority w:val="0"/>
    <w:rPr>
      <w:rFonts w:ascii="宋体"/>
      <w:kern w:val="2"/>
      <w:sz w:val="18"/>
      <w:szCs w:val="18"/>
    </w:rPr>
  </w:style>
  <w:style w:type="paragraph" w:customStyle="1" w:styleId="105">
    <w:name w:val="标准文件_条文脚注"/>
    <w:basedOn w:val="23"/>
    <w:qFormat/>
    <w:uiPriority w:val="0"/>
    <w:pPr>
      <w:adjustRightInd w:val="0"/>
      <w:spacing w:line="240" w:lineRule="auto"/>
      <w:ind w:left="0" w:leftChars="0" w:firstLine="200" w:firstLineChars="200"/>
      <w:jc w:val="both"/>
    </w:pPr>
    <w:rPr>
      <w:rFonts w:hAnsi="宋体"/>
    </w:rPr>
  </w:style>
  <w:style w:type="paragraph" w:customStyle="1" w:styleId="106">
    <w:name w:val="标准文件_图表脚注"/>
    <w:basedOn w:val="1"/>
    <w:next w:val="61"/>
    <w:qFormat/>
    <w:uiPriority w:val="0"/>
    <w:pPr>
      <w:numPr>
        <w:ilvl w:val="0"/>
        <w:numId w:val="12"/>
      </w:numPr>
      <w:spacing w:line="240" w:lineRule="auto"/>
      <w:jc w:val="left"/>
    </w:pPr>
    <w:rPr>
      <w:rFonts w:ascii="宋体" w:hAnsi="宋体"/>
      <w:sz w:val="18"/>
    </w:rPr>
  </w:style>
  <w:style w:type="character" w:customStyle="1" w:styleId="107">
    <w:name w:val="标准文件_图表脚注内容"/>
    <w:qFormat/>
    <w:uiPriority w:val="0"/>
    <w:rPr>
      <w:rFonts w:ascii="宋体" w:hAnsi="宋体" w:eastAsia="宋体" w:cs="Times New Roman"/>
      <w:spacing w:val="0"/>
      <w:sz w:val="18"/>
      <w:vertAlign w:val="superscript"/>
    </w:rPr>
  </w:style>
  <w:style w:type="paragraph" w:customStyle="1" w:styleId="108">
    <w:name w:val="标准文件_五级条标题"/>
    <w:next w:val="61"/>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9">
    <w:name w:val="标准文件_章标题"/>
    <w:next w:val="61"/>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10">
    <w:name w:val="标准文件_一级条标题"/>
    <w:basedOn w:val="109"/>
    <w:next w:val="61"/>
    <w:qFormat/>
    <w:uiPriority w:val="0"/>
    <w:pPr>
      <w:numPr>
        <w:ilvl w:val="2"/>
      </w:numPr>
      <w:spacing w:before="50" w:beforeLines="50" w:after="50" w:afterLines="50"/>
      <w:outlineLvl w:val="1"/>
    </w:pPr>
  </w:style>
  <w:style w:type="paragraph" w:customStyle="1" w:styleId="111">
    <w:name w:val="标准文件_一致程度"/>
    <w:basedOn w:val="1"/>
    <w:qFormat/>
    <w:uiPriority w:val="0"/>
    <w:pPr>
      <w:spacing w:line="440" w:lineRule="exact"/>
      <w:jc w:val="center"/>
    </w:pPr>
    <w:rPr>
      <w:sz w:val="28"/>
    </w:rPr>
  </w:style>
  <w:style w:type="paragraph" w:customStyle="1" w:styleId="112">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13">
    <w:name w:val="标准文件_英文图表脚注"/>
    <w:basedOn w:val="60"/>
    <w:qFormat/>
    <w:uiPriority w:val="0"/>
    <w:pPr>
      <w:widowControl/>
      <w:adjustRightInd/>
      <w:snapToGrid/>
      <w:spacing w:line="240" w:lineRule="auto"/>
      <w:ind w:left="79" w:hanging="79" w:hangingChars="80"/>
    </w:pPr>
    <w:rPr>
      <w:rFonts w:ascii="宋体" w:hAnsi="宋体"/>
    </w:rPr>
  </w:style>
  <w:style w:type="paragraph" w:customStyle="1" w:styleId="114">
    <w:name w:val="标准文件_数字编号列项（二级）"/>
    <w:qFormat/>
    <w:uiPriority w:val="0"/>
    <w:pPr>
      <w:numPr>
        <w:ilvl w:val="1"/>
        <w:numId w:val="13"/>
      </w:numPr>
      <w:jc w:val="both"/>
    </w:pPr>
    <w:rPr>
      <w:rFonts w:ascii="宋体" w:hAnsi="Times New Roman" w:eastAsia="宋体" w:cs="Times New Roman"/>
      <w:sz w:val="21"/>
      <w:lang w:val="en-US" w:eastAsia="zh-CN" w:bidi="ar-SA"/>
    </w:rPr>
  </w:style>
  <w:style w:type="paragraph" w:customStyle="1" w:styleId="115">
    <w:name w:val="标准文件_英文注："/>
    <w:basedOn w:val="1"/>
    <w:next w:val="61"/>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6">
    <w:name w:val="标准文件_英文注×："/>
    <w:basedOn w:val="1"/>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7">
    <w:name w:val="标准文件_正文表标题"/>
    <w:next w:val="61"/>
    <w:qFormat/>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8">
    <w:name w:val="标准文件_正文公式"/>
    <w:basedOn w:val="1"/>
    <w:next w:val="60"/>
    <w:qFormat/>
    <w:uiPriority w:val="0"/>
    <w:pPr>
      <w:tabs>
        <w:tab w:val="center" w:pos="4678"/>
        <w:tab w:val="right" w:leader="middleDot" w:pos="9356"/>
      </w:tabs>
      <w:spacing w:line="240" w:lineRule="auto"/>
    </w:pPr>
    <w:rPr>
      <w:rFonts w:ascii="宋体" w:hAnsi="宋体"/>
    </w:rPr>
  </w:style>
  <w:style w:type="paragraph" w:customStyle="1" w:styleId="119">
    <w:name w:val="标准文件_正文图标题"/>
    <w:next w:val="61"/>
    <w:qFormat/>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20">
    <w:name w:val="标准文件_正文英文表标题"/>
    <w:next w:val="61"/>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21">
    <w:name w:val="标准文件_正文英文图标题"/>
    <w:next w:val="61"/>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22">
    <w:name w:val="标准文件_编号列项（三级）"/>
    <w:qFormat/>
    <w:uiPriority w:val="0"/>
    <w:pPr>
      <w:numPr>
        <w:ilvl w:val="2"/>
        <w:numId w:val="13"/>
      </w:numPr>
    </w:pPr>
    <w:rPr>
      <w:rFonts w:ascii="宋体" w:hAnsi="Times New Roman" w:eastAsia="宋体" w:cs="Times New Roman"/>
      <w:sz w:val="21"/>
      <w:lang w:val="en-US" w:eastAsia="zh-CN" w:bidi="ar-SA"/>
    </w:rPr>
  </w:style>
  <w:style w:type="paragraph" w:customStyle="1" w:styleId="123">
    <w:name w:val="二级无标题条"/>
    <w:basedOn w:val="1"/>
    <w:qFormat/>
    <w:uiPriority w:val="0"/>
    <w:pPr>
      <w:numPr>
        <w:ilvl w:val="3"/>
        <w:numId w:val="20"/>
      </w:numPr>
      <w:adjustRightInd/>
      <w:spacing w:line="240" w:lineRule="auto"/>
    </w:pPr>
    <w:rPr>
      <w:rFonts w:ascii="宋体" w:hAnsi="宋体"/>
      <w:szCs w:val="24"/>
    </w:rPr>
  </w:style>
  <w:style w:type="paragraph" w:customStyle="1" w:styleId="124">
    <w:name w:val="发布部门"/>
    <w:next w:val="61"/>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5">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6">
    <w:name w:val="封面标准代替信息"/>
    <w:basedOn w:val="1"/>
    <w:qFormat/>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7">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8">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9">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30">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31">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32">
    <w:name w:val="封面正文"/>
    <w:qFormat/>
    <w:uiPriority w:val="0"/>
    <w:pPr>
      <w:jc w:val="both"/>
    </w:pPr>
    <w:rPr>
      <w:rFonts w:ascii="Times New Roman" w:hAnsi="Times New Roman" w:eastAsia="宋体" w:cs="Times New Roman"/>
      <w:lang w:val="en-US" w:eastAsia="zh-CN" w:bidi="ar-SA"/>
    </w:rPr>
  </w:style>
  <w:style w:type="paragraph" w:customStyle="1" w:styleId="133">
    <w:name w:val="附录二级无标题条"/>
    <w:basedOn w:val="1"/>
    <w:next w:val="61"/>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34">
    <w:name w:val="附录三级无标题条"/>
    <w:basedOn w:val="133"/>
    <w:next w:val="61"/>
    <w:qFormat/>
    <w:uiPriority w:val="0"/>
    <w:pPr>
      <w:outlineLvl w:val="4"/>
    </w:pPr>
  </w:style>
  <w:style w:type="paragraph" w:customStyle="1" w:styleId="135">
    <w:name w:val="附录四级无标题条"/>
    <w:basedOn w:val="134"/>
    <w:next w:val="61"/>
    <w:qFormat/>
    <w:uiPriority w:val="0"/>
    <w:pPr>
      <w:outlineLvl w:val="5"/>
    </w:pPr>
  </w:style>
  <w:style w:type="paragraph" w:customStyle="1" w:styleId="136">
    <w:name w:val="附录图"/>
    <w:next w:val="61"/>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7">
    <w:name w:val="标准文件_一级项"/>
    <w:qFormat/>
    <w:uiPriority w:val="0"/>
    <w:pPr>
      <w:numPr>
        <w:ilvl w:val="0"/>
        <w:numId w:val="21"/>
      </w:numPr>
    </w:pPr>
    <w:rPr>
      <w:rFonts w:ascii="宋体" w:hAnsi="Times New Roman" w:eastAsia="宋体" w:cs="Times New Roman"/>
      <w:sz w:val="21"/>
      <w:lang w:val="en-US" w:eastAsia="zh-CN" w:bidi="ar-SA"/>
    </w:rPr>
  </w:style>
  <w:style w:type="paragraph" w:customStyle="1" w:styleId="138">
    <w:name w:val="附录五级无标题条"/>
    <w:basedOn w:val="135"/>
    <w:next w:val="61"/>
    <w:qFormat/>
    <w:uiPriority w:val="0"/>
    <w:pPr>
      <w:outlineLvl w:val="6"/>
    </w:pPr>
  </w:style>
  <w:style w:type="paragraph" w:customStyle="1" w:styleId="139">
    <w:name w:val="附录性质"/>
    <w:basedOn w:val="1"/>
    <w:qFormat/>
    <w:uiPriority w:val="0"/>
    <w:pPr>
      <w:widowControl/>
      <w:adjustRightInd/>
      <w:jc w:val="center"/>
    </w:pPr>
    <w:rPr>
      <w:rFonts w:ascii="黑体" w:eastAsia="黑体"/>
    </w:rPr>
  </w:style>
  <w:style w:type="paragraph" w:customStyle="1" w:styleId="140">
    <w:name w:val="附录一级无标题条"/>
    <w:basedOn w:val="92"/>
    <w:next w:val="61"/>
    <w:qFormat/>
    <w:uiPriority w:val="0"/>
    <w:pPr>
      <w:autoSpaceDN w:val="0"/>
      <w:outlineLvl w:val="2"/>
    </w:pPr>
    <w:rPr>
      <w:rFonts w:ascii="宋体" w:hAnsi="宋体" w:eastAsia="宋体"/>
    </w:rPr>
  </w:style>
  <w:style w:type="character" w:customStyle="1" w:styleId="141">
    <w:name w:val="个人答复风格"/>
    <w:qFormat/>
    <w:uiPriority w:val="0"/>
    <w:rPr>
      <w:rFonts w:ascii="Arial" w:hAnsi="Arial" w:eastAsia="宋体" w:cs="Arial"/>
      <w:color w:val="auto"/>
      <w:spacing w:val="0"/>
      <w:sz w:val="20"/>
    </w:rPr>
  </w:style>
  <w:style w:type="character" w:customStyle="1" w:styleId="142">
    <w:name w:val="个人撰写风格"/>
    <w:qFormat/>
    <w:uiPriority w:val="0"/>
    <w:rPr>
      <w:rFonts w:ascii="Arial" w:hAnsi="Arial" w:eastAsia="宋体" w:cs="Arial"/>
      <w:color w:val="auto"/>
      <w:spacing w:val="0"/>
      <w:sz w:val="20"/>
    </w:rPr>
  </w:style>
  <w:style w:type="paragraph" w:customStyle="1" w:styleId="143">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44">
    <w:name w:val="列项——"/>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5">
    <w:name w:val="列项·"/>
    <w:basedOn w:val="61"/>
    <w:qFormat/>
    <w:uiPriority w:val="0"/>
    <w:pPr>
      <w:tabs>
        <w:tab w:val="left" w:pos="840"/>
      </w:tabs>
    </w:pPr>
  </w:style>
  <w:style w:type="paragraph" w:customStyle="1" w:styleId="146">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7">
    <w:name w:val="目录 21"/>
    <w:basedOn w:val="1"/>
    <w:next w:val="1"/>
    <w:autoRedefine/>
    <w:semiHidden/>
    <w:qFormat/>
    <w:uiPriority w:val="0"/>
    <w:pPr>
      <w:adjustRightInd/>
      <w:spacing w:line="240" w:lineRule="auto"/>
      <w:jc w:val="left"/>
    </w:pPr>
    <w:rPr>
      <w:bCs/>
      <w:iCs/>
    </w:rPr>
  </w:style>
  <w:style w:type="paragraph" w:customStyle="1" w:styleId="148">
    <w:name w:val="目录 31"/>
    <w:basedOn w:val="1"/>
    <w:next w:val="1"/>
    <w:autoRedefine/>
    <w:semiHidden/>
    <w:qFormat/>
    <w:uiPriority w:val="0"/>
    <w:pPr>
      <w:spacing w:line="240" w:lineRule="auto"/>
    </w:pPr>
    <w:rPr>
      <w:rFonts w:ascii="宋体" w:hAnsi="宋体"/>
      <w:iCs/>
    </w:rPr>
  </w:style>
  <w:style w:type="paragraph" w:customStyle="1" w:styleId="149">
    <w:name w:val="目录 41"/>
    <w:basedOn w:val="1"/>
    <w:next w:val="1"/>
    <w:autoRedefine/>
    <w:semiHidden/>
    <w:qFormat/>
    <w:uiPriority w:val="0"/>
    <w:pPr>
      <w:adjustRightInd/>
      <w:spacing w:line="240" w:lineRule="auto"/>
      <w:jc w:val="left"/>
    </w:pPr>
  </w:style>
  <w:style w:type="paragraph" w:customStyle="1" w:styleId="150">
    <w:name w:val="目录 51"/>
    <w:basedOn w:val="1"/>
    <w:next w:val="1"/>
    <w:autoRedefine/>
    <w:semiHidden/>
    <w:qFormat/>
    <w:uiPriority w:val="0"/>
    <w:pPr>
      <w:spacing w:line="240" w:lineRule="auto"/>
    </w:pPr>
    <w:rPr>
      <w:rFonts w:ascii="宋体" w:hAnsi="宋体"/>
    </w:rPr>
  </w:style>
  <w:style w:type="paragraph" w:customStyle="1" w:styleId="151">
    <w:name w:val="目录 61"/>
    <w:basedOn w:val="1"/>
    <w:next w:val="1"/>
    <w:autoRedefine/>
    <w:semiHidden/>
    <w:qFormat/>
    <w:uiPriority w:val="0"/>
    <w:pPr>
      <w:adjustRightInd/>
      <w:spacing w:line="240" w:lineRule="auto"/>
      <w:jc w:val="left"/>
    </w:pPr>
  </w:style>
  <w:style w:type="paragraph" w:customStyle="1" w:styleId="152">
    <w:name w:val="目录 71"/>
    <w:basedOn w:val="151"/>
    <w:autoRedefine/>
    <w:semiHidden/>
    <w:qFormat/>
    <w:uiPriority w:val="0"/>
    <w:pPr>
      <w:ind w:left="1260"/>
    </w:pPr>
  </w:style>
  <w:style w:type="paragraph" w:customStyle="1" w:styleId="153">
    <w:name w:val="目录 81"/>
    <w:basedOn w:val="152"/>
    <w:autoRedefine/>
    <w:semiHidden/>
    <w:qFormat/>
    <w:uiPriority w:val="0"/>
    <w:pPr>
      <w:ind w:left="1470"/>
    </w:pPr>
  </w:style>
  <w:style w:type="paragraph" w:customStyle="1" w:styleId="154">
    <w:name w:val="目录 91"/>
    <w:basedOn w:val="153"/>
    <w:autoRedefine/>
    <w:semiHidden/>
    <w:qFormat/>
    <w:uiPriority w:val="0"/>
    <w:pPr>
      <w:ind w:left="1680"/>
    </w:pPr>
  </w:style>
  <w:style w:type="paragraph" w:customStyle="1" w:styleId="155">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6">
    <w:name w:val="其他发布部门"/>
    <w:basedOn w:val="124"/>
    <w:qFormat/>
    <w:uiPriority w:val="0"/>
    <w:pPr>
      <w:framePr w:wrap="around"/>
      <w:spacing w:line="0" w:lineRule="atLeast"/>
    </w:pPr>
    <w:rPr>
      <w:rFonts w:ascii="黑体" w:eastAsia="黑体"/>
      <w:b w:val="0"/>
    </w:rPr>
  </w:style>
  <w:style w:type="paragraph" w:customStyle="1" w:styleId="157">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8">
    <w:name w:val="三级无标题条"/>
    <w:basedOn w:val="1"/>
    <w:qFormat/>
    <w:uiPriority w:val="0"/>
    <w:pPr>
      <w:numPr>
        <w:ilvl w:val="4"/>
        <w:numId w:val="20"/>
      </w:numPr>
      <w:adjustRightInd/>
      <w:spacing w:line="240" w:lineRule="auto"/>
    </w:pPr>
    <w:rPr>
      <w:rFonts w:ascii="宋体" w:hAnsi="宋体"/>
      <w:szCs w:val="24"/>
    </w:rPr>
  </w:style>
  <w:style w:type="paragraph" w:customStyle="1" w:styleId="159">
    <w:name w:val="实施日期"/>
    <w:basedOn w:val="125"/>
    <w:qFormat/>
    <w:uiPriority w:val="0"/>
    <w:pPr>
      <w:framePr w:hSpace="0" w:wrap="around" w:xAlign="right"/>
      <w:jc w:val="right"/>
    </w:pPr>
  </w:style>
  <w:style w:type="paragraph" w:customStyle="1" w:styleId="160">
    <w:name w:val="四级无标题条"/>
    <w:basedOn w:val="1"/>
    <w:qFormat/>
    <w:uiPriority w:val="0"/>
    <w:pPr>
      <w:numPr>
        <w:ilvl w:val="5"/>
        <w:numId w:val="20"/>
      </w:numPr>
      <w:adjustRightInd/>
      <w:spacing w:line="240" w:lineRule="auto"/>
    </w:pPr>
    <w:rPr>
      <w:rFonts w:ascii="宋体" w:hAnsi="宋体"/>
      <w:szCs w:val="24"/>
    </w:rPr>
  </w:style>
  <w:style w:type="paragraph" w:customStyle="1" w:styleId="161">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62">
    <w:name w:val="无标题条"/>
    <w:next w:val="61"/>
    <w:qFormat/>
    <w:uiPriority w:val="0"/>
    <w:pPr>
      <w:jc w:val="both"/>
    </w:pPr>
    <w:rPr>
      <w:rFonts w:ascii="宋体" w:hAnsi="宋体" w:eastAsia="宋体" w:cs="Times New Roman"/>
      <w:sz w:val="21"/>
      <w:lang w:val="en-US" w:eastAsia="zh-CN" w:bidi="ar-SA"/>
    </w:rPr>
  </w:style>
  <w:style w:type="paragraph" w:customStyle="1" w:styleId="163">
    <w:name w:val="五级无标题条"/>
    <w:basedOn w:val="1"/>
    <w:qFormat/>
    <w:uiPriority w:val="0"/>
    <w:pPr>
      <w:numPr>
        <w:ilvl w:val="6"/>
        <w:numId w:val="20"/>
      </w:numPr>
      <w:adjustRightInd/>
    </w:pPr>
    <w:rPr>
      <w:szCs w:val="24"/>
    </w:rPr>
  </w:style>
  <w:style w:type="paragraph" w:customStyle="1" w:styleId="164">
    <w:name w:val="一级无标题条"/>
    <w:basedOn w:val="1"/>
    <w:qFormat/>
    <w:uiPriority w:val="0"/>
    <w:pPr>
      <w:numPr>
        <w:ilvl w:val="2"/>
        <w:numId w:val="20"/>
      </w:numPr>
      <w:adjustRightInd/>
      <w:spacing w:before="10" w:after="10" w:line="240" w:lineRule="auto"/>
    </w:pPr>
    <w:rPr>
      <w:rFonts w:ascii="宋体" w:hAnsi="宋体"/>
      <w:szCs w:val="24"/>
    </w:rPr>
  </w:style>
  <w:style w:type="paragraph" w:customStyle="1" w:styleId="165">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6">
    <w:name w:val="注×:后续"/>
    <w:basedOn w:val="165"/>
    <w:qFormat/>
    <w:uiPriority w:val="0"/>
    <w:pPr>
      <w:ind w:left="1406" w:leftChars="0" w:hanging="499" w:firstLineChars="0"/>
    </w:pPr>
  </w:style>
  <w:style w:type="paragraph" w:customStyle="1" w:styleId="167">
    <w:name w:val="标准文件_一级无标题"/>
    <w:basedOn w:val="110"/>
    <w:qFormat/>
    <w:uiPriority w:val="0"/>
    <w:pPr>
      <w:spacing w:before="0" w:beforeLines="0" w:after="0" w:afterLines="0"/>
      <w:outlineLvl w:val="9"/>
    </w:pPr>
    <w:rPr>
      <w:rFonts w:ascii="宋体" w:eastAsia="宋体"/>
    </w:rPr>
  </w:style>
  <w:style w:type="paragraph" w:customStyle="1" w:styleId="168">
    <w:name w:val="标准文件_五级无标题"/>
    <w:basedOn w:val="108"/>
    <w:qFormat/>
    <w:uiPriority w:val="0"/>
    <w:pPr>
      <w:spacing w:before="0" w:beforeLines="0" w:after="0" w:afterLines="0"/>
      <w:outlineLvl w:val="9"/>
    </w:pPr>
    <w:rPr>
      <w:rFonts w:ascii="宋体" w:eastAsia="宋体"/>
    </w:rPr>
  </w:style>
  <w:style w:type="paragraph" w:customStyle="1" w:styleId="169">
    <w:name w:val="标准文件_三级无标题"/>
    <w:basedOn w:val="99"/>
    <w:qFormat/>
    <w:uiPriority w:val="0"/>
    <w:pPr>
      <w:spacing w:before="0" w:beforeLines="0" w:after="0" w:afterLines="0"/>
      <w:outlineLvl w:val="9"/>
    </w:pPr>
    <w:rPr>
      <w:rFonts w:ascii="宋体" w:eastAsia="宋体"/>
    </w:rPr>
  </w:style>
  <w:style w:type="paragraph" w:customStyle="1" w:styleId="170">
    <w:name w:val="标准文件_二级无标题"/>
    <w:basedOn w:val="70"/>
    <w:qFormat/>
    <w:uiPriority w:val="0"/>
    <w:pPr>
      <w:spacing w:before="0" w:beforeLines="0" w:after="0" w:afterLines="0"/>
      <w:outlineLvl w:val="9"/>
    </w:pPr>
    <w:rPr>
      <w:rFonts w:ascii="宋体" w:eastAsia="宋体"/>
    </w:rPr>
  </w:style>
  <w:style w:type="paragraph" w:customStyle="1" w:styleId="171">
    <w:name w:val="标准_四级无标题"/>
    <w:basedOn w:val="103"/>
    <w:next w:val="61"/>
    <w:qFormat/>
    <w:uiPriority w:val="0"/>
    <w:rPr>
      <w:rFonts w:eastAsia="宋体"/>
    </w:rPr>
  </w:style>
  <w:style w:type="paragraph" w:customStyle="1" w:styleId="172">
    <w:name w:val="标准文件_四级无标题"/>
    <w:basedOn w:val="103"/>
    <w:qFormat/>
    <w:uiPriority w:val="0"/>
    <w:pPr>
      <w:spacing w:before="0" w:beforeLines="0" w:after="0" w:afterLines="0"/>
      <w:outlineLvl w:val="9"/>
    </w:pPr>
    <w:rPr>
      <w:rFonts w:ascii="宋体" w:hAnsi="黑体" w:eastAsia="宋体"/>
      <w:szCs w:val="52"/>
    </w:rPr>
  </w:style>
  <w:style w:type="paragraph" w:customStyle="1" w:styleId="173">
    <w:name w:val="标准文件_大写罗马数字编号列项"/>
    <w:basedOn w:val="61"/>
    <w:qFormat/>
    <w:uiPriority w:val="0"/>
    <w:pPr>
      <w:numPr>
        <w:ilvl w:val="0"/>
        <w:numId w:val="23"/>
      </w:numPr>
      <w:ind w:firstLine="0" w:firstLineChars="0"/>
    </w:pPr>
    <w:rPr>
      <w:rFonts w:ascii="Times New Roman" w:cs="Arial"/>
      <w:szCs w:val="28"/>
    </w:rPr>
  </w:style>
  <w:style w:type="paragraph" w:customStyle="1" w:styleId="174">
    <w:name w:val="标准文件_小写罗马数字编号列项"/>
    <w:basedOn w:val="61"/>
    <w:qFormat/>
    <w:uiPriority w:val="0"/>
    <w:pPr>
      <w:numPr>
        <w:ilvl w:val="0"/>
        <w:numId w:val="24"/>
      </w:numPr>
      <w:ind w:firstLine="0" w:firstLineChars="0"/>
    </w:pPr>
    <w:rPr>
      <w:rFonts w:cs="Arial"/>
      <w:szCs w:val="28"/>
    </w:rPr>
  </w:style>
  <w:style w:type="paragraph" w:customStyle="1" w:styleId="175">
    <w:name w:val="标准文件_附录标题"/>
    <w:basedOn w:val="81"/>
    <w:qFormat/>
    <w:uiPriority w:val="0"/>
    <w:pPr>
      <w:numPr>
        <w:numId w:val="0"/>
      </w:numPr>
      <w:spacing w:after="280"/>
      <w:outlineLvl w:val="9"/>
    </w:pPr>
  </w:style>
  <w:style w:type="paragraph" w:customStyle="1" w:styleId="176">
    <w:name w:val="标准文件_二级项"/>
    <w:qFormat/>
    <w:uiPriority w:val="0"/>
    <w:rPr>
      <w:rFonts w:ascii="宋体" w:hAnsi="Times New Roman" w:eastAsia="宋体" w:cs="Times New Roman"/>
      <w:sz w:val="21"/>
      <w:lang w:val="en-US" w:eastAsia="zh-CN" w:bidi="ar-SA"/>
    </w:rPr>
  </w:style>
  <w:style w:type="paragraph" w:customStyle="1" w:styleId="177">
    <w:name w:val="标准文件_三级项"/>
    <w:basedOn w:val="1"/>
    <w:qFormat/>
    <w:uiPriority w:val="0"/>
    <w:pPr>
      <w:numPr>
        <w:ilvl w:val="2"/>
        <w:numId w:val="21"/>
      </w:numPr>
      <w:spacing w:line="536870612" w:lineRule="auto"/>
    </w:pPr>
    <w:rPr>
      <w:rFonts w:ascii="Times New Roman" w:hAnsi="Times New Roman"/>
    </w:rPr>
  </w:style>
  <w:style w:type="paragraph" w:customStyle="1" w:styleId="178">
    <w:name w:val="图表脚注说明"/>
    <w:basedOn w:val="1"/>
    <w:next w:val="61"/>
    <w:qFormat/>
    <w:uiPriority w:val="0"/>
    <w:pPr>
      <w:numPr>
        <w:ilvl w:val="0"/>
        <w:numId w:val="25"/>
      </w:numPr>
      <w:adjustRightInd/>
      <w:spacing w:line="240" w:lineRule="auto"/>
    </w:pPr>
    <w:rPr>
      <w:rFonts w:ascii="宋体" w:hAnsi="Times New Roman"/>
      <w:sz w:val="18"/>
      <w:szCs w:val="18"/>
    </w:rPr>
  </w:style>
  <w:style w:type="paragraph" w:customStyle="1" w:styleId="179">
    <w:name w:val="标准文件_字母编号列项（一级）"/>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80">
    <w:name w:val="标准文件_索引字母"/>
    <w:next w:val="61"/>
    <w:qFormat/>
    <w:uiPriority w:val="0"/>
    <w:pPr>
      <w:jc w:val="center"/>
    </w:pPr>
    <w:rPr>
      <w:rFonts w:ascii="宋体" w:hAnsi="宋体" w:eastAsia="Times New Roman" w:cs="Times New Roman"/>
      <w:b/>
      <w:kern w:val="2"/>
      <w:sz w:val="21"/>
      <w:lang w:val="en-US" w:eastAsia="zh-CN" w:bidi="ar-SA"/>
    </w:rPr>
  </w:style>
  <w:style w:type="paragraph" w:customStyle="1" w:styleId="181">
    <w:name w:val="标准文件_附录前"/>
    <w:next w:val="61"/>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82">
    <w:name w:val="标准文件_正文标准名称"/>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183">
    <w:name w:val="标准文件_表格"/>
    <w:basedOn w:val="61"/>
    <w:qFormat/>
    <w:uiPriority w:val="0"/>
    <w:pPr>
      <w:ind w:firstLine="0" w:firstLineChars="0"/>
      <w:jc w:val="center"/>
    </w:pPr>
    <w:rPr>
      <w:sz w:val="18"/>
    </w:rPr>
  </w:style>
  <w:style w:type="paragraph" w:customStyle="1" w:styleId="184">
    <w:name w:val="标准文件_注："/>
    <w:next w:val="61"/>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5">
    <w:name w:val="标准文件_注×："/>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6">
    <w:name w:val="标准文件_示例："/>
    <w:next w:val="187"/>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7">
    <w:name w:val="标准文件_示例内容"/>
    <w:basedOn w:val="61"/>
    <w:qFormat/>
    <w:uiPriority w:val="0"/>
    <w:pPr>
      <w:ind w:firstLine="420"/>
    </w:pPr>
    <w:rPr>
      <w:sz w:val="18"/>
    </w:rPr>
  </w:style>
  <w:style w:type="paragraph" w:customStyle="1" w:styleId="188">
    <w:name w:val="标准文件_示例×："/>
    <w:basedOn w:val="1"/>
    <w:next w:val="187"/>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9">
    <w:name w:val="标准文件_段 Char"/>
    <w:link w:val="61"/>
    <w:qFormat/>
    <w:uiPriority w:val="0"/>
    <w:rPr>
      <w:rFonts w:ascii="宋体" w:hAnsi="Times New Roman"/>
      <w:sz w:val="21"/>
    </w:rPr>
  </w:style>
  <w:style w:type="paragraph" w:customStyle="1" w:styleId="190">
    <w:name w:val="标准文件_表格续"/>
    <w:basedOn w:val="61"/>
    <w:next w:val="61"/>
    <w:qFormat/>
    <w:uiPriority w:val="0"/>
    <w:pPr>
      <w:jc w:val="center"/>
    </w:pPr>
    <w:rPr>
      <w:rFonts w:ascii="黑体" w:hAnsi="黑体" w:eastAsia="黑体"/>
    </w:rPr>
  </w:style>
  <w:style w:type="character" w:styleId="191">
    <w:name w:val="Placeholder Text"/>
    <w:basedOn w:val="32"/>
    <w:semiHidden/>
    <w:qFormat/>
    <w:uiPriority w:val="99"/>
    <w:rPr>
      <w:color w:val="808080"/>
    </w:rPr>
  </w:style>
  <w:style w:type="paragraph" w:customStyle="1" w:styleId="192">
    <w:name w:val="标准文件_二级项2"/>
    <w:basedOn w:val="61"/>
    <w:qFormat/>
    <w:uiPriority w:val="0"/>
    <w:pPr>
      <w:numPr>
        <w:ilvl w:val="1"/>
        <w:numId w:val="21"/>
      </w:numPr>
      <w:ind w:firstLine="0" w:firstLineChars="0"/>
    </w:pPr>
  </w:style>
  <w:style w:type="paragraph" w:customStyle="1" w:styleId="193">
    <w:name w:val="标准文件_三级项2"/>
    <w:basedOn w:val="61"/>
    <w:qFormat/>
    <w:uiPriority w:val="0"/>
    <w:pPr>
      <w:numPr>
        <w:ilvl w:val="0"/>
        <w:numId w:val="30"/>
      </w:numPr>
      <w:spacing w:line="300" w:lineRule="exact"/>
      <w:ind w:firstLineChars="0"/>
    </w:pPr>
    <w:rPr>
      <w:rFonts w:ascii="Times New Roman"/>
    </w:rPr>
  </w:style>
  <w:style w:type="paragraph" w:customStyle="1" w:styleId="194">
    <w:name w:val="标准文件_一级项2"/>
    <w:basedOn w:val="61"/>
    <w:qFormat/>
    <w:uiPriority w:val="0"/>
    <w:pPr>
      <w:numPr>
        <w:ilvl w:val="0"/>
        <w:numId w:val="31"/>
      </w:numPr>
      <w:spacing w:line="300" w:lineRule="exact"/>
      <w:ind w:firstLineChars="0"/>
    </w:pPr>
    <w:rPr>
      <w:rFonts w:ascii="Times New Roman"/>
    </w:rPr>
  </w:style>
  <w:style w:type="paragraph" w:customStyle="1" w:styleId="195">
    <w:name w:val="标准文件_提示"/>
    <w:basedOn w:val="61"/>
    <w:next w:val="61"/>
    <w:qFormat/>
    <w:uiPriority w:val="0"/>
    <w:pPr>
      <w:ind w:firstLine="420"/>
    </w:pPr>
    <w:rPr>
      <w:rFonts w:ascii="黑体" w:eastAsia="黑体"/>
    </w:rPr>
  </w:style>
  <w:style w:type="character" w:customStyle="1" w:styleId="196">
    <w:name w:val="标准文件_来源"/>
    <w:basedOn w:val="32"/>
    <w:qFormat/>
    <w:uiPriority w:val="1"/>
    <w:rPr>
      <w:rFonts w:eastAsia="宋体"/>
      <w:sz w:val="21"/>
    </w:rPr>
  </w:style>
  <w:style w:type="paragraph" w:customStyle="1" w:styleId="197">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8">
    <w:name w:val="其他发布日期"/>
    <w:basedOn w:val="125"/>
    <w:qFormat/>
    <w:uiPriority w:val="0"/>
    <w:pPr>
      <w:framePr w:w="3997" w:h="471" w:hRule="exact" w:hSpace="0" w:vSpace="181" w:wrap="around" w:vAnchor="page" w:hAnchor="page" w:x="1419" w:y="14097"/>
    </w:pPr>
  </w:style>
  <w:style w:type="paragraph" w:customStyle="1" w:styleId="199">
    <w:name w:val="其他实施日期"/>
    <w:basedOn w:val="159"/>
    <w:qFormat/>
    <w:uiPriority w:val="0"/>
    <w:pPr>
      <w:framePr w:w="3997" w:h="471" w:hRule="exact" w:vSpace="181" w:wrap="around" w:vAnchor="page" w:hAnchor="page" w:x="7089" w:y="14097"/>
    </w:pPr>
  </w:style>
  <w:style w:type="paragraph" w:customStyle="1" w:styleId="200">
    <w:name w:val="标准文件_文件编号"/>
    <w:basedOn w:val="61"/>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201">
    <w:name w:val="标准文件_替换文件编号"/>
    <w:basedOn w:val="200"/>
    <w:qFormat/>
    <w:uiPriority w:val="0"/>
    <w:pPr>
      <w:framePr/>
      <w:spacing w:before="57"/>
    </w:pPr>
    <w:rPr>
      <w:sz w:val="21"/>
    </w:rPr>
  </w:style>
  <w:style w:type="paragraph" w:customStyle="1" w:styleId="202">
    <w:name w:val="标准文件_文件名称"/>
    <w:basedOn w:val="61"/>
    <w:next w:val="61"/>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203">
    <w:name w:val="标准文件_附录图标号"/>
    <w:basedOn w:val="61"/>
    <w:next w:val="61"/>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204">
    <w:name w:val="标准文件_附录表标号"/>
    <w:basedOn w:val="61"/>
    <w:next w:val="61"/>
    <w:qFormat/>
    <w:uiPriority w:val="0"/>
    <w:pPr>
      <w:numPr>
        <w:ilvl w:val="0"/>
        <w:numId w:val="5"/>
      </w:numPr>
      <w:spacing w:line="14" w:lineRule="exact"/>
      <w:ind w:firstLine="0" w:firstLineChars="0"/>
      <w:jc w:val="center"/>
    </w:pPr>
    <w:rPr>
      <w:rFonts w:eastAsia="黑体"/>
      <w:vanish/>
      <w:sz w:val="2"/>
    </w:rPr>
  </w:style>
  <w:style w:type="paragraph" w:customStyle="1" w:styleId="205">
    <w:name w:val="标准文件_引言一级条标题"/>
    <w:basedOn w:val="61"/>
    <w:next w:val="61"/>
    <w:qFormat/>
    <w:uiPriority w:val="0"/>
    <w:pPr>
      <w:numPr>
        <w:ilvl w:val="1"/>
        <w:numId w:val="8"/>
      </w:numPr>
      <w:spacing w:before="50" w:beforeLines="50" w:after="50" w:afterLines="50"/>
      <w:ind w:firstLineChars="0"/>
    </w:pPr>
    <w:rPr>
      <w:rFonts w:ascii="黑体" w:eastAsia="黑体"/>
    </w:rPr>
  </w:style>
  <w:style w:type="paragraph" w:customStyle="1" w:styleId="206">
    <w:name w:val="标准文件_引言二级条标题"/>
    <w:basedOn w:val="61"/>
    <w:next w:val="61"/>
    <w:qFormat/>
    <w:uiPriority w:val="0"/>
    <w:pPr>
      <w:numPr>
        <w:ilvl w:val="2"/>
        <w:numId w:val="8"/>
      </w:numPr>
      <w:spacing w:before="50" w:beforeLines="50" w:after="50" w:afterLines="50"/>
      <w:ind w:firstLineChars="0"/>
    </w:pPr>
    <w:rPr>
      <w:rFonts w:ascii="黑体" w:eastAsia="黑体"/>
    </w:rPr>
  </w:style>
  <w:style w:type="paragraph" w:customStyle="1" w:styleId="207">
    <w:name w:val="标准文件_引言三级条标题"/>
    <w:basedOn w:val="61"/>
    <w:next w:val="61"/>
    <w:qFormat/>
    <w:uiPriority w:val="0"/>
    <w:pPr>
      <w:numPr>
        <w:ilvl w:val="3"/>
        <w:numId w:val="8"/>
      </w:numPr>
      <w:spacing w:before="50" w:beforeLines="50" w:after="50" w:afterLines="50"/>
      <w:ind w:firstLineChars="0"/>
    </w:pPr>
    <w:rPr>
      <w:rFonts w:ascii="黑体" w:eastAsia="黑体"/>
    </w:rPr>
  </w:style>
  <w:style w:type="paragraph" w:customStyle="1" w:styleId="208">
    <w:name w:val="标准文件_引言四级条标题"/>
    <w:basedOn w:val="61"/>
    <w:next w:val="61"/>
    <w:qFormat/>
    <w:uiPriority w:val="0"/>
    <w:pPr>
      <w:numPr>
        <w:ilvl w:val="4"/>
        <w:numId w:val="8"/>
      </w:numPr>
      <w:spacing w:before="50" w:beforeLines="50" w:after="50" w:afterLines="50"/>
      <w:ind w:firstLineChars="0"/>
    </w:pPr>
    <w:rPr>
      <w:rFonts w:ascii="黑体" w:eastAsia="黑体"/>
    </w:rPr>
  </w:style>
  <w:style w:type="paragraph" w:customStyle="1" w:styleId="209">
    <w:name w:val="标准文件_引言五级条标题"/>
    <w:basedOn w:val="61"/>
    <w:next w:val="61"/>
    <w:qFormat/>
    <w:uiPriority w:val="0"/>
    <w:pPr>
      <w:numPr>
        <w:ilvl w:val="5"/>
        <w:numId w:val="8"/>
      </w:numPr>
      <w:spacing w:before="50" w:beforeLines="50" w:after="50" w:afterLines="50"/>
      <w:ind w:firstLineChars="0"/>
    </w:pPr>
    <w:rPr>
      <w:rFonts w:ascii="黑体" w:eastAsia="黑体"/>
    </w:rPr>
  </w:style>
  <w:style w:type="paragraph" w:customStyle="1" w:styleId="210">
    <w:name w:val="标准文件_注后"/>
    <w:basedOn w:val="61"/>
    <w:qFormat/>
    <w:uiPriority w:val="0"/>
    <w:pPr>
      <w:ind w:left="811" w:firstLine="0" w:firstLineChars="0"/>
    </w:pPr>
    <w:rPr>
      <w:sz w:val="18"/>
    </w:rPr>
  </w:style>
  <w:style w:type="paragraph" w:customStyle="1" w:styleId="211">
    <w:name w:val="标准文件_注X后"/>
    <w:basedOn w:val="61"/>
    <w:qFormat/>
    <w:uiPriority w:val="0"/>
    <w:pPr>
      <w:ind w:left="811" w:firstLine="0" w:firstLineChars="0"/>
    </w:pPr>
    <w:rPr>
      <w:sz w:val="18"/>
    </w:rPr>
  </w:style>
  <w:style w:type="paragraph" w:customStyle="1" w:styleId="212">
    <w:name w:val="标准文件_示例后"/>
    <w:basedOn w:val="61"/>
    <w:qFormat/>
    <w:uiPriority w:val="0"/>
    <w:pPr>
      <w:ind w:left="964" w:firstLine="0" w:firstLineChars="0"/>
    </w:pPr>
    <w:rPr>
      <w:sz w:val="18"/>
    </w:rPr>
  </w:style>
  <w:style w:type="paragraph" w:customStyle="1" w:styleId="213">
    <w:name w:val="标准文件_示例X后"/>
    <w:basedOn w:val="61"/>
    <w:link w:val="214"/>
    <w:qFormat/>
    <w:uiPriority w:val="0"/>
    <w:pPr>
      <w:ind w:left="1049" w:firstLine="0" w:firstLineChars="0"/>
    </w:pPr>
    <w:rPr>
      <w:sz w:val="18"/>
    </w:rPr>
  </w:style>
  <w:style w:type="character" w:customStyle="1" w:styleId="214">
    <w:name w:val="标准文件_示例X后 字符"/>
    <w:basedOn w:val="189"/>
    <w:link w:val="213"/>
    <w:qFormat/>
    <w:uiPriority w:val="0"/>
    <w:rPr>
      <w:rFonts w:ascii="宋体" w:hAnsi="Times New Roman"/>
      <w:sz w:val="18"/>
    </w:rPr>
  </w:style>
  <w:style w:type="paragraph" w:customStyle="1" w:styleId="215">
    <w:name w:val="标准文件_索引项"/>
    <w:basedOn w:val="61"/>
    <w:next w:val="61"/>
    <w:qFormat/>
    <w:uiPriority w:val="0"/>
    <w:pPr>
      <w:tabs>
        <w:tab w:val="right" w:leader="dot" w:pos="9356"/>
      </w:tabs>
      <w:ind w:left="210" w:hanging="210" w:firstLineChars="0"/>
      <w:jc w:val="left"/>
    </w:pPr>
  </w:style>
  <w:style w:type="paragraph" w:customStyle="1" w:styleId="216">
    <w:name w:val="标准文件_附录一级无标题"/>
    <w:basedOn w:val="83"/>
    <w:qFormat/>
    <w:uiPriority w:val="0"/>
    <w:pPr>
      <w:spacing w:before="0" w:beforeLines="0" w:after="0" w:afterLines="0" w:line="276" w:lineRule="auto"/>
      <w:outlineLvl w:val="9"/>
    </w:pPr>
    <w:rPr>
      <w:rFonts w:ascii="宋体" w:eastAsia="宋体"/>
    </w:rPr>
  </w:style>
  <w:style w:type="paragraph" w:customStyle="1" w:styleId="217">
    <w:name w:val="标准文件_附录二级无标题"/>
    <w:basedOn w:val="84"/>
    <w:qFormat/>
    <w:uiPriority w:val="0"/>
    <w:pPr>
      <w:spacing w:before="0" w:beforeLines="0" w:after="0" w:afterLines="0" w:line="276" w:lineRule="auto"/>
      <w:outlineLvl w:val="9"/>
    </w:pPr>
    <w:rPr>
      <w:rFonts w:ascii="宋体" w:eastAsia="宋体"/>
    </w:rPr>
  </w:style>
  <w:style w:type="paragraph" w:customStyle="1" w:styleId="218">
    <w:name w:val="标准文件_附录三级无标题"/>
    <w:basedOn w:val="86"/>
    <w:qFormat/>
    <w:uiPriority w:val="0"/>
    <w:pPr>
      <w:spacing w:before="0" w:beforeLines="0" w:after="0" w:afterLines="0" w:line="276" w:lineRule="auto"/>
      <w:outlineLvl w:val="9"/>
    </w:pPr>
    <w:rPr>
      <w:rFonts w:ascii="宋体" w:eastAsia="宋体"/>
    </w:rPr>
  </w:style>
  <w:style w:type="paragraph" w:customStyle="1" w:styleId="219">
    <w:name w:val="标准文件_附录四级无标题"/>
    <w:basedOn w:val="87"/>
    <w:qFormat/>
    <w:uiPriority w:val="0"/>
    <w:pPr>
      <w:spacing w:before="0" w:beforeLines="0" w:after="0" w:afterLines="0" w:line="276" w:lineRule="auto"/>
      <w:outlineLvl w:val="9"/>
    </w:pPr>
    <w:rPr>
      <w:rFonts w:ascii="宋体" w:eastAsia="宋体"/>
    </w:rPr>
  </w:style>
  <w:style w:type="paragraph" w:customStyle="1" w:styleId="220">
    <w:name w:val="标准文件_附录五级无标题"/>
    <w:basedOn w:val="89"/>
    <w:qFormat/>
    <w:uiPriority w:val="0"/>
    <w:pPr>
      <w:spacing w:before="0" w:beforeLines="0" w:after="0" w:afterLines="0" w:line="276" w:lineRule="auto"/>
      <w:outlineLvl w:val="9"/>
    </w:pPr>
    <w:rPr>
      <w:rFonts w:ascii="宋体" w:eastAsia="宋体"/>
    </w:rPr>
  </w:style>
  <w:style w:type="paragraph" w:customStyle="1" w:styleId="221">
    <w:name w:val="标准文件_引言一级无标题"/>
    <w:basedOn w:val="205"/>
    <w:next w:val="61"/>
    <w:qFormat/>
    <w:uiPriority w:val="0"/>
    <w:pPr>
      <w:spacing w:before="0" w:beforeLines="0" w:after="0" w:afterLines="0" w:line="276" w:lineRule="auto"/>
    </w:pPr>
    <w:rPr>
      <w:rFonts w:ascii="宋体" w:eastAsia="宋体"/>
    </w:rPr>
  </w:style>
  <w:style w:type="paragraph" w:customStyle="1" w:styleId="222">
    <w:name w:val="标准文件_引言二级无标题"/>
    <w:basedOn w:val="206"/>
    <w:next w:val="61"/>
    <w:qFormat/>
    <w:uiPriority w:val="0"/>
    <w:pPr>
      <w:spacing w:before="0" w:beforeLines="0" w:after="0" w:afterLines="0" w:line="276" w:lineRule="auto"/>
    </w:pPr>
    <w:rPr>
      <w:rFonts w:ascii="宋体" w:eastAsia="宋体"/>
    </w:rPr>
  </w:style>
  <w:style w:type="paragraph" w:customStyle="1" w:styleId="223">
    <w:name w:val="标准文件_引言三级无标题"/>
    <w:basedOn w:val="207"/>
    <w:qFormat/>
    <w:uiPriority w:val="0"/>
    <w:pPr>
      <w:spacing w:before="0" w:beforeLines="0" w:after="0" w:afterLines="0" w:line="276" w:lineRule="auto"/>
    </w:pPr>
    <w:rPr>
      <w:rFonts w:ascii="宋体" w:eastAsia="宋体"/>
    </w:rPr>
  </w:style>
  <w:style w:type="paragraph" w:customStyle="1" w:styleId="224">
    <w:name w:val="标准文件_引言四级无标题"/>
    <w:basedOn w:val="208"/>
    <w:next w:val="61"/>
    <w:qFormat/>
    <w:uiPriority w:val="0"/>
    <w:pPr>
      <w:spacing w:before="0" w:beforeLines="0" w:after="0" w:afterLines="0" w:line="276" w:lineRule="auto"/>
    </w:pPr>
    <w:rPr>
      <w:rFonts w:ascii="宋体" w:eastAsia="宋体"/>
    </w:rPr>
  </w:style>
  <w:style w:type="paragraph" w:customStyle="1" w:styleId="225">
    <w:name w:val="标准文件_引言五级无标题"/>
    <w:basedOn w:val="209"/>
    <w:next w:val="61"/>
    <w:qFormat/>
    <w:uiPriority w:val="0"/>
    <w:pPr>
      <w:spacing w:before="0" w:beforeLines="0" w:after="0" w:afterLines="0" w:line="276" w:lineRule="auto"/>
    </w:pPr>
    <w:rPr>
      <w:rFonts w:ascii="宋体" w:eastAsia="宋体"/>
    </w:rPr>
  </w:style>
  <w:style w:type="paragraph" w:customStyle="1" w:styleId="226">
    <w:name w:val="标准文件_索引标题"/>
    <w:basedOn w:val="68"/>
    <w:next w:val="61"/>
    <w:qFormat/>
    <w:uiPriority w:val="0"/>
    <w:rPr>
      <w:rFonts w:hAnsi="黑体"/>
    </w:rPr>
  </w:style>
  <w:style w:type="paragraph" w:customStyle="1" w:styleId="227">
    <w:name w:val="标准文件_脚注内容"/>
    <w:basedOn w:val="61"/>
    <w:qFormat/>
    <w:uiPriority w:val="0"/>
    <w:pPr>
      <w:ind w:left="400" w:leftChars="200" w:hanging="200" w:hangingChars="200"/>
    </w:pPr>
    <w:rPr>
      <w:sz w:val="15"/>
    </w:rPr>
  </w:style>
  <w:style w:type="paragraph" w:customStyle="1" w:styleId="228">
    <w:name w:val="标准文件_术语条一"/>
    <w:basedOn w:val="167"/>
    <w:next w:val="61"/>
    <w:qFormat/>
    <w:uiPriority w:val="0"/>
  </w:style>
  <w:style w:type="paragraph" w:customStyle="1" w:styleId="229">
    <w:name w:val="标准文件_术语条二"/>
    <w:basedOn w:val="170"/>
    <w:next w:val="61"/>
    <w:qFormat/>
    <w:uiPriority w:val="0"/>
  </w:style>
  <w:style w:type="paragraph" w:customStyle="1" w:styleId="230">
    <w:name w:val="标准文件_术语条三"/>
    <w:basedOn w:val="169"/>
    <w:next w:val="61"/>
    <w:qFormat/>
    <w:uiPriority w:val="0"/>
  </w:style>
  <w:style w:type="paragraph" w:customStyle="1" w:styleId="231">
    <w:name w:val="标准文件_术语条四"/>
    <w:basedOn w:val="172"/>
    <w:next w:val="61"/>
    <w:qFormat/>
    <w:uiPriority w:val="0"/>
  </w:style>
  <w:style w:type="paragraph" w:customStyle="1" w:styleId="232">
    <w:name w:val="标准文件_术语条五"/>
    <w:basedOn w:val="168"/>
    <w:next w:val="61"/>
    <w:qFormat/>
    <w:uiPriority w:val="0"/>
  </w:style>
  <w:style w:type="paragraph" w:customStyle="1" w:styleId="233">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34">
    <w:name w:val="发布"/>
    <w:basedOn w:val="32"/>
    <w:qFormat/>
    <w:uiPriority w:val="0"/>
    <w:rPr>
      <w:rFonts w:ascii="黑体" w:eastAsia="黑体"/>
      <w:spacing w:val="85"/>
      <w:w w:val="100"/>
      <w:position w:val="3"/>
      <w:sz w:val="28"/>
      <w:szCs w:val="28"/>
    </w:rPr>
  </w:style>
  <w:style w:type="character" w:customStyle="1" w:styleId="235">
    <w:name w:val="批注文字 字符"/>
    <w:basedOn w:val="32"/>
    <w:link w:val="13"/>
    <w:semiHidden/>
    <w:qFormat/>
    <w:uiPriority w:val="99"/>
    <w:rPr>
      <w:kern w:val="2"/>
      <w:sz w:val="21"/>
      <w:szCs w:val="21"/>
    </w:rPr>
  </w:style>
  <w:style w:type="paragraph" w:customStyle="1" w:styleId="236">
    <w:name w:val="段"/>
    <w:autoRedefine/>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character" w:customStyle="1" w:styleId="237">
    <w:name w:val="日期 字符"/>
    <w:basedOn w:val="32"/>
    <w:link w:val="17"/>
    <w:semiHidden/>
    <w:qFormat/>
    <w:uiPriority w:val="99"/>
    <w:rPr>
      <w:kern w:val="2"/>
      <w:sz w:val="21"/>
      <w:szCs w:val="21"/>
    </w:rPr>
  </w:style>
  <w:style w:type="character" w:customStyle="1" w:styleId="238">
    <w:name w:val="批注主题 字符"/>
    <w:basedOn w:val="235"/>
    <w:link w:val="29"/>
    <w:semiHidden/>
    <w:qFormat/>
    <w:uiPriority w:val="99"/>
    <w:rPr>
      <w:b/>
      <w:bCs/>
      <w:kern w:val="2"/>
      <w:sz w:val="21"/>
      <w:szCs w:val="21"/>
    </w:rPr>
  </w:style>
  <w:style w:type="paragraph" w:customStyle="1" w:styleId="239">
    <w:name w:val="修订1"/>
    <w:hidden/>
    <w:semiHidden/>
    <w:qFormat/>
    <w:uiPriority w:val="99"/>
    <w:rPr>
      <w:rFonts w:ascii="Calibri" w:hAnsi="Calibri" w:eastAsia="宋体"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0" Type="http://schemas.openxmlformats.org/officeDocument/2006/relationships/glossaryDocument" Target="glossary/document.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2.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1.tiff"/><Relationship Id="rId14" Type="http://schemas.openxmlformats.org/officeDocument/2006/relationships/theme" Target="theme/theme1.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4FA21015F31C4F3986060920C8F9EBB3"/>
        <w:style w:val=""/>
        <w:category>
          <w:name w:val="常规"/>
          <w:gallery w:val="placeholder"/>
        </w:category>
        <w:types>
          <w:type w:val="bbPlcHdr"/>
        </w:types>
        <w:behaviors>
          <w:behavior w:val="content"/>
        </w:behaviors>
        <w:description w:val=""/>
        <w:guid w:val="{E2578926-05AA-4801-BEDB-05C0017497F7}"/>
      </w:docPartPr>
      <w:docPartBody>
        <w:p w14:paraId="361D6CC4">
          <w:pPr>
            <w:pStyle w:val="5"/>
          </w:pPr>
          <w:r>
            <w:rPr>
              <w:rStyle w:val="4"/>
              <w:rFonts w:hint="eastAsia"/>
            </w:rPr>
            <w:t>单击或点击此处输入文字。</w:t>
          </w:r>
        </w:p>
      </w:docPartBody>
    </w:docPart>
    <w:docPart>
      <w:docPartPr>
        <w:name w:val="23A37943D86B41A6830ECD3C65E6CA0E"/>
        <w:style w:val=""/>
        <w:category>
          <w:name w:val="常规"/>
          <w:gallery w:val="placeholder"/>
        </w:category>
        <w:types>
          <w:type w:val="bbPlcHdr"/>
        </w:types>
        <w:behaviors>
          <w:behavior w:val="content"/>
        </w:behaviors>
        <w:description w:val=""/>
        <w:guid w:val="{B20A13A2-9FBA-45F2-8C04-FBCC77ADBD3E}"/>
      </w:docPartPr>
      <w:docPartBody>
        <w:p w14:paraId="0971457F">
          <w:pPr>
            <w:pStyle w:val="6"/>
          </w:pPr>
          <w:r>
            <w:rPr>
              <w:rStyle w:val="4"/>
              <w:rFonts w:hint="eastAsia"/>
            </w:rPr>
            <w:t>选择一项。</w:t>
          </w:r>
        </w:p>
      </w:docPartBody>
    </w:docPart>
    <w:docPart>
      <w:docPartPr>
        <w:name w:val="ECFAE233D6D74D428F76260BD346735A"/>
        <w:style w:val=""/>
        <w:category>
          <w:name w:val="常规"/>
          <w:gallery w:val="placeholder"/>
        </w:category>
        <w:types>
          <w:type w:val="bbPlcHdr"/>
        </w:types>
        <w:behaviors>
          <w:behavior w:val="content"/>
        </w:behaviors>
        <w:description w:val=""/>
        <w:guid w:val="{85027306-C24D-4B2B-ADA2-A7C1080F46EE}"/>
      </w:docPartPr>
      <w:docPartBody>
        <w:p w14:paraId="4B26EAFE">
          <w:pPr>
            <w:pStyle w:val="7"/>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1E0A"/>
    <w:rsid w:val="00092862"/>
    <w:rsid w:val="000D22A5"/>
    <w:rsid w:val="004B5042"/>
    <w:rsid w:val="004F1E0A"/>
    <w:rsid w:val="00560103"/>
    <w:rsid w:val="006C00DE"/>
    <w:rsid w:val="00755A87"/>
    <w:rsid w:val="008378D0"/>
    <w:rsid w:val="0088560E"/>
    <w:rsid w:val="00CD47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4FA21015F31C4F3986060920C8F9EBB3"/>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23A37943D86B41A6830ECD3C65E6CA0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ECFAE233D6D74D428F76260BD346735A"/>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391E23C-8853-4CAC-BA4F-13CA2743C8F6}">
  <ds:schemaRefs/>
</ds:datastoreItem>
</file>

<file path=docProps/app.xml><?xml version="1.0" encoding="utf-8"?>
<Properties xmlns="http://schemas.openxmlformats.org/officeDocument/2006/extended-properties" xmlns:vt="http://schemas.openxmlformats.org/officeDocument/2006/docPropsVTypes">
  <Template>地方标准</Template>
  <Company>PCMI</Company>
  <Pages>13</Pages>
  <Words>7101</Words>
  <Characters>7264</Characters>
  <Lines>66</Lines>
  <Paragraphs>18</Paragraphs>
  <TotalTime>1</TotalTime>
  <ScaleCrop>false</ScaleCrop>
  <LinksUpToDate>false</LinksUpToDate>
  <CharactersWithSpaces>7525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2025-07-11T08:25:00Z</dcterms:created>
  <dc:creator>肖聪聪</dc:creator>
  <dc:description>&lt;config cover="true" show_menu="true" version="1.0.0" doctype="SDKXY"&gt;_x000d_
&lt;/config&gt;</dc:description>
  <cp:lastModifiedBy>小嘴叭叭叭</cp:lastModifiedBy>
  <cp:lastPrinted>2020-08-30T10:00:00Z</cp:lastPrinted>
  <dcterms:modified xsi:type="dcterms:W3CDTF">2025-07-13T04:35:32Z</dcterms:modified>
  <dc:title>地方标准</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TemplateDocerSaveRecord">
    <vt:lpwstr>eyJoZGlkIjoiMzEwNTM5NzYwMDRjMzkwZTVkZjY2ODkwMGIxNGU0OTUiLCJ1c2VySWQiOiI1MDQzNzMyMDgifQ==</vt:lpwstr>
  </property>
  <property fmtid="{D5CDD505-2E9C-101B-9397-08002B2CF9AE}" pid="15" name="KSOProductBuildVer">
    <vt:lpwstr>2052-12.1.0.21915</vt:lpwstr>
  </property>
  <property fmtid="{D5CDD505-2E9C-101B-9397-08002B2CF9AE}" pid="16" name="ICV">
    <vt:lpwstr>7EF444DCFCF741429112296EEF276E8C_12</vt:lpwstr>
  </property>
</Properties>
</file>